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36F15" w14:textId="77777777" w:rsidR="00446FCB" w:rsidRPr="00446FCB" w:rsidRDefault="00446FCB" w:rsidP="00446FCB"/>
    <w:p w14:paraId="7D096A1B" w14:textId="77777777" w:rsidR="00062361" w:rsidRPr="00446FCB" w:rsidRDefault="00062361" w:rsidP="00446FCB">
      <w:pPr>
        <w:pStyle w:val="Heading1"/>
        <w:jc w:val="center"/>
        <w:rPr>
          <w:b/>
          <w:lang w:eastAsia="zh-TW"/>
        </w:rPr>
      </w:pPr>
      <w:bookmarkStart w:id="0" w:name="_1fob9te" w:colFirst="0" w:colLast="0"/>
      <w:bookmarkStart w:id="1" w:name="_heading=h.5gig4i4z9mr5" w:colFirst="0" w:colLast="0"/>
      <w:bookmarkStart w:id="2" w:name="_heading=h.938gwoqqz0nt" w:colFirst="0" w:colLast="0"/>
      <w:bookmarkStart w:id="3" w:name="_heading=h.me7nbud3ljp" w:colFirst="0" w:colLast="0"/>
      <w:bookmarkStart w:id="4" w:name="_heading=h.oh45xyp4g7ex" w:colFirst="0" w:colLast="0"/>
      <w:bookmarkStart w:id="5" w:name="_heading=h.o6pjzcs0ozb" w:colFirst="0" w:colLast="0"/>
      <w:bookmarkEnd w:id="0"/>
      <w:bookmarkEnd w:id="1"/>
      <w:bookmarkEnd w:id="2"/>
      <w:bookmarkEnd w:id="3"/>
      <w:bookmarkEnd w:id="4"/>
      <w:bookmarkEnd w:id="5"/>
      <w:r w:rsidRPr="00446FCB">
        <w:rPr>
          <w:b/>
          <w:lang w:eastAsia="zh-TW"/>
        </w:rPr>
        <w:t>堂區福傳細胞培育手冊</w:t>
      </w:r>
    </w:p>
    <w:p w14:paraId="6D387E93" w14:textId="77777777" w:rsidR="00062361" w:rsidRPr="00D56C20" w:rsidRDefault="00062361" w:rsidP="00C75030">
      <w:pPr>
        <w:pStyle w:val="Title"/>
        <w:spacing w:line="380" w:lineRule="exact"/>
        <w:jc w:val="both"/>
        <w:rPr>
          <w:rFonts w:asciiTheme="minorEastAsia" w:eastAsiaTheme="minorEastAsia" w:hAnsiTheme="minorEastAsia"/>
          <w:sz w:val="24"/>
          <w:szCs w:val="24"/>
          <w:lang w:eastAsia="zh-TW"/>
        </w:rPr>
      </w:pPr>
      <w:bookmarkStart w:id="6" w:name="_heading=h.k9436rsgam0x" w:colFirst="0" w:colLast="0"/>
      <w:bookmarkEnd w:id="6"/>
    </w:p>
    <w:p w14:paraId="2B5CB57B" w14:textId="77777777" w:rsidR="00A250D3" w:rsidRPr="00D56C20" w:rsidRDefault="00A250D3" w:rsidP="00C75030">
      <w:pPr>
        <w:spacing w:line="380" w:lineRule="exact"/>
        <w:jc w:val="both"/>
        <w:rPr>
          <w:rFonts w:asciiTheme="minorEastAsia" w:eastAsiaTheme="minorEastAsia" w:hAnsiTheme="minorEastAsia"/>
          <w:sz w:val="24"/>
          <w:szCs w:val="24"/>
          <w:lang w:eastAsia="zh-TW"/>
        </w:rPr>
      </w:pPr>
    </w:p>
    <w:p w14:paraId="1EAAEEB3" w14:textId="77777777" w:rsidR="00062361" w:rsidRPr="00D56C20" w:rsidRDefault="00062361" w:rsidP="00C75030">
      <w:pPr>
        <w:spacing w:line="380" w:lineRule="exact"/>
        <w:ind w:firstLine="0"/>
        <w:jc w:val="both"/>
        <w:rPr>
          <w:rFonts w:asciiTheme="minorEastAsia" w:eastAsiaTheme="minorEastAsia" w:hAnsiTheme="minorEastAsia" w:cs="Gungsuh"/>
          <w:sz w:val="24"/>
          <w:szCs w:val="24"/>
          <w:lang w:eastAsia="zh-TW"/>
        </w:rPr>
      </w:pPr>
      <w:bookmarkStart w:id="7" w:name="_heading=h.886ctw9prm17" w:colFirst="0" w:colLast="0"/>
      <w:bookmarkStart w:id="8" w:name="_heading=h.imk03y29p6kt" w:colFirst="0" w:colLast="0"/>
      <w:bookmarkStart w:id="9" w:name="_heading=h.93uwg9xqxd9o" w:colFirst="0" w:colLast="0"/>
      <w:bookmarkStart w:id="10" w:name="_heading=h.5z2tteqfihm3" w:colFirst="0" w:colLast="0"/>
      <w:bookmarkStart w:id="11" w:name="_heading=h.x6vew5soyc6e" w:colFirst="0" w:colLast="0"/>
      <w:bookmarkStart w:id="12" w:name="_heading=h.28yqe7n7iroa" w:colFirst="0" w:colLast="0"/>
      <w:bookmarkStart w:id="13" w:name="_heading=h.dto902u06p65" w:colFirst="0" w:colLast="0"/>
      <w:bookmarkEnd w:id="7"/>
      <w:bookmarkEnd w:id="8"/>
      <w:bookmarkEnd w:id="9"/>
      <w:bookmarkEnd w:id="10"/>
      <w:bookmarkEnd w:id="11"/>
      <w:bookmarkEnd w:id="12"/>
      <w:bookmarkEnd w:id="13"/>
      <w:r w:rsidRPr="00D56C20">
        <w:rPr>
          <w:rFonts w:asciiTheme="minorEastAsia" w:eastAsiaTheme="minorEastAsia" w:hAnsiTheme="minorEastAsia" w:cs="Gungsuh"/>
          <w:sz w:val="24"/>
          <w:szCs w:val="24"/>
          <w:lang w:eastAsia="zh-TW"/>
        </w:rPr>
        <w:t>本手冊由天主教輔仁聖博敏神學院研究所碩士生共同合作撰寫。</w:t>
      </w:r>
    </w:p>
    <w:p w14:paraId="1E9419A7" w14:textId="77777777" w:rsidR="00062361" w:rsidRPr="00D56C20" w:rsidRDefault="00062361" w:rsidP="00C75030">
      <w:pPr>
        <w:spacing w:line="380" w:lineRule="exact"/>
        <w:ind w:firstLine="0"/>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作者：張慧明</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韓鎮濤神父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韓唯業神父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韋景星神父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田鵬神父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孫華強神父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郝建嶺神父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白國亮神父</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趙建衛神父</w:t>
      </w:r>
      <w:r w:rsidR="007C132B">
        <w:rPr>
          <w:rFonts w:ascii="PMingLiU" w:eastAsia="PMingLiU" w:hAnsi="PMingLiU" w:cs="Gungsuh" w:hint="eastAsia"/>
          <w:sz w:val="24"/>
          <w:szCs w:val="24"/>
          <w:lang w:eastAsia="zh-TW"/>
        </w:rPr>
        <w:t>。</w:t>
      </w:r>
    </w:p>
    <w:p w14:paraId="32A8E03A" w14:textId="77777777" w:rsidR="00062361" w:rsidRPr="00D56C20" w:rsidRDefault="00062361" w:rsidP="00C75030">
      <w:pPr>
        <w:spacing w:line="380" w:lineRule="exact"/>
        <w:ind w:firstLine="0"/>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編輯: 余穎心</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羅志偉神父</w:t>
      </w:r>
      <w:r w:rsidR="007C132B">
        <w:rPr>
          <w:rFonts w:ascii="PMingLiU" w:eastAsia="PMingLiU" w:hAnsi="PMingLiU" w:cs="Gungsuh" w:hint="eastAsia"/>
          <w:sz w:val="24"/>
          <w:szCs w:val="24"/>
          <w:lang w:eastAsia="zh-TW"/>
        </w:rPr>
        <w:t>。</w:t>
      </w:r>
    </w:p>
    <w:p w14:paraId="13AEF2A1" w14:textId="77777777" w:rsidR="00A250D3" w:rsidRPr="00D56C20" w:rsidRDefault="00A250D3" w:rsidP="00C75030">
      <w:pPr>
        <w:spacing w:line="380" w:lineRule="exact"/>
        <w:jc w:val="both"/>
        <w:rPr>
          <w:rFonts w:asciiTheme="minorEastAsia" w:eastAsiaTheme="minorEastAsia" w:hAnsiTheme="minorEastAsia"/>
          <w:sz w:val="24"/>
          <w:szCs w:val="24"/>
          <w:lang w:eastAsia="zh-TW"/>
        </w:rPr>
      </w:pPr>
    </w:p>
    <w:p w14:paraId="399ED0FF" w14:textId="77777777" w:rsidR="00062361" w:rsidRPr="00D56C20" w:rsidRDefault="00062361" w:rsidP="00C75030">
      <w:pPr>
        <w:spacing w:line="380" w:lineRule="exact"/>
        <w:ind w:firstLine="0"/>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本手冊製作目的</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作為福傳事工參考資料</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印製並供給各教區</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堂區及相關團體使用</w:t>
      </w:r>
      <w:r w:rsidR="007C132B">
        <w:rPr>
          <w:rFonts w:ascii="PMingLiU" w:eastAsia="PMingLiU" w:hAnsi="PMingLiU" w:cs="Gungsuh" w:hint="eastAsia"/>
          <w:sz w:val="24"/>
          <w:szCs w:val="24"/>
          <w:lang w:eastAsia="zh-TW"/>
        </w:rPr>
        <w:t>。</w:t>
      </w:r>
    </w:p>
    <w:p w14:paraId="1CC49D8E" w14:textId="77777777" w:rsidR="004F3249" w:rsidRPr="00D56C20" w:rsidRDefault="004F3249" w:rsidP="00C75030">
      <w:pPr>
        <w:spacing w:line="380" w:lineRule="exact"/>
        <w:jc w:val="both"/>
        <w:rPr>
          <w:rFonts w:asciiTheme="minorEastAsia" w:eastAsiaTheme="minorEastAsia" w:hAnsiTheme="minorEastAsia" w:cs="Gungsuh"/>
          <w:sz w:val="24"/>
          <w:szCs w:val="24"/>
          <w:lang w:eastAsia="zh-TW"/>
        </w:rPr>
      </w:pPr>
    </w:p>
    <w:p w14:paraId="3DDD1F09" w14:textId="77777777" w:rsidR="00062361" w:rsidRPr="00D56C20" w:rsidRDefault="00062361" w:rsidP="00C75030">
      <w:pPr>
        <w:spacing w:line="380" w:lineRule="exact"/>
        <w:ind w:firstLine="0"/>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本手冊為非販售品</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2021年初版</w:t>
      </w:r>
      <w:r w:rsidR="007C132B">
        <w:rPr>
          <w:rFonts w:ascii="PMingLiU" w:eastAsia="PMingLiU" w:hAnsi="PMingLiU" w:cs="Gungsuh" w:hint="eastAsia"/>
          <w:sz w:val="24"/>
          <w:szCs w:val="24"/>
          <w:lang w:eastAsia="zh-TW"/>
        </w:rPr>
        <w:t>。</w:t>
      </w:r>
    </w:p>
    <w:p w14:paraId="66FC7CED" w14:textId="77777777" w:rsidR="00A250D3" w:rsidRPr="00D56C20" w:rsidRDefault="00A250D3" w:rsidP="00C75030">
      <w:pPr>
        <w:spacing w:line="380" w:lineRule="exact"/>
        <w:jc w:val="both"/>
        <w:rPr>
          <w:rFonts w:asciiTheme="minorEastAsia" w:eastAsiaTheme="minorEastAsia" w:hAnsiTheme="minorEastAsia"/>
          <w:sz w:val="24"/>
          <w:szCs w:val="24"/>
          <w:lang w:eastAsia="zh-TW"/>
        </w:rPr>
      </w:pPr>
    </w:p>
    <w:p w14:paraId="7F517612" w14:textId="77777777" w:rsidR="00062361" w:rsidRPr="00D56C20" w:rsidRDefault="00062361" w:rsidP="00C75030">
      <w:pPr>
        <w:spacing w:line="380" w:lineRule="exact"/>
        <w:ind w:firstLine="0"/>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版權提議歸</w:t>
      </w:r>
      <w:r w:rsidR="00273B57" w:rsidRP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天主教聖博敏神學院</w:t>
      </w:r>
      <w:r w:rsid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信仰小團體牧民中心</w:t>
      </w:r>
      <w:r w:rsidR="00273B57" w:rsidRP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所有</w:t>
      </w:r>
      <w:r w:rsidR="007C132B">
        <w:rPr>
          <w:rFonts w:ascii="PMingLiU" w:eastAsia="PMingLiU" w:hAnsi="PMingLiU" w:cs="Gungsuh" w:hint="eastAsia"/>
          <w:sz w:val="24"/>
          <w:szCs w:val="24"/>
          <w:lang w:eastAsia="zh-TW"/>
        </w:rPr>
        <w:t>。</w:t>
      </w:r>
    </w:p>
    <w:p w14:paraId="732B98E8" w14:textId="77777777" w:rsidR="00062361" w:rsidRPr="00D56C20" w:rsidRDefault="00062361" w:rsidP="00C75030">
      <w:pPr>
        <w:spacing w:line="380" w:lineRule="exact"/>
        <w:ind w:firstLine="0"/>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hint="eastAsia"/>
          <w:sz w:val="24"/>
          <w:szCs w:val="24"/>
          <w:lang w:eastAsia="zh-TW"/>
        </w:rPr>
        <w:t>其電子檔在</w:t>
      </w:r>
      <w:r w:rsidR="00273B57" w:rsidRP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天主教聖博敏神學院</w:t>
      </w:r>
      <w:r w:rsid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信仰小團體牧民中心</w:t>
      </w:r>
      <w:r w:rsidR="00273B57" w:rsidRPr="00273B57">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hint="eastAsia"/>
          <w:sz w:val="24"/>
          <w:szCs w:val="24"/>
          <w:lang w:eastAsia="zh-TW"/>
        </w:rPr>
        <w:t>的網</w:t>
      </w:r>
      <w:r w:rsidR="007C132B">
        <w:rPr>
          <w:rFonts w:ascii="PMingLiU" w:eastAsia="PMingLiU" w:hAnsi="PMingLiU" w:cs="Gungsuh" w:hint="eastAsia"/>
          <w:sz w:val="24"/>
          <w:szCs w:val="24"/>
          <w:lang w:eastAsia="zh-TW"/>
        </w:rPr>
        <w:t>站，</w:t>
      </w:r>
      <w:r w:rsidRPr="00D56C20">
        <w:rPr>
          <w:rFonts w:asciiTheme="minorEastAsia" w:eastAsiaTheme="minorEastAsia" w:hAnsiTheme="minorEastAsia" w:cs="SimSun" w:hint="eastAsia"/>
          <w:sz w:val="24"/>
          <w:szCs w:val="24"/>
          <w:lang w:eastAsia="zh-TW"/>
        </w:rPr>
        <w:t>為教</w:t>
      </w:r>
      <w:r w:rsidRPr="00D56C20">
        <w:rPr>
          <w:rFonts w:asciiTheme="minorEastAsia" w:eastAsiaTheme="minorEastAsia" w:hAnsiTheme="minorEastAsia" w:cs="Gungsuh" w:hint="eastAsia"/>
          <w:sz w:val="24"/>
          <w:szCs w:val="24"/>
          <w:lang w:eastAsia="zh-TW"/>
        </w:rPr>
        <w:t>會及福傳的需要</w:t>
      </w:r>
      <w:r w:rsidR="007C132B">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讓所有的人可以印刷</w:t>
      </w:r>
      <w:r w:rsidR="007C132B">
        <w:rPr>
          <w:rFonts w:ascii="PMingLiU" w:eastAsia="PMingLiU" w:hAnsi="PMingLiU" w:cs="Gungsuh" w:hint="eastAsia"/>
          <w:sz w:val="24"/>
          <w:szCs w:val="24"/>
          <w:lang w:eastAsia="zh-TW"/>
        </w:rPr>
        <w:t>。</w:t>
      </w:r>
    </w:p>
    <w:p w14:paraId="6A95EC99" w14:textId="77777777" w:rsidR="00062361" w:rsidRPr="00D56C20" w:rsidRDefault="00062361" w:rsidP="00C75030">
      <w:pPr>
        <w:spacing w:line="380" w:lineRule="exact"/>
        <w:jc w:val="both"/>
        <w:rPr>
          <w:rFonts w:asciiTheme="minorEastAsia" w:eastAsiaTheme="minorEastAsia" w:hAnsiTheme="minorEastAsia"/>
          <w:b/>
          <w:sz w:val="24"/>
          <w:szCs w:val="24"/>
          <w:lang w:eastAsia="zh-TW"/>
        </w:rPr>
      </w:pPr>
      <w:r w:rsidRPr="00D56C20">
        <w:rPr>
          <w:rFonts w:asciiTheme="minorEastAsia" w:eastAsiaTheme="minorEastAsia" w:hAnsiTheme="minorEastAsia"/>
          <w:sz w:val="24"/>
          <w:szCs w:val="24"/>
          <w:lang w:eastAsia="zh-TW"/>
        </w:rPr>
        <w:br w:type="page"/>
      </w:r>
    </w:p>
    <w:p w14:paraId="14A28E37" w14:textId="77777777" w:rsidR="00062361" w:rsidRPr="00D56C20" w:rsidRDefault="00062361" w:rsidP="00C75030">
      <w:pPr>
        <w:spacing w:line="380" w:lineRule="exact"/>
        <w:jc w:val="both"/>
        <w:rPr>
          <w:rFonts w:asciiTheme="minorEastAsia" w:eastAsiaTheme="minorEastAsia" w:hAnsiTheme="minorEastAsia"/>
          <w:sz w:val="24"/>
          <w:szCs w:val="24"/>
        </w:rPr>
      </w:pPr>
      <w:r w:rsidRPr="00D56C20">
        <w:rPr>
          <w:rFonts w:asciiTheme="minorEastAsia" w:eastAsiaTheme="minorEastAsia" w:hAnsiTheme="minorEastAsia" w:cs="Gungsuh"/>
          <w:b/>
          <w:sz w:val="24"/>
          <w:szCs w:val="24"/>
        </w:rPr>
        <w:lastRenderedPageBreak/>
        <w:t>目  錄</w:t>
      </w:r>
    </w:p>
    <w:p w14:paraId="3B368549" w14:textId="2E0802F6" w:rsidR="00062361" w:rsidRPr="00D56C20" w:rsidRDefault="00062361" w:rsidP="00C75030">
      <w:pPr>
        <w:tabs>
          <w:tab w:val="right" w:pos="8305"/>
        </w:tabs>
        <w:spacing w:before="80" w:line="380" w:lineRule="exact"/>
        <w:jc w:val="both"/>
        <w:rPr>
          <w:rFonts w:asciiTheme="minorEastAsia" w:eastAsiaTheme="minorEastAsia" w:hAnsiTheme="minorEastAsia"/>
          <w:b/>
          <w:noProof/>
          <w:color w:val="000000"/>
          <w:sz w:val="24"/>
          <w:szCs w:val="24"/>
        </w:rPr>
      </w:pPr>
      <w:r w:rsidRPr="00D56C20">
        <w:rPr>
          <w:rFonts w:asciiTheme="minorEastAsia" w:eastAsiaTheme="minorEastAsia" w:hAnsiTheme="minorEastAsia"/>
          <w:sz w:val="24"/>
          <w:szCs w:val="24"/>
        </w:rPr>
        <w:fldChar w:fldCharType="begin"/>
      </w:r>
      <w:r w:rsidRPr="00D56C20">
        <w:rPr>
          <w:rFonts w:asciiTheme="minorEastAsia" w:eastAsiaTheme="minorEastAsia" w:hAnsiTheme="minorEastAsia"/>
          <w:sz w:val="24"/>
          <w:szCs w:val="24"/>
        </w:rPr>
        <w:instrText xml:space="preserve"> TOC \h \u \z </w:instrText>
      </w:r>
      <w:r w:rsidRPr="00D56C20">
        <w:rPr>
          <w:rFonts w:asciiTheme="minorEastAsia" w:eastAsiaTheme="minorEastAsia" w:hAnsiTheme="minorEastAsia"/>
          <w:sz w:val="24"/>
          <w:szCs w:val="24"/>
        </w:rPr>
        <w:fldChar w:fldCharType="separate"/>
      </w:r>
      <w:hyperlink w:anchor="_heading=h.6uxfes8mfpmc">
        <w:r w:rsidRPr="00D56C20">
          <w:rPr>
            <w:rFonts w:asciiTheme="minorEastAsia" w:eastAsiaTheme="minorEastAsia" w:hAnsiTheme="minorEastAsia"/>
            <w:b/>
            <w:noProof/>
            <w:color w:val="000000"/>
            <w:sz w:val="24"/>
            <w:szCs w:val="24"/>
          </w:rPr>
          <w:t>前言</w:t>
        </w:r>
      </w:hyperlink>
      <w:r w:rsidRPr="00D56C20">
        <w:rPr>
          <w:rFonts w:asciiTheme="minorEastAsia" w:eastAsiaTheme="minorEastAsia" w:hAnsiTheme="minorEastAsia"/>
          <w:b/>
          <w:noProof/>
          <w:color w:val="000000"/>
          <w:sz w:val="24"/>
          <w:szCs w:val="24"/>
        </w:rPr>
        <w:tab/>
      </w:r>
      <w:r w:rsidRPr="00D56C20">
        <w:rPr>
          <w:rFonts w:asciiTheme="minorEastAsia" w:eastAsiaTheme="minorEastAsia" w:hAnsiTheme="minorEastAsia"/>
          <w:noProof/>
          <w:sz w:val="24"/>
          <w:szCs w:val="24"/>
        </w:rPr>
        <w:fldChar w:fldCharType="begin"/>
      </w:r>
      <w:r w:rsidRPr="00D56C20">
        <w:rPr>
          <w:rFonts w:asciiTheme="minorEastAsia" w:eastAsiaTheme="minorEastAsia" w:hAnsiTheme="minorEastAsia"/>
          <w:noProof/>
          <w:sz w:val="24"/>
          <w:szCs w:val="24"/>
        </w:rPr>
        <w:instrText xml:space="preserve"> PAGEREF _heading=h.6uxfes8mfpmc \h </w:instrText>
      </w:r>
      <w:r w:rsidRPr="00D56C20">
        <w:rPr>
          <w:rFonts w:asciiTheme="minorEastAsia" w:eastAsiaTheme="minorEastAsia" w:hAnsiTheme="minorEastAsia"/>
          <w:noProof/>
          <w:sz w:val="24"/>
          <w:szCs w:val="24"/>
        </w:rPr>
      </w:r>
      <w:r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w:t>
      </w:r>
      <w:r w:rsidRPr="00D56C20">
        <w:rPr>
          <w:rFonts w:asciiTheme="minorEastAsia" w:eastAsiaTheme="minorEastAsia" w:hAnsiTheme="minorEastAsia"/>
          <w:noProof/>
          <w:sz w:val="24"/>
          <w:szCs w:val="24"/>
        </w:rPr>
        <w:fldChar w:fldCharType="end"/>
      </w:r>
    </w:p>
    <w:p w14:paraId="35A408ED" w14:textId="653ABC27"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30j0zll">
        <w:r w:rsidR="00062361" w:rsidRPr="00D56C20">
          <w:rPr>
            <w:rFonts w:asciiTheme="minorEastAsia" w:eastAsiaTheme="minorEastAsia" w:hAnsiTheme="minorEastAsia"/>
            <w:b/>
            <w:noProof/>
            <w:color w:val="000000"/>
            <w:sz w:val="24"/>
            <w:szCs w:val="24"/>
          </w:rPr>
          <w:t>一、神學基礎</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_heading=h.30j0zll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6</w:t>
      </w:r>
      <w:r w:rsidR="00062361" w:rsidRPr="00D56C20">
        <w:rPr>
          <w:rFonts w:asciiTheme="minorEastAsia" w:eastAsiaTheme="minorEastAsia" w:hAnsiTheme="minorEastAsia"/>
          <w:noProof/>
          <w:sz w:val="24"/>
          <w:szCs w:val="24"/>
        </w:rPr>
        <w:fldChar w:fldCharType="end"/>
      </w:r>
    </w:p>
    <w:p w14:paraId="70F749E8" w14:textId="575AB44A"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3znysh7">
        <w:r w:rsidR="00062361" w:rsidRPr="00D56C20">
          <w:rPr>
            <w:rFonts w:asciiTheme="minorEastAsia" w:eastAsiaTheme="minorEastAsia" w:hAnsiTheme="minorEastAsia"/>
            <w:b/>
            <w:noProof/>
            <w:color w:val="000000"/>
            <w:sz w:val="24"/>
            <w:szCs w:val="24"/>
          </w:rPr>
          <w:t>二、五根支柱</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_heading=h.3znysh7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8</w:t>
      </w:r>
      <w:r w:rsidR="00062361" w:rsidRPr="00D56C20">
        <w:rPr>
          <w:rFonts w:asciiTheme="minorEastAsia" w:eastAsiaTheme="minorEastAsia" w:hAnsiTheme="minorEastAsia"/>
          <w:noProof/>
          <w:sz w:val="24"/>
          <w:szCs w:val="24"/>
        </w:rPr>
        <w:fldChar w:fldCharType="end"/>
      </w:r>
    </w:p>
    <w:p w14:paraId="59DB3301" w14:textId="59BE4D11"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tf5v75li2aw3">
        <w:r w:rsidR="00062361" w:rsidRPr="00D56C20">
          <w:rPr>
            <w:rFonts w:asciiTheme="minorEastAsia" w:eastAsiaTheme="minorEastAsia" w:hAnsiTheme="minorEastAsia"/>
            <w:b/>
            <w:noProof/>
            <w:color w:val="000000"/>
            <w:sz w:val="24"/>
            <w:szCs w:val="24"/>
          </w:rPr>
          <w:t>三、福傳的方式</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_heading=h.tf5v75li2aw3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11</w:t>
      </w:r>
      <w:r w:rsidR="00062361" w:rsidRPr="00D56C20">
        <w:rPr>
          <w:rFonts w:asciiTheme="minorEastAsia" w:eastAsiaTheme="minorEastAsia" w:hAnsiTheme="minorEastAsia"/>
          <w:noProof/>
          <w:sz w:val="24"/>
          <w:szCs w:val="24"/>
        </w:rPr>
        <w:fldChar w:fldCharType="end"/>
      </w:r>
    </w:p>
    <w:p w14:paraId="49409297" w14:textId="23D5CE0E"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6q9h3aju6ibh">
        <w:r w:rsidR="00062361" w:rsidRPr="00D56C20">
          <w:rPr>
            <w:rFonts w:asciiTheme="minorEastAsia" w:eastAsiaTheme="minorEastAsia" w:hAnsiTheme="minorEastAsia"/>
            <w:noProof/>
            <w:color w:val="000000"/>
            <w:sz w:val="24"/>
            <w:szCs w:val="24"/>
          </w:rPr>
          <w:t>（一）福傳的對象</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_heading=h.6q9h3aju6ibh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11</w:t>
      </w:r>
      <w:r w:rsidR="00062361" w:rsidRPr="00D56C20">
        <w:rPr>
          <w:rFonts w:asciiTheme="minorEastAsia" w:eastAsiaTheme="minorEastAsia" w:hAnsiTheme="minorEastAsia"/>
          <w:noProof/>
          <w:sz w:val="24"/>
          <w:szCs w:val="24"/>
        </w:rPr>
        <w:fldChar w:fldCharType="end"/>
      </w:r>
    </w:p>
    <w:p w14:paraId="4D4493E8" w14:textId="51C4A8B4" w:rsidR="00062361" w:rsidRPr="00D56C20" w:rsidRDefault="001A1F88" w:rsidP="002D3E12">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sxy32fcb71x4">
        <w:r w:rsidR="00062361" w:rsidRPr="00D56C20">
          <w:rPr>
            <w:rFonts w:asciiTheme="minorEastAsia" w:eastAsiaTheme="minorEastAsia" w:hAnsiTheme="minorEastAsia"/>
            <w:noProof/>
            <w:color w:val="000000"/>
            <w:sz w:val="24"/>
            <w:szCs w:val="24"/>
          </w:rPr>
          <w:t>（二）在關係中福傳</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_heading=h.sxy32fcb71x4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13</w:t>
      </w:r>
      <w:r w:rsidR="00062361" w:rsidRPr="00D56C20">
        <w:rPr>
          <w:rFonts w:asciiTheme="minorEastAsia" w:eastAsiaTheme="minorEastAsia" w:hAnsiTheme="minorEastAsia"/>
          <w:noProof/>
          <w:sz w:val="24"/>
          <w:szCs w:val="24"/>
        </w:rPr>
        <w:fldChar w:fldCharType="end"/>
      </w:r>
    </w:p>
    <w:p w14:paraId="5AEAF815" w14:textId="210F4CEA"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df0rzow9yu27">
        <w:r w:rsidR="00062361" w:rsidRPr="00D56C20">
          <w:rPr>
            <w:rFonts w:asciiTheme="minorEastAsia" w:eastAsiaTheme="minorEastAsia" w:hAnsiTheme="minorEastAsia"/>
            <w:noProof/>
            <w:color w:val="000000"/>
            <w:sz w:val="24"/>
            <w:szCs w:val="24"/>
          </w:rPr>
          <w:t>（三）聖神的力量</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_heading=h.df0rzow9yu27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14</w:t>
      </w:r>
      <w:r w:rsidR="00062361" w:rsidRPr="00D56C20">
        <w:rPr>
          <w:rFonts w:asciiTheme="minorEastAsia" w:eastAsiaTheme="minorEastAsia" w:hAnsiTheme="minorEastAsia"/>
          <w:noProof/>
          <w:sz w:val="24"/>
          <w:szCs w:val="24"/>
        </w:rPr>
        <w:fldChar w:fldCharType="end"/>
      </w:r>
    </w:p>
    <w:p w14:paraId="033C1E71" w14:textId="07514AFB"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4d34og8">
        <w:r w:rsidR="00062361" w:rsidRPr="00D56C20">
          <w:rPr>
            <w:rFonts w:asciiTheme="minorEastAsia" w:eastAsiaTheme="minorEastAsia" w:hAnsiTheme="minorEastAsia"/>
            <w:noProof/>
            <w:color w:val="000000"/>
            <w:sz w:val="24"/>
            <w:szCs w:val="24"/>
          </w:rPr>
          <w:t>（四）</w:t>
        </w:r>
        <w:r w:rsidR="00011B15" w:rsidRPr="00D56C20">
          <w:rPr>
            <w:rFonts w:asciiTheme="minorEastAsia" w:eastAsiaTheme="minorEastAsia" w:hAnsiTheme="minorEastAsia" w:cs="SimSun" w:hint="eastAsia"/>
            <w:noProof/>
            <w:color w:val="000000"/>
            <w:sz w:val="24"/>
            <w:szCs w:val="24"/>
          </w:rPr>
          <w:t>傳福音的重點</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_heading=h.4d34og8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14</w:t>
      </w:r>
      <w:r w:rsidR="00062361" w:rsidRPr="00D56C20">
        <w:rPr>
          <w:rFonts w:asciiTheme="minorEastAsia" w:eastAsiaTheme="minorEastAsia" w:hAnsiTheme="minorEastAsia"/>
          <w:noProof/>
          <w:sz w:val="24"/>
          <w:szCs w:val="24"/>
        </w:rPr>
        <w:fldChar w:fldCharType="end"/>
      </w:r>
    </w:p>
    <w:p w14:paraId="34687C3D" w14:textId="6ECA97A8"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s8eyo1">
        <w:r w:rsidR="00062361" w:rsidRPr="00D56C20">
          <w:rPr>
            <w:rFonts w:asciiTheme="minorEastAsia" w:eastAsiaTheme="minorEastAsia" w:hAnsiTheme="minorEastAsia"/>
            <w:noProof/>
            <w:color w:val="000000"/>
            <w:sz w:val="24"/>
            <w:szCs w:val="24"/>
          </w:rPr>
          <w:t>（五）細胞福傳的方式示意圖</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_heading=h.2s8eyo1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16</w:t>
      </w:r>
      <w:r w:rsidR="00062361" w:rsidRPr="00D56C20">
        <w:rPr>
          <w:rFonts w:asciiTheme="minorEastAsia" w:eastAsiaTheme="minorEastAsia" w:hAnsiTheme="minorEastAsia"/>
          <w:noProof/>
          <w:sz w:val="24"/>
          <w:szCs w:val="24"/>
        </w:rPr>
        <w:fldChar w:fldCharType="end"/>
      </w:r>
    </w:p>
    <w:p w14:paraId="277309EE" w14:textId="578FF5C0" w:rsidR="00062361" w:rsidRPr="00D56C20" w:rsidRDefault="001A1F88" w:rsidP="00C75030">
      <w:pPr>
        <w:tabs>
          <w:tab w:val="right" w:pos="8305"/>
        </w:tabs>
        <w:spacing w:before="200" w:line="380" w:lineRule="exact"/>
        <w:jc w:val="both"/>
        <w:rPr>
          <w:rFonts w:asciiTheme="minorEastAsia" w:eastAsiaTheme="minorEastAsia" w:hAnsiTheme="minorEastAsia"/>
          <w:noProof/>
          <w:sz w:val="24"/>
          <w:szCs w:val="24"/>
        </w:rPr>
      </w:pPr>
      <w:hyperlink w:anchor="_heading=h.2jxsxqh">
        <w:r w:rsidR="00062361" w:rsidRPr="00D56C20">
          <w:rPr>
            <w:rFonts w:asciiTheme="minorEastAsia" w:eastAsiaTheme="minorEastAsia" w:hAnsiTheme="minorEastAsia"/>
            <w:b/>
            <w:noProof/>
            <w:color w:val="000000"/>
            <w:sz w:val="24"/>
            <w:szCs w:val="24"/>
          </w:rPr>
          <w:t>四、堂區福傳細胞聚會方式</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_heading=h.2jxsxqh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25</w:t>
      </w:r>
      <w:r w:rsidR="00062361" w:rsidRPr="00D56C20">
        <w:rPr>
          <w:rFonts w:asciiTheme="minorEastAsia" w:eastAsiaTheme="minorEastAsia" w:hAnsiTheme="minorEastAsia"/>
          <w:noProof/>
          <w:sz w:val="24"/>
          <w:szCs w:val="24"/>
        </w:rPr>
        <w:fldChar w:fldCharType="end"/>
      </w:r>
    </w:p>
    <w:p w14:paraId="0350AACF" w14:textId="7BF7F92D" w:rsidR="00062361" w:rsidRPr="00D56C20" w:rsidRDefault="001A1F88" w:rsidP="002D3E12">
      <w:pPr>
        <w:tabs>
          <w:tab w:val="right" w:pos="8305"/>
        </w:tabs>
        <w:spacing w:before="200" w:line="380" w:lineRule="exact"/>
        <w:ind w:left="360"/>
        <w:jc w:val="both"/>
        <w:rPr>
          <w:rFonts w:asciiTheme="minorEastAsia" w:eastAsiaTheme="minorEastAsia" w:hAnsiTheme="minorEastAsia"/>
          <w:noProof/>
          <w:color w:val="000000"/>
          <w:sz w:val="24"/>
          <w:szCs w:val="24"/>
        </w:rPr>
      </w:pPr>
      <w:hyperlink w:anchor="_heading=h.z337ya">
        <w:r w:rsidR="00062361" w:rsidRPr="00D56C20">
          <w:rPr>
            <w:rFonts w:asciiTheme="minorEastAsia" w:eastAsiaTheme="minorEastAsia" w:hAnsiTheme="minorEastAsia"/>
            <w:noProof/>
            <w:color w:val="000000"/>
            <w:sz w:val="24"/>
            <w:szCs w:val="24"/>
          </w:rPr>
          <w:t>（一）聚會的目標</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_heading=h.z337ya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26</w:t>
      </w:r>
      <w:r w:rsidR="00062361" w:rsidRPr="00D56C20">
        <w:rPr>
          <w:rFonts w:asciiTheme="minorEastAsia" w:eastAsiaTheme="minorEastAsia" w:hAnsiTheme="minorEastAsia"/>
          <w:noProof/>
          <w:sz w:val="24"/>
          <w:szCs w:val="24"/>
        </w:rPr>
        <w:fldChar w:fldCharType="end"/>
      </w:r>
    </w:p>
    <w:p w14:paraId="48B57548" w14:textId="0EA7BE5F" w:rsidR="00062361" w:rsidRPr="00D56C20" w:rsidRDefault="001A1F88" w:rsidP="002D3E12">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3j2qqm3">
        <w:r w:rsidR="00062361" w:rsidRPr="00D56C20">
          <w:rPr>
            <w:rFonts w:asciiTheme="minorEastAsia" w:eastAsiaTheme="minorEastAsia" w:hAnsiTheme="minorEastAsia"/>
            <w:noProof/>
            <w:color w:val="000000"/>
            <w:sz w:val="24"/>
            <w:szCs w:val="24"/>
          </w:rPr>
          <w:t>（二）聚會的步驟</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_heading=h.3j2qqm3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27</w:t>
      </w:r>
      <w:r w:rsidR="00062361" w:rsidRPr="00D56C20">
        <w:rPr>
          <w:rFonts w:asciiTheme="minorEastAsia" w:eastAsiaTheme="minorEastAsia" w:hAnsiTheme="minorEastAsia"/>
          <w:noProof/>
          <w:sz w:val="24"/>
          <w:szCs w:val="24"/>
        </w:rPr>
        <w:fldChar w:fldCharType="end"/>
      </w:r>
    </w:p>
    <w:p w14:paraId="746119D5" w14:textId="0D6D083A"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49x2ik5">
        <w:r w:rsidR="00062361" w:rsidRPr="00D56C20">
          <w:rPr>
            <w:rFonts w:asciiTheme="minorEastAsia" w:eastAsiaTheme="minorEastAsia" w:hAnsiTheme="minorEastAsia"/>
            <w:b/>
            <w:noProof/>
            <w:color w:val="000000"/>
            <w:sz w:val="24"/>
            <w:szCs w:val="24"/>
          </w:rPr>
          <w:t>五、福傳細胞組長的角色及責任</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_heading=h.49x2ik5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36</w:t>
      </w:r>
      <w:r w:rsidR="00062361" w:rsidRPr="00D56C20">
        <w:rPr>
          <w:rFonts w:asciiTheme="minorEastAsia" w:eastAsiaTheme="minorEastAsia" w:hAnsiTheme="minorEastAsia"/>
          <w:noProof/>
          <w:sz w:val="24"/>
          <w:szCs w:val="24"/>
        </w:rPr>
        <w:fldChar w:fldCharType="end"/>
      </w:r>
    </w:p>
    <w:p w14:paraId="4C28E695" w14:textId="1E487F4C"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p2csry">
        <w:r w:rsidR="00062361" w:rsidRPr="00D56C20">
          <w:rPr>
            <w:rFonts w:asciiTheme="minorEastAsia" w:eastAsiaTheme="minorEastAsia" w:hAnsiTheme="minorEastAsia"/>
            <w:noProof/>
            <w:color w:val="000000"/>
            <w:sz w:val="24"/>
            <w:szCs w:val="24"/>
          </w:rPr>
          <w:t>（一)</w:t>
        </w:r>
      </w:hyperlink>
      <w:hyperlink w:anchor="_heading=h.2p2csry">
        <w:r w:rsidR="00062361" w:rsidRPr="00D56C20">
          <w:rPr>
            <w:rFonts w:asciiTheme="minorEastAsia" w:eastAsiaTheme="minorEastAsia" w:hAnsiTheme="minorEastAsia"/>
            <w:noProof/>
            <w:sz w:val="24"/>
            <w:szCs w:val="24"/>
          </w:rPr>
          <w:t xml:space="preserve">   </w:t>
        </w:r>
      </w:hyperlink>
      <w:hyperlink w:anchor="_heading=h.2p2csry">
        <w:r w:rsidR="00062361" w:rsidRPr="00D56C20">
          <w:rPr>
            <w:rFonts w:asciiTheme="minorEastAsia" w:eastAsiaTheme="minorEastAsia" w:hAnsiTheme="minorEastAsia"/>
            <w:noProof/>
            <w:color w:val="000000"/>
            <w:sz w:val="24"/>
            <w:szCs w:val="24"/>
          </w:rPr>
          <w:t>細胞組長的重要性</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_heading=h.2p2csry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36</w:t>
      </w:r>
      <w:r w:rsidR="00062361" w:rsidRPr="00D56C20">
        <w:rPr>
          <w:rFonts w:asciiTheme="minorEastAsia" w:eastAsiaTheme="minorEastAsia" w:hAnsiTheme="minorEastAsia"/>
          <w:noProof/>
          <w:sz w:val="24"/>
          <w:szCs w:val="24"/>
        </w:rPr>
        <w:fldChar w:fldCharType="end"/>
      </w:r>
    </w:p>
    <w:p w14:paraId="5822B2AD" w14:textId="134DF6A7"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147n2zr">
        <w:r w:rsidR="00062361" w:rsidRPr="00D56C20">
          <w:rPr>
            <w:rFonts w:asciiTheme="minorEastAsia" w:eastAsiaTheme="minorEastAsia" w:hAnsiTheme="minorEastAsia"/>
            <w:noProof/>
            <w:color w:val="000000"/>
            <w:sz w:val="24"/>
            <w:szCs w:val="24"/>
          </w:rPr>
          <w:t>（二）選拔組長</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_heading=h.147n2zr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36</w:t>
      </w:r>
      <w:r w:rsidR="00062361" w:rsidRPr="00D56C20">
        <w:rPr>
          <w:rFonts w:asciiTheme="minorEastAsia" w:eastAsiaTheme="minorEastAsia" w:hAnsiTheme="minorEastAsia"/>
          <w:noProof/>
          <w:sz w:val="24"/>
          <w:szCs w:val="24"/>
        </w:rPr>
        <w:fldChar w:fldCharType="end"/>
      </w:r>
    </w:p>
    <w:p w14:paraId="462D7ACD" w14:textId="5100A314"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3ckvvd">
        <w:r w:rsidR="00062361" w:rsidRPr="00D56C20">
          <w:rPr>
            <w:rFonts w:asciiTheme="minorEastAsia" w:eastAsiaTheme="minorEastAsia" w:hAnsiTheme="minorEastAsia"/>
            <w:noProof/>
            <w:color w:val="000000"/>
            <w:sz w:val="24"/>
            <w:szCs w:val="24"/>
          </w:rPr>
          <w:t>（三）組長應具備的條件</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_heading=h.23ckvvd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37</w:t>
      </w:r>
      <w:r w:rsidR="00062361" w:rsidRPr="00D56C20">
        <w:rPr>
          <w:rFonts w:asciiTheme="minorEastAsia" w:eastAsiaTheme="minorEastAsia" w:hAnsiTheme="minorEastAsia"/>
          <w:noProof/>
          <w:sz w:val="24"/>
          <w:szCs w:val="24"/>
        </w:rPr>
        <w:fldChar w:fldCharType="end"/>
      </w:r>
    </w:p>
    <w:p w14:paraId="59CCF026" w14:textId="7C43C66C"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grqrue">
        <w:r w:rsidR="00062361" w:rsidRPr="00D56C20">
          <w:rPr>
            <w:rFonts w:asciiTheme="minorEastAsia" w:eastAsiaTheme="minorEastAsia" w:hAnsiTheme="minorEastAsia"/>
            <w:noProof/>
            <w:color w:val="000000"/>
            <w:sz w:val="24"/>
            <w:szCs w:val="24"/>
          </w:rPr>
          <w:t>（四）副組長</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_heading=h.2grqrue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40</w:t>
      </w:r>
      <w:r w:rsidR="00062361" w:rsidRPr="00D56C20">
        <w:rPr>
          <w:rFonts w:asciiTheme="minorEastAsia" w:eastAsiaTheme="minorEastAsia" w:hAnsiTheme="minorEastAsia"/>
          <w:noProof/>
          <w:sz w:val="24"/>
          <w:szCs w:val="24"/>
        </w:rPr>
        <w:fldChar w:fldCharType="end"/>
      </w:r>
    </w:p>
    <w:p w14:paraId="2625CE4E" w14:textId="1B7B4171"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sz w:val="24"/>
          <w:szCs w:val="24"/>
        </w:rPr>
      </w:pPr>
      <w:hyperlink w:anchor="_heading=h.vx1227">
        <w:r w:rsidR="00062361" w:rsidRPr="00D56C20">
          <w:rPr>
            <w:rFonts w:asciiTheme="minorEastAsia" w:eastAsiaTheme="minorEastAsia" w:hAnsiTheme="minorEastAsia"/>
            <w:noProof/>
            <w:color w:val="000000"/>
            <w:sz w:val="24"/>
            <w:szCs w:val="24"/>
          </w:rPr>
          <w:t>（五）組長的責任</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_heading=h.vx1227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40</w:t>
      </w:r>
      <w:r w:rsidR="00062361" w:rsidRPr="00D56C20">
        <w:rPr>
          <w:rFonts w:asciiTheme="minorEastAsia" w:eastAsiaTheme="minorEastAsia" w:hAnsiTheme="minorEastAsia"/>
          <w:noProof/>
          <w:sz w:val="24"/>
          <w:szCs w:val="24"/>
        </w:rPr>
        <w:fldChar w:fldCharType="end"/>
      </w:r>
    </w:p>
    <w:p w14:paraId="13683A6A" w14:textId="6D3B09A2"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sz w:val="24"/>
          <w:szCs w:val="24"/>
        </w:rPr>
      </w:pPr>
      <w:hyperlink w:anchor="_heading=h.3tbugp1">
        <w:r w:rsidR="00062361" w:rsidRPr="00D56C20">
          <w:rPr>
            <w:rFonts w:asciiTheme="minorEastAsia" w:eastAsiaTheme="minorEastAsia" w:hAnsiTheme="minorEastAsia"/>
            <w:noProof/>
            <w:color w:val="000000"/>
            <w:sz w:val="24"/>
            <w:szCs w:val="24"/>
          </w:rPr>
          <w:t>（六）組長的生活準則</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_heading=h.3tbugp1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43</w:t>
      </w:r>
      <w:r w:rsidR="00062361" w:rsidRPr="00D56C20">
        <w:rPr>
          <w:rFonts w:asciiTheme="minorEastAsia" w:eastAsiaTheme="minorEastAsia" w:hAnsiTheme="minorEastAsia"/>
          <w:noProof/>
          <w:sz w:val="24"/>
          <w:szCs w:val="24"/>
        </w:rPr>
        <w:fldChar w:fldCharType="end"/>
      </w:r>
    </w:p>
    <w:p w14:paraId="2095B134" w14:textId="0FC9AAC5"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8h4qwu">
        <w:r w:rsidR="00062361" w:rsidRPr="00D56C20">
          <w:rPr>
            <w:rFonts w:asciiTheme="minorEastAsia" w:eastAsiaTheme="minorEastAsia" w:hAnsiTheme="minorEastAsia"/>
            <w:noProof/>
            <w:color w:val="000000"/>
            <w:sz w:val="24"/>
            <w:szCs w:val="24"/>
          </w:rPr>
          <w:t>（七）領導團體的技巧</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_heading=h.28h4qwu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44</w:t>
      </w:r>
      <w:r w:rsidR="00062361" w:rsidRPr="00D56C20">
        <w:rPr>
          <w:rFonts w:asciiTheme="minorEastAsia" w:eastAsiaTheme="minorEastAsia" w:hAnsiTheme="minorEastAsia"/>
          <w:noProof/>
          <w:sz w:val="24"/>
          <w:szCs w:val="24"/>
        </w:rPr>
        <w:fldChar w:fldCharType="end"/>
      </w:r>
    </w:p>
    <w:p w14:paraId="29BBD050" w14:textId="5D883196"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206ipza">
        <w:r w:rsidR="00062361" w:rsidRPr="00D56C20">
          <w:rPr>
            <w:rFonts w:asciiTheme="minorEastAsia" w:eastAsiaTheme="minorEastAsia" w:hAnsiTheme="minorEastAsia"/>
            <w:b/>
            <w:noProof/>
            <w:color w:val="000000"/>
            <w:sz w:val="24"/>
            <w:szCs w:val="24"/>
          </w:rPr>
          <w:t>六、成立福傳細胞和長期培養：教區和堂區的責任</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_heading=h.206ipza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49</w:t>
      </w:r>
      <w:r w:rsidR="00062361" w:rsidRPr="00D56C20">
        <w:rPr>
          <w:rFonts w:asciiTheme="minorEastAsia" w:eastAsiaTheme="minorEastAsia" w:hAnsiTheme="minorEastAsia"/>
          <w:noProof/>
          <w:sz w:val="24"/>
          <w:szCs w:val="24"/>
        </w:rPr>
        <w:fldChar w:fldCharType="end"/>
      </w:r>
    </w:p>
    <w:p w14:paraId="25335E49" w14:textId="4342CBDE" w:rsidR="00062361" w:rsidRPr="00D56C20" w:rsidRDefault="001A1F88" w:rsidP="00222486">
      <w:pPr>
        <w:tabs>
          <w:tab w:val="right" w:pos="8305"/>
        </w:tabs>
        <w:spacing w:before="60" w:line="380" w:lineRule="exact"/>
        <w:ind w:left="360"/>
        <w:jc w:val="both"/>
        <w:rPr>
          <w:rFonts w:asciiTheme="minorEastAsia" w:eastAsiaTheme="minorEastAsia" w:hAnsiTheme="minorEastAsia"/>
          <w:noProof/>
          <w:sz w:val="24"/>
          <w:szCs w:val="24"/>
        </w:rPr>
      </w:pPr>
      <w:hyperlink w:anchor="_heading=h.ft5vrjn3rcc5">
        <w:r w:rsidR="00062361" w:rsidRPr="00D56C20">
          <w:rPr>
            <w:rFonts w:asciiTheme="minorEastAsia" w:eastAsiaTheme="minorEastAsia" w:hAnsiTheme="minorEastAsia"/>
            <w:noProof/>
            <w:sz w:val="24"/>
            <w:szCs w:val="24"/>
          </w:rPr>
          <w:t>（一）教區層面</w:t>
        </w:r>
      </w:hyperlink>
      <w:r w:rsidR="00062361" w:rsidRPr="00D56C20">
        <w:rPr>
          <w:rFonts w:asciiTheme="minorEastAsia" w:eastAsiaTheme="minorEastAsia" w:hAnsiTheme="minorEastAsia"/>
          <w:noProof/>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_heading=h.ft5vrjn3rcc5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49</w:t>
      </w:r>
      <w:r w:rsidR="00062361" w:rsidRPr="00D56C20">
        <w:rPr>
          <w:rFonts w:asciiTheme="minorEastAsia" w:eastAsiaTheme="minorEastAsia" w:hAnsiTheme="minorEastAsia"/>
          <w:noProof/>
          <w:sz w:val="24"/>
          <w:szCs w:val="24"/>
        </w:rPr>
        <w:fldChar w:fldCharType="end"/>
      </w:r>
    </w:p>
    <w:p w14:paraId="3EB4EC76" w14:textId="65BF0BF0" w:rsidR="00062361" w:rsidRPr="00D56C20" w:rsidRDefault="001A1F88" w:rsidP="00222486">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2zbgiuw">
        <w:r w:rsidR="00062361" w:rsidRPr="00D56C20">
          <w:rPr>
            <w:rFonts w:asciiTheme="minorEastAsia" w:eastAsiaTheme="minorEastAsia" w:hAnsiTheme="minorEastAsia"/>
            <w:noProof/>
            <w:color w:val="000000"/>
            <w:sz w:val="24"/>
            <w:szCs w:val="24"/>
          </w:rPr>
          <w:t>（二）堂區層面</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_heading=h.2zbgiuw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53</w:t>
      </w:r>
      <w:r w:rsidR="00062361" w:rsidRPr="00D56C20">
        <w:rPr>
          <w:rFonts w:asciiTheme="minorEastAsia" w:eastAsiaTheme="minorEastAsia" w:hAnsiTheme="minorEastAsia"/>
          <w:noProof/>
          <w:sz w:val="24"/>
          <w:szCs w:val="24"/>
        </w:rPr>
        <w:fldChar w:fldCharType="end"/>
      </w:r>
    </w:p>
    <w:p w14:paraId="3DE051D2" w14:textId="5EC324A5" w:rsidR="00062361" w:rsidRPr="00D56C20" w:rsidRDefault="001A1F88" w:rsidP="00C75030">
      <w:pPr>
        <w:tabs>
          <w:tab w:val="right" w:pos="8305"/>
        </w:tabs>
        <w:spacing w:before="200" w:line="380" w:lineRule="exact"/>
        <w:jc w:val="both"/>
        <w:rPr>
          <w:rFonts w:asciiTheme="minorEastAsia" w:eastAsiaTheme="minorEastAsia" w:hAnsiTheme="minorEastAsia"/>
          <w:b/>
          <w:noProof/>
          <w:color w:val="000000"/>
          <w:sz w:val="24"/>
          <w:szCs w:val="24"/>
        </w:rPr>
      </w:pPr>
      <w:hyperlink w:anchor="_heading=h.sz96q7q1j2mx">
        <w:r w:rsidR="00062361" w:rsidRPr="00D56C20">
          <w:rPr>
            <w:rFonts w:asciiTheme="minorEastAsia" w:eastAsiaTheme="minorEastAsia" w:hAnsiTheme="minorEastAsia"/>
            <w:b/>
            <w:noProof/>
            <w:color w:val="000000"/>
            <w:sz w:val="24"/>
            <w:szCs w:val="24"/>
          </w:rPr>
          <w:t>附錄：</w:t>
        </w:r>
      </w:hyperlink>
      <w:r w:rsidR="00062361" w:rsidRPr="00D56C20">
        <w:rPr>
          <w:rFonts w:asciiTheme="minorEastAsia" w:eastAsiaTheme="minorEastAsia" w:hAnsiTheme="minorEastAsia"/>
          <w:b/>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_heading=h.sz96q7q1j2mx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56</w:t>
      </w:r>
      <w:r w:rsidR="00062361" w:rsidRPr="00D56C20">
        <w:rPr>
          <w:rFonts w:asciiTheme="minorEastAsia" w:eastAsiaTheme="minorEastAsia" w:hAnsiTheme="minorEastAsia"/>
          <w:noProof/>
          <w:sz w:val="24"/>
          <w:szCs w:val="24"/>
        </w:rPr>
        <w:fldChar w:fldCharType="end"/>
      </w:r>
    </w:p>
    <w:p w14:paraId="61AFAECB" w14:textId="60A7F2BD"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onaofyal0zm2">
        <w:r w:rsidR="00062361" w:rsidRPr="00D56C20">
          <w:rPr>
            <w:rFonts w:asciiTheme="minorEastAsia" w:eastAsiaTheme="minorEastAsia" w:hAnsiTheme="minorEastAsia"/>
            <w:noProof/>
            <w:color w:val="000000"/>
            <w:sz w:val="24"/>
            <w:szCs w:val="24"/>
          </w:rPr>
          <w:t>附表 1 :  近人名單</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_heading=h.onaofyal0zm2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56</w:t>
      </w:r>
      <w:r w:rsidR="00062361" w:rsidRPr="00D56C20">
        <w:rPr>
          <w:rFonts w:asciiTheme="minorEastAsia" w:eastAsiaTheme="minorEastAsia" w:hAnsiTheme="minorEastAsia"/>
          <w:noProof/>
          <w:sz w:val="24"/>
          <w:szCs w:val="24"/>
        </w:rPr>
        <w:fldChar w:fldCharType="end"/>
      </w:r>
    </w:p>
    <w:p w14:paraId="2BD182DB" w14:textId="09FDC64F" w:rsidR="00062361" w:rsidRPr="00D56C20" w:rsidRDefault="001A1F88" w:rsidP="00C75030">
      <w:pPr>
        <w:tabs>
          <w:tab w:val="right" w:pos="8305"/>
        </w:tabs>
        <w:spacing w:before="60" w:line="380" w:lineRule="exact"/>
        <w:ind w:left="360"/>
        <w:jc w:val="both"/>
        <w:rPr>
          <w:rFonts w:asciiTheme="minorEastAsia" w:eastAsiaTheme="minorEastAsia" w:hAnsiTheme="minorEastAsia"/>
          <w:noProof/>
          <w:color w:val="000000"/>
          <w:sz w:val="24"/>
          <w:szCs w:val="24"/>
        </w:rPr>
      </w:pPr>
      <w:hyperlink w:anchor="_heading=h.sqyw64">
        <w:r w:rsidR="00062361" w:rsidRPr="00D56C20">
          <w:rPr>
            <w:rFonts w:asciiTheme="minorEastAsia" w:eastAsiaTheme="minorEastAsia" w:hAnsiTheme="minorEastAsia"/>
            <w:noProof/>
            <w:color w:val="000000"/>
            <w:sz w:val="24"/>
            <w:szCs w:val="24"/>
          </w:rPr>
          <w:t>附表 2 : 堂區細胞福傳週報告表</w:t>
        </w:r>
      </w:hyperlink>
      <w:r w:rsidR="00062361" w:rsidRPr="00D56C20">
        <w:rPr>
          <w:rFonts w:asciiTheme="minorEastAsia" w:eastAsiaTheme="minorEastAsia" w:hAnsiTheme="minorEastAsia"/>
          <w:noProof/>
          <w:color w:val="000000"/>
          <w:sz w:val="24"/>
          <w:szCs w:val="24"/>
        </w:rPr>
        <w:tab/>
      </w:r>
      <w:r w:rsidR="00062361" w:rsidRPr="00D56C20">
        <w:rPr>
          <w:rFonts w:asciiTheme="minorEastAsia" w:eastAsiaTheme="minorEastAsia" w:hAnsiTheme="minorEastAsia"/>
          <w:noProof/>
          <w:sz w:val="24"/>
          <w:szCs w:val="24"/>
        </w:rPr>
        <w:fldChar w:fldCharType="begin"/>
      </w:r>
      <w:r w:rsidR="00062361" w:rsidRPr="00D56C20">
        <w:rPr>
          <w:rFonts w:asciiTheme="minorEastAsia" w:eastAsiaTheme="minorEastAsia" w:hAnsiTheme="minorEastAsia"/>
          <w:noProof/>
          <w:sz w:val="24"/>
          <w:szCs w:val="24"/>
        </w:rPr>
        <w:instrText xml:space="preserve"> PAGEREF _heading=h.sqyw64 \h </w:instrText>
      </w:r>
      <w:r w:rsidR="00062361" w:rsidRPr="00D56C20">
        <w:rPr>
          <w:rFonts w:asciiTheme="minorEastAsia" w:eastAsiaTheme="minorEastAsia" w:hAnsiTheme="minorEastAsia"/>
          <w:noProof/>
          <w:sz w:val="24"/>
          <w:szCs w:val="24"/>
        </w:rPr>
      </w:r>
      <w:r w:rsidR="00062361"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rPr>
        <w:t>58</w:t>
      </w:r>
      <w:r w:rsidR="00062361" w:rsidRPr="00D56C20">
        <w:rPr>
          <w:rFonts w:asciiTheme="minorEastAsia" w:eastAsiaTheme="minorEastAsia" w:hAnsiTheme="minorEastAsia"/>
          <w:noProof/>
          <w:sz w:val="24"/>
          <w:szCs w:val="24"/>
        </w:rPr>
        <w:fldChar w:fldCharType="end"/>
      </w:r>
    </w:p>
    <w:p w14:paraId="1F95CE9F" w14:textId="028103B3" w:rsidR="007C1758" w:rsidRDefault="001A1F88" w:rsidP="00C75030">
      <w:pPr>
        <w:tabs>
          <w:tab w:val="right" w:pos="8305"/>
        </w:tabs>
        <w:spacing w:before="200" w:after="80" w:line="380" w:lineRule="exact"/>
        <w:jc w:val="both"/>
        <w:rPr>
          <w:rFonts w:asciiTheme="minorEastAsia" w:eastAsiaTheme="minorEastAsia" w:hAnsiTheme="minorEastAsia"/>
          <w:b/>
          <w:noProof/>
          <w:color w:val="000000"/>
          <w:sz w:val="24"/>
          <w:szCs w:val="24"/>
          <w:lang w:eastAsia="zh-TW"/>
        </w:rPr>
      </w:pPr>
      <w:hyperlink w:anchor="_heading=h.dp3aw435nk6j">
        <w:r w:rsidR="00062361" w:rsidRPr="00D56C20">
          <w:rPr>
            <w:rFonts w:asciiTheme="minorEastAsia" w:eastAsiaTheme="minorEastAsia" w:hAnsiTheme="minorEastAsia"/>
            <w:b/>
            <w:noProof/>
            <w:color w:val="000000"/>
            <w:sz w:val="24"/>
            <w:szCs w:val="24"/>
            <w:lang w:eastAsia="zh-TW"/>
          </w:rPr>
          <w:t>參考書目</w:t>
        </w:r>
      </w:hyperlink>
      <w:r w:rsidR="007C1758">
        <w:rPr>
          <w:rFonts w:asciiTheme="minorEastAsia" w:eastAsiaTheme="minorEastAsia" w:hAnsiTheme="minorEastAsia"/>
          <w:b/>
          <w:noProof/>
          <w:color w:val="000000"/>
          <w:sz w:val="24"/>
          <w:szCs w:val="24"/>
          <w:lang w:eastAsia="zh-TW"/>
        </w:rPr>
        <w:t xml:space="preserve">                                      </w:t>
      </w:r>
      <w:r w:rsidR="007C1758" w:rsidRPr="00D56C20">
        <w:rPr>
          <w:rFonts w:asciiTheme="minorEastAsia" w:eastAsiaTheme="minorEastAsia" w:hAnsiTheme="minorEastAsia"/>
          <w:noProof/>
          <w:sz w:val="24"/>
          <w:szCs w:val="24"/>
        </w:rPr>
        <w:fldChar w:fldCharType="begin"/>
      </w:r>
      <w:r w:rsidR="007C1758" w:rsidRPr="00D56C20">
        <w:rPr>
          <w:rFonts w:asciiTheme="minorEastAsia" w:eastAsiaTheme="minorEastAsia" w:hAnsiTheme="minorEastAsia"/>
          <w:noProof/>
          <w:sz w:val="24"/>
          <w:szCs w:val="24"/>
          <w:lang w:eastAsia="zh-TW"/>
        </w:rPr>
        <w:instrText xml:space="preserve"> PAGEREF _heading=h.dp3aw435nk6j \h </w:instrText>
      </w:r>
      <w:r w:rsidR="007C1758" w:rsidRPr="00D56C20">
        <w:rPr>
          <w:rFonts w:asciiTheme="minorEastAsia" w:eastAsiaTheme="minorEastAsia" w:hAnsiTheme="minorEastAsia"/>
          <w:noProof/>
          <w:sz w:val="24"/>
          <w:szCs w:val="24"/>
        </w:rPr>
      </w:r>
      <w:r w:rsidR="007C1758" w:rsidRPr="00D56C20">
        <w:rPr>
          <w:rFonts w:asciiTheme="minorEastAsia" w:eastAsiaTheme="minorEastAsia" w:hAnsiTheme="minorEastAsia"/>
          <w:noProof/>
          <w:sz w:val="24"/>
          <w:szCs w:val="24"/>
        </w:rPr>
        <w:fldChar w:fldCharType="separate"/>
      </w:r>
      <w:r w:rsidR="00EF68B1">
        <w:rPr>
          <w:rFonts w:asciiTheme="minorEastAsia" w:eastAsiaTheme="minorEastAsia" w:hAnsiTheme="minorEastAsia"/>
          <w:noProof/>
          <w:sz w:val="24"/>
          <w:szCs w:val="24"/>
          <w:lang w:eastAsia="zh-TW"/>
        </w:rPr>
        <w:t>64</w:t>
      </w:r>
      <w:r w:rsidR="007C1758" w:rsidRPr="00D56C20">
        <w:rPr>
          <w:rFonts w:asciiTheme="minorEastAsia" w:eastAsiaTheme="minorEastAsia" w:hAnsiTheme="minorEastAsia"/>
          <w:noProof/>
          <w:sz w:val="24"/>
          <w:szCs w:val="24"/>
        </w:rPr>
        <w:fldChar w:fldCharType="end"/>
      </w:r>
    </w:p>
    <w:p w14:paraId="5124730A" w14:textId="77777777" w:rsidR="00062361" w:rsidRPr="00D56C20" w:rsidRDefault="007C1758" w:rsidP="00C75030">
      <w:pPr>
        <w:tabs>
          <w:tab w:val="right" w:pos="8305"/>
        </w:tabs>
        <w:spacing w:before="200" w:after="80" w:line="380" w:lineRule="exact"/>
        <w:jc w:val="both"/>
        <w:rPr>
          <w:rFonts w:asciiTheme="minorEastAsia" w:eastAsiaTheme="minorEastAsia" w:hAnsiTheme="minorEastAsia"/>
          <w:b/>
          <w:color w:val="000000"/>
          <w:sz w:val="24"/>
          <w:szCs w:val="24"/>
          <w:lang w:eastAsia="zh-TW"/>
        </w:rPr>
      </w:pPr>
      <w:r w:rsidRPr="000A55F0">
        <w:rPr>
          <w:rFonts w:ascii="DengXian" w:eastAsia="DengXian" w:hAnsi="DengXian" w:hint="eastAsia"/>
          <w:noProof/>
          <w:sz w:val="24"/>
          <w:szCs w:val="24"/>
          <w:lang w:val="zh-CN" w:eastAsia="zh-TW"/>
          <w14:shadow w14:blurRad="38100" w14:dist="19050" w14:dir="2700000" w14:sx="100000" w14:sy="100000" w14:kx="0" w14:ky="0" w14:algn="tl">
            <w14:srgbClr w14:val="000000">
              <w14:alpha w14:val="61000"/>
            </w14:srgbClr>
          </w14:shadow>
        </w:rPr>
        <w:t>堂區福傳細胞培訓</w:t>
      </w:r>
      <w:r>
        <w:rPr>
          <w:rFonts w:ascii="DengXian" w:eastAsia="DengXian" w:hAnsi="DengXian" w:hint="eastAsia"/>
          <w:noProof/>
          <w:sz w:val="24"/>
          <w:szCs w:val="24"/>
          <w:lang w:val="zh-CN" w:eastAsia="zh-TW"/>
          <w14:shadow w14:blurRad="38100" w14:dist="19050" w14:dir="2700000" w14:sx="100000" w14:sy="100000" w14:kx="0" w14:ky="0" w14:algn="tl">
            <w14:srgbClr w14:val="000000">
              <w14:alpha w14:val="61000"/>
            </w14:srgbClr>
          </w14:shadow>
        </w:rPr>
        <w:t>視頻</w:t>
      </w:r>
      <w:r w:rsidR="00062361" w:rsidRPr="00D56C20">
        <w:rPr>
          <w:rFonts w:asciiTheme="minorEastAsia" w:eastAsiaTheme="minorEastAsia" w:hAnsiTheme="minorEastAsia"/>
          <w:b/>
          <w:noProof/>
          <w:color w:val="000000"/>
          <w:sz w:val="24"/>
          <w:szCs w:val="24"/>
          <w:lang w:eastAsia="zh-TW"/>
        </w:rPr>
        <w:tab/>
      </w:r>
      <w:r w:rsidR="00062361" w:rsidRPr="00D56C20">
        <w:rPr>
          <w:rFonts w:asciiTheme="minorEastAsia" w:eastAsiaTheme="minorEastAsia" w:hAnsiTheme="minorEastAsia"/>
          <w:sz w:val="24"/>
          <w:szCs w:val="24"/>
        </w:rPr>
        <w:fldChar w:fldCharType="end"/>
      </w:r>
      <w:r>
        <w:rPr>
          <w:rFonts w:asciiTheme="minorEastAsia" w:eastAsiaTheme="minorEastAsia" w:hAnsiTheme="minorEastAsia"/>
          <w:sz w:val="24"/>
          <w:szCs w:val="24"/>
          <w:lang w:eastAsia="zh-TW"/>
        </w:rPr>
        <w:t>65</w:t>
      </w:r>
    </w:p>
    <w:p w14:paraId="7E5E3932" w14:textId="77777777" w:rsidR="00062361" w:rsidRDefault="00062361" w:rsidP="00C75030">
      <w:pPr>
        <w:pStyle w:val="Heading1"/>
        <w:spacing w:before="120" w:line="380" w:lineRule="exact"/>
        <w:jc w:val="both"/>
        <w:rPr>
          <w:rFonts w:asciiTheme="minorEastAsia" w:eastAsiaTheme="minorEastAsia" w:hAnsiTheme="minorEastAsia"/>
          <w:sz w:val="24"/>
          <w:szCs w:val="24"/>
          <w:lang w:eastAsia="zh-TW"/>
        </w:rPr>
      </w:pPr>
      <w:bookmarkStart w:id="14" w:name="_heading=h.960mdqoyhvrs" w:colFirst="0" w:colLast="0"/>
      <w:bookmarkEnd w:id="14"/>
      <w:r w:rsidRPr="00D56C20">
        <w:rPr>
          <w:rFonts w:asciiTheme="minorEastAsia" w:eastAsiaTheme="minorEastAsia" w:hAnsiTheme="minorEastAsia"/>
          <w:sz w:val="24"/>
          <w:szCs w:val="24"/>
          <w:lang w:eastAsia="zh-TW"/>
        </w:rPr>
        <w:br w:type="page"/>
      </w:r>
    </w:p>
    <w:p w14:paraId="7FC528F3" w14:textId="77777777" w:rsidR="007C1758" w:rsidRPr="007C1758" w:rsidRDefault="007C1758" w:rsidP="007C1758">
      <w:pPr>
        <w:rPr>
          <w:lang w:eastAsia="zh-TW"/>
        </w:rPr>
      </w:pPr>
    </w:p>
    <w:p w14:paraId="49C0E0CC" w14:textId="77777777" w:rsidR="00062361" w:rsidRPr="00446FCB" w:rsidRDefault="00062361" w:rsidP="00446FCB">
      <w:pPr>
        <w:pStyle w:val="Heading2"/>
        <w:jc w:val="center"/>
        <w:rPr>
          <w:rFonts w:eastAsia="PMingLiU"/>
          <w:b/>
          <w:lang w:eastAsia="zh-TW"/>
        </w:rPr>
      </w:pPr>
      <w:bookmarkStart w:id="15" w:name="_heading=h.6uxfes8mfpmc" w:colFirst="0" w:colLast="0"/>
      <w:bookmarkEnd w:id="15"/>
      <w:r w:rsidRPr="00446FCB">
        <w:rPr>
          <w:b/>
          <w:lang w:eastAsia="zh-TW"/>
        </w:rPr>
        <w:t>前言</w:t>
      </w:r>
    </w:p>
    <w:p w14:paraId="077CC8F4" w14:textId="77777777" w:rsidR="00652CB4" w:rsidRPr="00652CB4" w:rsidRDefault="00652CB4" w:rsidP="00652CB4">
      <w:pPr>
        <w:rPr>
          <w:lang w:eastAsia="zh-TW"/>
        </w:rPr>
      </w:pPr>
    </w:p>
    <w:p w14:paraId="5936001F" w14:textId="77777777" w:rsidR="00062361" w:rsidRPr="00D56C20" w:rsidRDefault="00B42F3D" w:rsidP="0082709A">
      <w:pPr>
        <w:spacing w:line="380" w:lineRule="exact"/>
        <w:jc w:val="both"/>
        <w:rPr>
          <w:rFonts w:asciiTheme="minorEastAsia" w:eastAsiaTheme="minorEastAsia" w:hAnsiTheme="minorEastAsia"/>
          <w:sz w:val="24"/>
          <w:szCs w:val="24"/>
          <w:lang w:eastAsia="zh-TW"/>
        </w:rPr>
      </w:pPr>
      <w:r w:rsidRPr="0082709A">
        <w:rPr>
          <w:rFonts w:asciiTheme="minorEastAsia" w:eastAsiaTheme="minorEastAsia" w:hAnsiTheme="minorEastAsia" w:cs="Gungsuh"/>
          <w:noProof/>
          <w:sz w:val="24"/>
          <w:szCs w:val="24"/>
          <w:lang w:eastAsia="zh-TW"/>
        </w:rPr>
        <w:drawing>
          <wp:anchor distT="0" distB="0" distL="114300" distR="114300" simplePos="0" relativeHeight="251698176" behindDoc="0" locked="0" layoutInCell="1" allowOverlap="1" wp14:anchorId="7475E79A" wp14:editId="6A43018B">
            <wp:simplePos x="0" y="0"/>
            <wp:positionH relativeFrom="page">
              <wp:posOffset>2828925</wp:posOffset>
            </wp:positionH>
            <wp:positionV relativeFrom="paragraph">
              <wp:posOffset>59690</wp:posOffset>
            </wp:positionV>
            <wp:extent cx="1776095" cy="97472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095" cy="974725"/>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在2021年台灣全國福傳大會中</w:t>
      </w:r>
      <w:r w:rsidR="005309BE" w:rsidRPr="0082709A">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再次證實信仰小團體</w:t>
      </w:r>
      <w:r w:rsidR="0067241F" w:rsidRPr="00D56C20">
        <w:rPr>
          <w:rFonts w:asciiTheme="minorEastAsia" w:eastAsiaTheme="minorEastAsia" w:hAnsiTheme="minorEastAsia" w:cs="Gungsuh" w:hint="eastAsia"/>
          <w:sz w:val="24"/>
          <w:szCs w:val="24"/>
          <w:lang w:eastAsia="zh-TW"/>
        </w:rPr>
        <w:t>（基信團）</w:t>
      </w:r>
      <w:r w:rsidR="00062361" w:rsidRPr="00D56C20">
        <w:rPr>
          <w:rFonts w:asciiTheme="minorEastAsia" w:eastAsiaTheme="minorEastAsia" w:hAnsiTheme="minorEastAsia" w:cs="Gungsuh"/>
          <w:sz w:val="24"/>
          <w:szCs w:val="24"/>
          <w:lang w:eastAsia="zh-TW"/>
        </w:rPr>
        <w:t>在亞洲教會</w:t>
      </w:r>
      <w:r w:rsidR="001F629F" w:rsidRPr="00D56C20">
        <w:rPr>
          <w:rFonts w:asciiTheme="minorEastAsia" w:eastAsiaTheme="minorEastAsia" w:hAnsiTheme="minorEastAsia" w:cs="Gungsuh"/>
          <w:sz w:val="24"/>
          <w:szCs w:val="24"/>
          <w:lang w:eastAsia="zh-TW"/>
        </w:rPr>
        <w:t>的重要性</w:t>
      </w:r>
      <w:r w:rsidR="00281148" w:rsidRPr="0082709A">
        <w:rPr>
          <w:rFonts w:asciiTheme="minorEastAsia" w:eastAsiaTheme="minorEastAsia" w:hAnsiTheme="minorEastAsia" w:cs="Gungsuh" w:hint="eastAsia"/>
          <w:sz w:val="24"/>
          <w:szCs w:val="24"/>
          <w:lang w:eastAsia="zh-TW"/>
        </w:rPr>
        <w:t>，</w:t>
      </w:r>
      <w:r w:rsidR="00BB77C3" w:rsidRPr="00197534">
        <w:rPr>
          <w:rFonts w:asciiTheme="minorEastAsia" w:eastAsiaTheme="minorEastAsia" w:hAnsiTheme="minorEastAsia" w:cs="Gungsuh" w:hint="eastAsia"/>
          <w:sz w:val="24"/>
          <w:szCs w:val="24"/>
          <w:lang w:eastAsia="zh-TW"/>
        </w:rPr>
        <w:t>如同在</w:t>
      </w:r>
      <w:r w:rsidR="00062361" w:rsidRPr="00197534">
        <w:rPr>
          <w:rFonts w:asciiTheme="minorEastAsia" w:eastAsiaTheme="minorEastAsia" w:hAnsiTheme="minorEastAsia" w:cs="Gungsuh"/>
          <w:sz w:val="24"/>
          <w:szCs w:val="24"/>
          <w:lang w:eastAsia="zh-TW"/>
        </w:rPr>
        <w:t>其他地方教會</w:t>
      </w:r>
      <w:r w:rsidR="00281148" w:rsidRPr="0082709A">
        <w:rPr>
          <w:rFonts w:asciiTheme="minorEastAsia" w:eastAsiaTheme="minorEastAsia" w:hAnsiTheme="minorEastAsia" w:cs="Gungsuh" w:hint="eastAsia"/>
          <w:sz w:val="24"/>
          <w:szCs w:val="24"/>
          <w:lang w:eastAsia="zh-TW"/>
        </w:rPr>
        <w:t>，</w:t>
      </w:r>
      <w:r w:rsidR="00062361" w:rsidRPr="00197534">
        <w:rPr>
          <w:rFonts w:asciiTheme="minorEastAsia" w:eastAsiaTheme="minorEastAsia" w:hAnsiTheme="minorEastAsia" w:cs="Gungsuh"/>
          <w:sz w:val="24"/>
          <w:szCs w:val="24"/>
          <w:lang w:eastAsia="zh-TW"/>
        </w:rPr>
        <w:t>雖然過</w:t>
      </w:r>
      <w:r w:rsidR="00273FA9" w:rsidRPr="0082709A">
        <w:rPr>
          <w:rFonts w:asciiTheme="minorEastAsia" w:eastAsiaTheme="minorEastAsia" w:hAnsiTheme="minorEastAsia" w:cs="Gungsuh" w:hint="eastAsia"/>
          <w:sz w:val="24"/>
          <w:szCs w:val="24"/>
          <w:lang w:eastAsia="zh-TW"/>
        </w:rPr>
        <w:t>往</w:t>
      </w:r>
      <w:r w:rsidR="00062361" w:rsidRPr="00197534">
        <w:rPr>
          <w:rFonts w:asciiTheme="minorEastAsia" w:eastAsiaTheme="minorEastAsia" w:hAnsiTheme="minorEastAsia" w:cs="Gungsuh"/>
          <w:sz w:val="24"/>
          <w:szCs w:val="24"/>
          <w:lang w:eastAsia="zh-TW"/>
        </w:rPr>
        <w:t>有許多嘗試建立信仰小團體的經驗</w:t>
      </w:r>
      <w:r w:rsidR="00281148" w:rsidRPr="0082709A">
        <w:rPr>
          <w:rFonts w:asciiTheme="minorEastAsia" w:eastAsiaTheme="minorEastAsia" w:hAnsiTheme="minorEastAsia" w:cs="Gungsuh" w:hint="eastAsia"/>
          <w:sz w:val="24"/>
          <w:szCs w:val="24"/>
          <w:lang w:eastAsia="zh-TW"/>
        </w:rPr>
        <w:t>，但隨著時代環境因素變遷，亦是需</w:t>
      </w:r>
      <w:r w:rsidR="00062361" w:rsidRPr="00197534">
        <w:rPr>
          <w:rFonts w:asciiTheme="minorEastAsia" w:eastAsiaTheme="minorEastAsia" w:hAnsiTheme="minorEastAsia" w:cs="Gungsuh"/>
          <w:sz w:val="24"/>
          <w:szCs w:val="24"/>
          <w:lang w:eastAsia="zh-TW"/>
        </w:rPr>
        <w:t>要再提出新的建議</w:t>
      </w:r>
      <w:r w:rsidR="00281148" w:rsidRPr="0082709A">
        <w:rPr>
          <w:rFonts w:asciiTheme="minorEastAsia" w:eastAsiaTheme="minorEastAsia" w:hAnsiTheme="minorEastAsia" w:cs="Gungsuh" w:hint="eastAsia"/>
          <w:sz w:val="24"/>
          <w:szCs w:val="24"/>
          <w:lang w:eastAsia="zh-TW"/>
        </w:rPr>
        <w:t>：</w:t>
      </w:r>
      <w:r w:rsidR="00197534" w:rsidRPr="00197534">
        <w:rPr>
          <w:rFonts w:asciiTheme="minorEastAsia" w:eastAsiaTheme="minorEastAsia" w:hAnsiTheme="minorEastAsia" w:cs="Gungsuh"/>
          <w:sz w:val="24"/>
          <w:szCs w:val="24"/>
          <w:lang w:eastAsia="zh-TW"/>
        </w:rPr>
        <w:t>就是建</w:t>
      </w:r>
      <w:r w:rsidR="00197534" w:rsidRPr="00197534">
        <w:rPr>
          <w:rFonts w:asciiTheme="minorEastAsia" w:eastAsiaTheme="minorEastAsia" w:hAnsiTheme="minorEastAsia" w:cs="Gungsuh" w:hint="eastAsia"/>
          <w:sz w:val="24"/>
          <w:szCs w:val="24"/>
          <w:lang w:eastAsia="zh-TW"/>
        </w:rPr>
        <w:t>立</w:t>
      </w:r>
      <w:r w:rsidR="00197534" w:rsidRPr="00197534">
        <w:rPr>
          <w:rFonts w:asciiTheme="minorEastAsia" w:eastAsiaTheme="minorEastAsia" w:hAnsiTheme="minorEastAsia" w:cs="Gungsuh"/>
          <w:sz w:val="24"/>
          <w:szCs w:val="24"/>
          <w:lang w:eastAsia="zh-TW"/>
        </w:rPr>
        <w:t>一個獨特的小團體模式——堂區福傳細胞。文件中</w:t>
      </w:r>
      <w:r w:rsidR="00197534" w:rsidRPr="00197534">
        <w:rPr>
          <w:rFonts w:asciiTheme="minorEastAsia" w:eastAsiaTheme="minorEastAsia" w:hAnsiTheme="minorEastAsia" w:cs="Gungsuh" w:hint="eastAsia"/>
          <w:sz w:val="24"/>
          <w:szCs w:val="24"/>
          <w:lang w:eastAsia="zh-TW"/>
        </w:rPr>
        <w:t>是</w:t>
      </w:r>
      <w:r w:rsidR="00197534" w:rsidRPr="00197534">
        <w:rPr>
          <w:rFonts w:asciiTheme="minorEastAsia" w:eastAsiaTheme="minorEastAsia" w:hAnsiTheme="minorEastAsia" w:cs="Gungsuh"/>
          <w:sz w:val="24"/>
          <w:szCs w:val="24"/>
          <w:lang w:eastAsia="zh-TW"/>
        </w:rPr>
        <w:t>這樣説</w:t>
      </w:r>
      <w:r w:rsidR="00197534" w:rsidRPr="00D56C20">
        <w:rPr>
          <w:rFonts w:asciiTheme="minorEastAsia" w:eastAsiaTheme="minorEastAsia" w:hAnsiTheme="minorEastAsia" w:cs="Gungsuh"/>
          <w:sz w:val="24"/>
          <w:szCs w:val="24"/>
          <w:lang w:eastAsia="zh-TW"/>
        </w:rPr>
        <w:t>：</w:t>
      </w:r>
    </w:p>
    <w:p w14:paraId="07AF8A0B" w14:textId="77777777" w:rsidR="00062361" w:rsidRPr="00C75030" w:rsidRDefault="00062361" w:rsidP="00C75030">
      <w:pPr>
        <w:spacing w:line="380" w:lineRule="exact"/>
        <w:ind w:left="720"/>
        <w:jc w:val="both"/>
        <w:rPr>
          <w:rFonts w:asciiTheme="minorEastAsia" w:eastAsiaTheme="minorEastAsia" w:hAnsiTheme="minorEastAsia" w:cs="Gungsuh"/>
          <w:lang w:eastAsia="zh-TW"/>
        </w:rPr>
      </w:pPr>
    </w:p>
    <w:p w14:paraId="744F873C" w14:textId="77777777" w:rsidR="00B2660E" w:rsidRPr="00F82DBD" w:rsidRDefault="00B2660E" w:rsidP="00B2660E">
      <w:pPr>
        <w:ind w:left="432"/>
        <w:jc w:val="both"/>
        <w:rPr>
          <w:rFonts w:asciiTheme="minorEastAsia" w:eastAsiaTheme="minorEastAsia" w:hAnsiTheme="minorEastAsia" w:cs="Gungsuh"/>
          <w:lang w:eastAsia="zh-TW"/>
        </w:rPr>
      </w:pPr>
      <w:r w:rsidRPr="00F82DBD">
        <w:rPr>
          <w:rFonts w:asciiTheme="minorEastAsia" w:eastAsiaTheme="minorEastAsia" w:hAnsiTheme="minorEastAsia" w:cs="SimSun" w:hint="eastAsia"/>
          <w:lang w:eastAsia="zh-TW"/>
        </w:rPr>
        <w:t>台灣教會早在三十多年前就明確決定，每個堂區要建立基信團。如今我們應該更加努力去實現這個重要的目標。為什麼獨厚基信團？答案是，因為他們是「基督信仰」（或教會）小團體，在這團體內，成員與牧人彼此共融，積極參與教會生活和福傳使命。因為他們是「基礎」團體，團體的成立目的不是像其他團體、運動和善會一樣，因為一群人有特定的興趣，或著重基督信仰生活的某一特定層面而成立</w:t>
      </w:r>
      <w:r w:rsidRPr="00F82DBD">
        <w:rPr>
          <w:rFonts w:ascii="MS Gothic" w:eastAsia="MS Gothic" w:hAnsi="MS Gothic" w:cs="MS Gothic" w:hint="eastAsia"/>
          <w:lang w:eastAsia="zh-TW"/>
        </w:rPr>
        <w:t>⋯⋯</w:t>
      </w:r>
      <w:r w:rsidRPr="00F82DBD">
        <w:rPr>
          <w:rFonts w:asciiTheme="minorEastAsia" w:eastAsiaTheme="minorEastAsia" w:hAnsiTheme="minorEastAsia" w:cs="Gungsuh" w:hint="eastAsia"/>
          <w:lang w:eastAsia="zh-TW"/>
        </w:rPr>
        <w:t>。</w:t>
      </w:r>
    </w:p>
    <w:p w14:paraId="2A03EE54" w14:textId="77777777" w:rsidR="00B2660E" w:rsidRPr="00F82DBD" w:rsidRDefault="00B2660E" w:rsidP="00B2660E">
      <w:pPr>
        <w:ind w:left="432"/>
        <w:jc w:val="both"/>
        <w:rPr>
          <w:rFonts w:asciiTheme="minorEastAsia" w:eastAsiaTheme="minorEastAsia" w:hAnsiTheme="minorEastAsia" w:cs="SimSun"/>
          <w:lang w:eastAsia="zh-TW"/>
        </w:rPr>
      </w:pPr>
      <w:r w:rsidRPr="00F82DBD">
        <w:rPr>
          <w:rFonts w:asciiTheme="minorEastAsia" w:eastAsiaTheme="minorEastAsia" w:hAnsiTheme="minorEastAsia" w:cs="SimSun" w:hint="eastAsia"/>
          <w:lang w:eastAsia="zh-TW"/>
        </w:rPr>
        <w:t>最近有些堂區開始使用「堂區福傳細胞」的方法。這個方法與基信團的很類似，所以值得考慮。它的特殊之處在於，除了祈禱、讀經分享和相互支持外，還十分著重向我們的近人，即親人、鄰居、同事及朋友傳福音，而且提供了很清楚的方法。</w:t>
      </w:r>
    </w:p>
    <w:p w14:paraId="73DAC4C9" w14:textId="77777777" w:rsidR="00A468D9" w:rsidRPr="000A4770" w:rsidRDefault="00B2660E" w:rsidP="00B2660E">
      <w:pPr>
        <w:ind w:left="432"/>
        <w:jc w:val="both"/>
        <w:rPr>
          <w:rFonts w:asciiTheme="minorEastAsia" w:eastAsiaTheme="minorEastAsia" w:hAnsiTheme="minorEastAsia" w:cs="SimSun"/>
          <w:lang w:eastAsia="zh-TW"/>
        </w:rPr>
      </w:pPr>
      <w:r w:rsidRPr="00F82DBD">
        <w:rPr>
          <w:rFonts w:asciiTheme="minorEastAsia" w:eastAsiaTheme="minorEastAsia" w:hAnsiTheme="minorEastAsia" w:cs="SimSun" w:hint="eastAsia"/>
          <w:lang w:eastAsia="zh-TW"/>
        </w:rPr>
        <w:lastRenderedPageBreak/>
        <w:t>在這個方法裡，為了協助教友分享聖經，台灣全國福傳細胞委員會每週都會錄製一個簡短的道理，來解釋所挑選的一段聖經，帶有一些用於反省的問題，並通過YouTube、Line或其他社群媒體與所有細胞團體分享。細胞成員在聚會前觀看它，以更好地準備他們的聖經分享。在細胞聚會時，一起觀看此道理。然後成員根據自己的看法和經驗進行聖經分享。我們很容易推動「堂區福傳細胞」的方法，因為它已有譯成中文的領袖訓練兩本手冊和其他培訓材料。</w:t>
      </w:r>
      <w:r w:rsidR="00A468D9" w:rsidRPr="000A4770">
        <w:rPr>
          <w:rStyle w:val="FootnoteReference"/>
          <w:rFonts w:asciiTheme="minorEastAsia" w:eastAsiaTheme="minorEastAsia" w:hAnsiTheme="minorEastAsia" w:cs="SimSun"/>
          <w:lang w:eastAsia="zh-TW"/>
        </w:rPr>
        <w:footnoteReference w:id="1"/>
      </w:r>
    </w:p>
    <w:p w14:paraId="2ABC3CAC" w14:textId="77777777" w:rsidR="00A120DF" w:rsidRPr="00C75030" w:rsidRDefault="00A120DF" w:rsidP="00C75030">
      <w:pPr>
        <w:spacing w:line="380" w:lineRule="exact"/>
        <w:ind w:left="720"/>
        <w:jc w:val="both"/>
        <w:rPr>
          <w:rFonts w:asciiTheme="minorEastAsia" w:eastAsiaTheme="minorEastAsia" w:hAnsiTheme="minorEastAsia"/>
          <w:lang w:eastAsia="zh-TW"/>
        </w:rPr>
      </w:pPr>
    </w:p>
    <w:p w14:paraId="12704A75" w14:textId="77777777" w:rsidR="001F629F"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推動堂區福傳細胞的主要原因是它提供了簡易的</w:t>
      </w:r>
      <w:r w:rsidR="00711020"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具體的</w:t>
      </w:r>
      <w:r w:rsidR="00711020"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及有效力的福傳方式</w:t>
      </w:r>
      <w:r w:rsidR="00711020"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而另一個原因是這個團體模式已有中文參考資料提供</w:t>
      </w:r>
      <w:r w:rsidRPr="0002205C">
        <w:rPr>
          <w:rFonts w:asciiTheme="minorEastAsia" w:eastAsiaTheme="minorEastAsia" w:hAnsiTheme="minorEastAsia" w:cs="Gungsuh"/>
          <w:sz w:val="24"/>
          <w:szCs w:val="24"/>
          <w:vertAlign w:val="superscript"/>
          <w:lang w:eastAsia="zh-TW"/>
        </w:rPr>
        <w:footnoteReference w:id="2"/>
      </w:r>
      <w:r w:rsidRPr="0002205C">
        <w:rPr>
          <w:rFonts w:asciiTheme="minorEastAsia" w:eastAsiaTheme="minorEastAsia" w:hAnsiTheme="minorEastAsia" w:cs="Gungsuh"/>
          <w:sz w:val="24"/>
          <w:szCs w:val="24"/>
          <w:vertAlign w:val="superscript"/>
          <w:lang w:eastAsia="zh-TW"/>
        </w:rPr>
        <w:t xml:space="preserve"> </w:t>
      </w:r>
      <w:r w:rsidR="002F118B" w:rsidRPr="0082709A">
        <w:rPr>
          <w:rFonts w:asciiTheme="minorEastAsia" w:eastAsiaTheme="minorEastAsia" w:hAnsiTheme="minorEastAsia" w:cs="Gungsuh" w:hint="eastAsia"/>
          <w:sz w:val="24"/>
          <w:szCs w:val="24"/>
          <w:lang w:eastAsia="zh-TW"/>
        </w:rPr>
        <w:t>，</w:t>
      </w:r>
      <w:r w:rsidR="00FE012F" w:rsidRPr="00D56C20">
        <w:rPr>
          <w:rFonts w:asciiTheme="minorEastAsia" w:eastAsiaTheme="minorEastAsia" w:hAnsiTheme="minorEastAsia" w:cs="Gungsuh"/>
          <w:sz w:val="24"/>
          <w:szCs w:val="24"/>
          <w:lang w:eastAsia="zh-TW"/>
        </w:rPr>
        <w:t>在實踐上變得輕而易</w:t>
      </w:r>
      <w:r w:rsidR="00FE012F" w:rsidRPr="00197534">
        <w:rPr>
          <w:rFonts w:asciiTheme="minorEastAsia" w:eastAsiaTheme="minorEastAsia" w:hAnsiTheme="minorEastAsia" w:cs="Gungsuh" w:hint="eastAsia"/>
          <w:sz w:val="24"/>
          <w:szCs w:val="24"/>
          <w:lang w:eastAsia="zh-TW"/>
        </w:rPr>
        <w:t>建立</w:t>
      </w:r>
      <w:r w:rsidR="00197534">
        <w:rPr>
          <w:rFonts w:asciiTheme="minorEastAsia" w:eastAsiaTheme="minorEastAsia" w:hAnsiTheme="minorEastAsia" w:cs="Gungsuh" w:hint="eastAsia"/>
          <w:sz w:val="24"/>
          <w:szCs w:val="24"/>
          <w:lang w:eastAsia="zh-TW"/>
        </w:rPr>
        <w:t>。</w:t>
      </w:r>
    </w:p>
    <w:p w14:paraId="78E53847" w14:textId="77777777" w:rsidR="00062361" w:rsidRPr="0082709A"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為了使堂區福傳細胞能更廣泛地在本地的華語堂區中推廣</w:t>
      </w:r>
      <w:r w:rsidR="002F118B"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我們提供了這本手冊</w:t>
      </w:r>
      <w:r w:rsidR="002F118B"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以深入淺出的方式</w:t>
      </w:r>
      <w:r w:rsidR="002F118B"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簡介其重點</w:t>
      </w:r>
      <w:r w:rsidR="002F118B"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並作出了一些切合本地發展的調整</w:t>
      </w:r>
      <w:r w:rsidR="002F118B"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好讓讀者更易於明白如何在堂區內推動建立這團體模式</w:t>
      </w:r>
      <w:r w:rsidR="002F118B" w:rsidRPr="0082709A">
        <w:rPr>
          <w:rFonts w:asciiTheme="minorEastAsia" w:eastAsiaTheme="minorEastAsia" w:hAnsiTheme="minorEastAsia" w:cs="Gungsuh" w:hint="eastAsia"/>
          <w:sz w:val="24"/>
          <w:szCs w:val="24"/>
          <w:lang w:eastAsia="zh-TW"/>
        </w:rPr>
        <w:t>。</w:t>
      </w:r>
    </w:p>
    <w:p w14:paraId="0CACEA77" w14:textId="77777777" w:rsidR="00F32655" w:rsidRPr="0082709A" w:rsidRDefault="00F32655" w:rsidP="00C75030">
      <w:pPr>
        <w:spacing w:line="380" w:lineRule="exact"/>
        <w:jc w:val="both"/>
        <w:rPr>
          <w:rFonts w:asciiTheme="minorEastAsia" w:eastAsiaTheme="minorEastAsia" w:hAnsiTheme="minorEastAsia" w:cs="Gungsuh"/>
          <w:sz w:val="24"/>
          <w:szCs w:val="24"/>
          <w:lang w:eastAsia="zh-TW"/>
        </w:rPr>
      </w:pPr>
    </w:p>
    <w:p w14:paraId="60AB95A5" w14:textId="77777777" w:rsidR="00062361" w:rsidRDefault="00062361" w:rsidP="00711020">
      <w:pPr>
        <w:pStyle w:val="Heading2"/>
        <w:numPr>
          <w:ilvl w:val="0"/>
          <w:numId w:val="13"/>
        </w:numPr>
        <w:jc w:val="center"/>
        <w:rPr>
          <w:rFonts w:eastAsia="PMingLiU"/>
          <w:b/>
          <w:lang w:eastAsia="zh-TW"/>
        </w:rPr>
      </w:pPr>
      <w:bookmarkStart w:id="16" w:name="_heading=h.30j0zll" w:colFirst="0" w:colLast="0"/>
      <w:bookmarkEnd w:id="16"/>
      <w:r w:rsidRPr="00A7168F">
        <w:rPr>
          <w:b/>
          <w:lang w:eastAsia="zh-TW"/>
        </w:rPr>
        <w:lastRenderedPageBreak/>
        <w:t>神學基礎</w:t>
      </w:r>
    </w:p>
    <w:p w14:paraId="3198C08C" w14:textId="77777777" w:rsidR="0044082A" w:rsidRPr="0044082A" w:rsidRDefault="0044082A" w:rsidP="0044082A">
      <w:pPr>
        <w:rPr>
          <w:sz w:val="10"/>
          <w:szCs w:val="10"/>
          <w:lang w:eastAsia="zh-TW"/>
        </w:rPr>
      </w:pPr>
    </w:p>
    <w:p w14:paraId="4C1F7A06" w14:textId="77777777" w:rsidR="009B1B56" w:rsidRPr="009B1B56" w:rsidRDefault="009B1B56" w:rsidP="009B1B56">
      <w:pPr>
        <w:rPr>
          <w:sz w:val="10"/>
          <w:szCs w:val="10"/>
          <w:lang w:eastAsia="zh-TW"/>
        </w:rPr>
      </w:pPr>
    </w:p>
    <w:p w14:paraId="6E9916BD" w14:textId="77777777" w:rsidR="00062361" w:rsidRPr="0082709A" w:rsidRDefault="00062361" w:rsidP="00C75030">
      <w:pPr>
        <w:spacing w:line="380" w:lineRule="exact"/>
        <w:jc w:val="both"/>
        <w:rPr>
          <w:rFonts w:asciiTheme="minorEastAsia" w:eastAsiaTheme="minorEastAsia" w:hAnsiTheme="minorEastAsia" w:cs="Arial Unicode MS"/>
          <w:sz w:val="24"/>
          <w:szCs w:val="24"/>
          <w:highlight w:val="white"/>
          <w:lang w:eastAsia="zh-TW"/>
        </w:rPr>
      </w:pPr>
      <w:r w:rsidRPr="0082709A">
        <w:rPr>
          <w:rFonts w:asciiTheme="minorEastAsia" w:eastAsiaTheme="minorEastAsia" w:hAnsiTheme="minorEastAsia" w:cs="Arial Unicode MS"/>
          <w:sz w:val="24"/>
          <w:szCs w:val="24"/>
          <w:highlight w:val="white"/>
          <w:lang w:eastAsia="zh-TW"/>
        </w:rPr>
        <w:t>教會內任何團體根源於天主聖三</w:t>
      </w:r>
      <w:r w:rsidR="00D43CCF" w:rsidRPr="0082709A">
        <w:rPr>
          <w:rFonts w:asciiTheme="minorEastAsia" w:eastAsiaTheme="minorEastAsia" w:hAnsiTheme="minorEastAsia" w:cs="Arial Unicode MS" w:hint="eastAsia"/>
          <w:sz w:val="24"/>
          <w:szCs w:val="24"/>
          <w:highlight w:val="white"/>
          <w:lang w:eastAsia="zh-TW"/>
        </w:rPr>
        <w:t>的</w:t>
      </w:r>
      <w:r w:rsidRPr="0082709A">
        <w:rPr>
          <w:rFonts w:asciiTheme="minorEastAsia" w:eastAsiaTheme="minorEastAsia" w:hAnsiTheme="minorEastAsia" w:cs="Arial Unicode MS"/>
          <w:sz w:val="24"/>
          <w:szCs w:val="24"/>
          <w:highlight w:val="white"/>
          <w:lang w:eastAsia="zh-TW"/>
        </w:rPr>
        <w:t>愛與共融</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目標也是朝向天主聖三</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天主願意人分享祂的愛</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人作為天主的肖像</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特別是身為基督徒</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有責任和義務延伸天主的美善</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因此</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無論是</w:t>
      </w:r>
      <w:r w:rsidR="00D10305" w:rsidRPr="0082709A">
        <w:rPr>
          <w:rFonts w:asciiTheme="minorEastAsia" w:eastAsiaTheme="minorEastAsia" w:hAnsiTheme="minorEastAsia" w:cs="Arial Unicode MS" w:hint="eastAsia"/>
          <w:sz w:val="24"/>
          <w:szCs w:val="24"/>
          <w:highlight w:val="white"/>
          <w:lang w:eastAsia="zh-TW"/>
        </w:rPr>
        <w:t>基信團</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或者是堂區福傳細胞</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其根本目的在於延續天主聖三的愛</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在基督的教導下生活</w:t>
      </w:r>
      <w:r w:rsidR="00DA2709" w:rsidRPr="0082709A">
        <w:rPr>
          <w:rFonts w:asciiTheme="minorEastAsia" w:eastAsiaTheme="minorEastAsia" w:hAnsiTheme="minorEastAsia" w:cs="Arial Unicode MS" w:hint="eastAsia"/>
          <w:sz w:val="24"/>
          <w:szCs w:val="24"/>
          <w:highlight w:val="white"/>
          <w:lang w:eastAsia="zh-TW"/>
        </w:rPr>
        <w:t>和</w:t>
      </w:r>
      <w:r w:rsidRPr="0082709A">
        <w:rPr>
          <w:rFonts w:asciiTheme="minorEastAsia" w:eastAsiaTheme="minorEastAsia" w:hAnsiTheme="minorEastAsia" w:cs="Arial Unicode MS"/>
          <w:sz w:val="24"/>
          <w:szCs w:val="24"/>
          <w:highlight w:val="white"/>
          <w:lang w:eastAsia="zh-TW"/>
        </w:rPr>
        <w:t>在聖神引導下</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所以</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任何一個懷著願意加入的人</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在團體的共融中</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加深信仰的意識</w:t>
      </w:r>
      <w:r w:rsidR="007C132B" w:rsidRPr="0082709A">
        <w:rPr>
          <w:rFonts w:asciiTheme="minorEastAsia" w:eastAsiaTheme="minorEastAsia" w:hAnsiTheme="minorEastAsia" w:cs="Arial Unicode MS" w:hint="eastAsia"/>
          <w:sz w:val="24"/>
          <w:szCs w:val="24"/>
          <w:highlight w:val="white"/>
          <w:lang w:eastAsia="zh-TW"/>
        </w:rPr>
        <w:t>，</w:t>
      </w:r>
      <w:r w:rsidRPr="0082709A">
        <w:rPr>
          <w:rFonts w:asciiTheme="minorEastAsia" w:eastAsiaTheme="minorEastAsia" w:hAnsiTheme="minorEastAsia" w:cs="Arial Unicode MS"/>
          <w:sz w:val="24"/>
          <w:szCs w:val="24"/>
          <w:highlight w:val="white"/>
          <w:lang w:eastAsia="zh-TW"/>
        </w:rPr>
        <w:t>並且活出豐盛的信仰生活</w:t>
      </w:r>
      <w:r w:rsidR="007C132B" w:rsidRPr="0082709A">
        <w:rPr>
          <w:rFonts w:asciiTheme="minorEastAsia" w:eastAsiaTheme="minorEastAsia" w:hAnsiTheme="minorEastAsia" w:cs="Arial Unicode MS" w:hint="eastAsia"/>
          <w:sz w:val="24"/>
          <w:szCs w:val="24"/>
          <w:highlight w:val="white"/>
          <w:lang w:eastAsia="zh-TW"/>
        </w:rPr>
        <w:t>。</w:t>
      </w:r>
    </w:p>
    <w:p w14:paraId="020A3358" w14:textId="77777777" w:rsidR="00062361" w:rsidRPr="00D56C20" w:rsidRDefault="00062361" w:rsidP="00C75030">
      <w:pPr>
        <w:spacing w:line="380" w:lineRule="exact"/>
        <w:jc w:val="both"/>
        <w:rPr>
          <w:rFonts w:asciiTheme="minorEastAsia" w:eastAsiaTheme="minorEastAsia" w:hAnsiTheme="minorEastAsia" w:cs="Gungsuh"/>
          <w:sz w:val="24"/>
          <w:szCs w:val="24"/>
          <w:lang w:eastAsia="zh-TW"/>
        </w:rPr>
      </w:pPr>
      <w:bookmarkStart w:id="17" w:name="_heading=h.1fob9te" w:colFirst="0" w:colLast="0"/>
      <w:bookmarkEnd w:id="17"/>
      <w:r w:rsidRPr="00D56C20">
        <w:rPr>
          <w:rFonts w:asciiTheme="minorEastAsia" w:eastAsiaTheme="minorEastAsia" w:hAnsiTheme="minorEastAsia" w:cs="Gungsuh"/>
          <w:sz w:val="24"/>
          <w:szCs w:val="24"/>
          <w:lang w:eastAsia="zh-TW"/>
        </w:rPr>
        <w:t>聖教宗若望·保祿二世在</w:t>
      </w:r>
      <w:r w:rsidRPr="00D56C20">
        <w:rPr>
          <w:rFonts w:asciiTheme="minorEastAsia" w:eastAsiaTheme="minorEastAsia" w:hAnsiTheme="minorEastAsia" w:cs="Gungsuh"/>
          <w:sz w:val="24"/>
          <w:szCs w:val="24"/>
          <w:highlight w:val="white"/>
          <w:lang w:eastAsia="zh-TW"/>
        </w:rPr>
        <w:t>《救主的使命》</w:t>
      </w:r>
      <w:r w:rsidRPr="00D56C20">
        <w:rPr>
          <w:rFonts w:asciiTheme="minorEastAsia" w:eastAsiaTheme="minorEastAsia" w:hAnsiTheme="minorEastAsia" w:cs="Gungsuh"/>
          <w:sz w:val="24"/>
          <w:szCs w:val="24"/>
          <w:lang w:eastAsia="zh-TW"/>
        </w:rPr>
        <w:t>講論</w:t>
      </w:r>
      <w:r w:rsidR="007C132B">
        <w:rPr>
          <w:rFonts w:ascii="PMingLiU" w:eastAsia="PMingLiU" w:hAnsi="PMingLiU" w:cs="Gungsuh" w:hint="eastAsia"/>
          <w:sz w:val="24"/>
          <w:szCs w:val="24"/>
          <w:lang w:eastAsia="zh-TW"/>
        </w:rPr>
        <w:t>：</w:t>
      </w:r>
    </w:p>
    <w:p w14:paraId="5C6072FC" w14:textId="77777777" w:rsidR="00A120DF" w:rsidRPr="00C75030" w:rsidRDefault="00A120DF" w:rsidP="00C75030">
      <w:pPr>
        <w:spacing w:line="380" w:lineRule="exact"/>
        <w:jc w:val="both"/>
        <w:rPr>
          <w:rFonts w:asciiTheme="minorEastAsia" w:eastAsiaTheme="minorEastAsia" w:hAnsiTheme="minorEastAsia"/>
          <w:lang w:eastAsia="zh-TW"/>
        </w:rPr>
      </w:pPr>
    </w:p>
    <w:p w14:paraId="7B281A58" w14:textId="77777777" w:rsidR="000C5CE2" w:rsidRPr="00C75030" w:rsidRDefault="00062361" w:rsidP="00A4217B">
      <w:pPr>
        <w:ind w:left="432"/>
        <w:jc w:val="both"/>
        <w:rPr>
          <w:rFonts w:asciiTheme="minorEastAsia" w:eastAsiaTheme="minorEastAsia" w:hAnsiTheme="minorEastAsia" w:cs="Arial Unicode MS"/>
          <w:lang w:eastAsia="zh-TW"/>
        </w:rPr>
      </w:pPr>
      <w:bookmarkStart w:id="18" w:name="_heading=h.2k2xrd3u9r9h" w:colFirst="0" w:colLast="0"/>
      <w:bookmarkEnd w:id="18"/>
      <w:r w:rsidRPr="00C75030">
        <w:rPr>
          <w:rFonts w:asciiTheme="minorEastAsia" w:eastAsiaTheme="minorEastAsia" w:hAnsiTheme="minorEastAsia" w:cs="SimSun" w:hint="eastAsia"/>
          <w:lang w:eastAsia="zh-TW"/>
        </w:rPr>
        <w:t>在新興教會裏有一種快速成長的現象</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有時在主教們和主教團的扶植之下</w:t>
      </w:r>
      <w:r w:rsidR="007C132B">
        <w:rPr>
          <w:rFonts w:ascii="PMingLiU" w:eastAsia="PMingLiU" w:hAnsi="PMingLiU" w:cs="Gungsuh" w:hint="eastAsia"/>
          <w:sz w:val="24"/>
          <w:szCs w:val="24"/>
          <w:lang w:eastAsia="zh-TW"/>
        </w:rPr>
        <w:t>，</w:t>
      </w:r>
      <w:r w:rsidRPr="00C75030">
        <w:rPr>
          <w:rFonts w:asciiTheme="minorEastAsia" w:eastAsiaTheme="minorEastAsia" w:hAnsiTheme="minorEastAsia" w:cs="SimSun" w:hint="eastAsia"/>
          <w:lang w:eastAsia="zh-TW"/>
        </w:rPr>
        <w:t>成為牧靈的優先</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即是</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教會基層團體</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Arial Unicode MS" w:hint="eastAsia"/>
          <w:lang w:eastAsia="zh-TW"/>
        </w:rPr>
        <w:t>(</w:t>
      </w:r>
      <w:r w:rsidRPr="00C75030">
        <w:rPr>
          <w:rFonts w:asciiTheme="minorEastAsia" w:eastAsiaTheme="minorEastAsia" w:hAnsiTheme="minorEastAsia" w:cs="SimSun" w:hint="eastAsia"/>
          <w:lang w:eastAsia="zh-TW"/>
        </w:rPr>
        <w:t>也有</w:t>
      </w:r>
      <w:r w:rsidRPr="00B2660E">
        <w:rPr>
          <w:rFonts w:asciiTheme="minorEastAsia" w:eastAsiaTheme="minorEastAsia" w:hAnsiTheme="minorEastAsia" w:cs="SimSun" w:hint="eastAsia"/>
          <w:lang w:eastAsia="zh-TW"/>
        </w:rPr>
        <w:t>其他名稱</w:t>
      </w:r>
      <w:r w:rsidRPr="00C75030">
        <w:rPr>
          <w:rFonts w:asciiTheme="minorEastAsia" w:eastAsiaTheme="minorEastAsia" w:hAnsiTheme="minorEastAsia" w:cs="Arial Unicode MS" w:hint="eastAsia"/>
          <w:lang w:eastAsia="zh-TW"/>
        </w:rPr>
        <w:t>)</w:t>
      </w:r>
      <w:r w:rsidR="007C132B" w:rsidRPr="007C132B">
        <w:rPr>
          <w:rFonts w:ascii="PMingLiU" w:eastAsia="PMingLiU" w:hAnsi="PMingLiU" w:cs="Gungsuh" w:hint="eastAsia"/>
          <w:sz w:val="24"/>
          <w:szCs w:val="24"/>
          <w:lang w:eastAsia="zh-TW"/>
        </w:rPr>
        <w:t xml:space="preserve"> </w:t>
      </w:r>
      <w:r w:rsidR="007C132B">
        <w:rPr>
          <w:rFonts w:ascii="PMingLiU" w:eastAsia="PMingLiU" w:hAnsi="PMingLiU" w:cs="Gungsuh" w:hint="eastAsia"/>
          <w:sz w:val="24"/>
          <w:szCs w:val="24"/>
          <w:lang w:eastAsia="zh-TW"/>
        </w:rPr>
        <w:t>，</w:t>
      </w:r>
      <w:r w:rsidRPr="00C75030">
        <w:rPr>
          <w:rFonts w:asciiTheme="minorEastAsia" w:eastAsiaTheme="minorEastAsia" w:hAnsiTheme="minorEastAsia" w:cs="SimSun" w:hint="eastAsia"/>
          <w:lang w:eastAsia="zh-TW"/>
        </w:rPr>
        <w:t>情況正在顯示這是基督徒的陶成和向外傳教的良好所在</w:t>
      </w:r>
      <w:r w:rsidRPr="00C75030">
        <w:rPr>
          <w:rFonts w:asciiTheme="minorEastAsia" w:eastAsiaTheme="minorEastAsia" w:hAnsiTheme="minorEastAsia" w:cs="Microsoft Yi Baiti" w:hint="eastAsia"/>
          <w:lang w:eastAsia="zh-TW"/>
        </w:rPr>
        <w:t>…</w:t>
      </w:r>
      <w:r w:rsidR="00205AFE">
        <w:rPr>
          <w:rFonts w:ascii="PMingLiU" w:eastAsia="PMingLiU" w:hAnsi="PMingLiU" w:cs="Microsoft Yi Baiti" w:hint="eastAsia"/>
          <w:lang w:eastAsia="zh-TW"/>
        </w:rPr>
        <w:t>。</w:t>
      </w:r>
    </w:p>
    <w:p w14:paraId="4C8788EB" w14:textId="77777777" w:rsidR="00062361" w:rsidRPr="00205AFE" w:rsidRDefault="00B2660E" w:rsidP="00A4217B">
      <w:pPr>
        <w:ind w:left="432"/>
        <w:jc w:val="both"/>
        <w:rPr>
          <w:rFonts w:asciiTheme="minorEastAsia" w:eastAsiaTheme="minorEastAsia" w:hAnsiTheme="minorEastAsia" w:cs="Arial Unicode MS"/>
          <w:lang w:eastAsia="zh-TW"/>
        </w:rPr>
      </w:pPr>
      <w:r w:rsidRPr="00C75030">
        <w:rPr>
          <w:rFonts w:asciiTheme="minorEastAsia" w:eastAsiaTheme="minorEastAsia" w:hAnsiTheme="minorEastAsia" w:cs="SimSun" w:hint="eastAsia"/>
          <w:lang w:eastAsia="zh-TW"/>
        </w:rPr>
        <w:t>在它們之中</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個別的基督徒體驗到團體真義</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因此意識到他或她扮演活躍的角色</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並受到鼓勵承擔共同的任務</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因此</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這些團體成為傳播福音和初期宣講福音的工具</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以及新牧職的泉源</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同時由於浸潤於基督的愛中</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它們也給人們顯示如何能克服分裂</w:t>
      </w:r>
      <w:r w:rsidRPr="00C75030">
        <w:rPr>
          <w:rFonts w:asciiTheme="minorEastAsia" w:eastAsiaTheme="minorEastAsia" w:hAnsiTheme="minorEastAsia" w:cs="Microsoft Yi Baiti" w:hint="eastAsia"/>
          <w:lang w:eastAsia="zh-TW"/>
        </w:rPr>
        <w:t>，</w:t>
      </w:r>
      <w:r w:rsidRPr="00C75030">
        <w:rPr>
          <w:rFonts w:asciiTheme="minorEastAsia" w:eastAsiaTheme="minorEastAsia" w:hAnsiTheme="minorEastAsia" w:cs="SimSun" w:hint="eastAsia"/>
          <w:lang w:eastAsia="zh-TW"/>
        </w:rPr>
        <w:t>部落主義</w:t>
      </w:r>
      <w:r w:rsidRPr="00C75030">
        <w:rPr>
          <w:rFonts w:asciiTheme="minorEastAsia" w:eastAsiaTheme="minorEastAsia" w:hAnsiTheme="minorEastAsia" w:cs="Arial Unicode MS" w:hint="eastAsia"/>
          <w:lang w:eastAsia="zh-TW"/>
        </w:rPr>
        <w:t>、</w:t>
      </w:r>
      <w:r w:rsidRPr="00C75030">
        <w:rPr>
          <w:rFonts w:asciiTheme="minorEastAsia" w:eastAsiaTheme="minorEastAsia" w:hAnsiTheme="minorEastAsia" w:cs="SimSun" w:hint="eastAsia"/>
          <w:lang w:eastAsia="zh-TW"/>
        </w:rPr>
        <w:t>種族主義</w:t>
      </w:r>
      <w:r>
        <w:rPr>
          <w:rFonts w:asciiTheme="minorEastAsia" w:eastAsiaTheme="minorEastAsia" w:hAnsiTheme="minorEastAsia" w:cs="SimSun" w:hint="eastAsia"/>
          <w:lang w:eastAsia="zh-TW"/>
        </w:rPr>
        <w:t>。</w:t>
      </w:r>
      <w:r w:rsidR="00062361" w:rsidRPr="00C75030">
        <w:rPr>
          <w:rFonts w:asciiTheme="minorEastAsia" w:eastAsiaTheme="minorEastAsia" w:hAnsiTheme="minorEastAsia"/>
          <w:vertAlign w:val="superscript"/>
        </w:rPr>
        <w:footnoteReference w:id="3"/>
      </w:r>
    </w:p>
    <w:p w14:paraId="069C8F65" w14:textId="77777777" w:rsidR="00A120DF" w:rsidRPr="00C75030" w:rsidRDefault="00A120DF" w:rsidP="00C75030">
      <w:pPr>
        <w:spacing w:line="380" w:lineRule="exact"/>
        <w:ind w:left="720"/>
        <w:jc w:val="both"/>
        <w:rPr>
          <w:rFonts w:asciiTheme="minorEastAsia" w:eastAsiaTheme="minorEastAsia" w:hAnsiTheme="minorEastAsia"/>
          <w:lang w:eastAsia="zh-TW"/>
        </w:rPr>
      </w:pPr>
    </w:p>
    <w:p w14:paraId="3F35B802" w14:textId="77777777" w:rsidR="00062361" w:rsidRPr="009F2F06" w:rsidRDefault="00062361" w:rsidP="00C75030">
      <w:pPr>
        <w:spacing w:line="380" w:lineRule="exact"/>
        <w:jc w:val="both"/>
        <w:rPr>
          <w:rFonts w:asciiTheme="minorEastAsia" w:eastAsiaTheme="minorEastAsia" w:hAnsiTheme="minorEastAsia" w:cs="Arial Unicode MS"/>
          <w:sz w:val="24"/>
          <w:szCs w:val="24"/>
          <w:highlight w:val="white"/>
          <w:lang w:eastAsia="zh-TW"/>
        </w:rPr>
      </w:pPr>
      <w:r w:rsidRPr="009F2F06">
        <w:rPr>
          <w:rFonts w:asciiTheme="minorEastAsia" w:eastAsiaTheme="minorEastAsia" w:hAnsiTheme="minorEastAsia" w:cs="Arial Unicode MS"/>
          <w:sz w:val="24"/>
          <w:szCs w:val="24"/>
          <w:highlight w:val="white"/>
          <w:lang w:eastAsia="zh-TW"/>
        </w:rPr>
        <w:lastRenderedPageBreak/>
        <w:t>從以上的引述可知</w:t>
      </w:r>
      <w:r w:rsidR="00BA049C" w:rsidRPr="009F2F06">
        <w:rPr>
          <w:rFonts w:asciiTheme="minorEastAsia" w:eastAsiaTheme="minorEastAsia" w:hAnsiTheme="minorEastAsia" w:cs="Arial Unicode MS" w:hint="eastAsia"/>
          <w:sz w:val="24"/>
          <w:szCs w:val="24"/>
          <w:highlight w:val="white"/>
          <w:lang w:eastAsia="zh-TW"/>
        </w:rPr>
        <w:t>：</w:t>
      </w:r>
      <w:proofErr w:type="gramStart"/>
      <w:r w:rsidRPr="009F2F06">
        <w:rPr>
          <w:rFonts w:asciiTheme="minorEastAsia" w:eastAsiaTheme="minorEastAsia" w:hAnsiTheme="minorEastAsia" w:cs="Arial Unicode MS"/>
          <w:sz w:val="24"/>
          <w:szCs w:val="24"/>
          <w:highlight w:val="white"/>
          <w:lang w:eastAsia="zh-TW"/>
        </w:rPr>
        <w:t>堂區福</w:t>
      </w:r>
      <w:proofErr w:type="gramEnd"/>
      <w:r w:rsidRPr="009F2F06">
        <w:rPr>
          <w:rFonts w:asciiTheme="minorEastAsia" w:eastAsiaTheme="minorEastAsia" w:hAnsiTheme="minorEastAsia" w:cs="Arial Unicode MS"/>
          <w:sz w:val="24"/>
          <w:szCs w:val="24"/>
          <w:highlight w:val="white"/>
          <w:lang w:eastAsia="zh-TW"/>
        </w:rPr>
        <w:t>傳細胞有兩個軸心</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顯出其生活和使命的特徵</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團體與福傳</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在團體內</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他們藉分享</w:t>
      </w:r>
      <w:proofErr w:type="gramStart"/>
      <w:r w:rsidRPr="009F2F06">
        <w:rPr>
          <w:rFonts w:asciiTheme="minorEastAsia" w:eastAsiaTheme="minorEastAsia" w:hAnsiTheme="minorEastAsia" w:cs="Arial Unicode MS"/>
          <w:sz w:val="24"/>
          <w:szCs w:val="24"/>
          <w:highlight w:val="white"/>
          <w:lang w:eastAsia="zh-TW"/>
        </w:rPr>
        <w:t>天主聖言</w:t>
      </w:r>
      <w:proofErr w:type="gramEnd"/>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一起同心祈禱</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互相支持</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並在成聖的路上成長</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繼而心靈變得活潑</w:t>
      </w:r>
      <w:r w:rsidR="00BA049C"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因此每位成員都嘗試向他們的近人宣傳福音</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即是在那些在他們日常生活中經常遇到的人前</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成為主耶穌的見證人</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 xml:space="preserve"> 堂區福傳細胞雖然和其他信仰小團體有很多相似之處</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然而</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成員各自向近人福傳的模式</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是這團體的首要元素</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也是它與衆不同的特性</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耶穌在復活後</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 xml:space="preserve">把傳教這個特殊的使命交托給祂的門徒 </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w:t>
      </w:r>
      <w:r w:rsidRPr="009F2F06">
        <w:rPr>
          <w:rFonts w:asciiTheme="minorEastAsia" w:eastAsiaTheme="minorEastAsia" w:hAnsiTheme="minorEastAsia" w:cs="Arial Unicode MS" w:hint="eastAsia"/>
          <w:sz w:val="24"/>
          <w:szCs w:val="24"/>
          <w:highlight w:val="white"/>
          <w:lang w:eastAsia="zh-TW"/>
        </w:rPr>
        <w:t>你們往普天下去</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hint="eastAsia"/>
          <w:sz w:val="24"/>
          <w:szCs w:val="24"/>
          <w:highlight w:val="white"/>
          <w:lang w:eastAsia="zh-TW"/>
        </w:rPr>
        <w:t>向一切受造物宣傳福音</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」（谷十六 15）</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教會渴望堂區福傳細胞內每一位成員</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如同基督教導的一樣</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以基督的心對待那些非教徒。所以</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應懷著福傳的精神</w:t>
      </w:r>
      <w:r w:rsidR="00205AFE" w:rsidRPr="009F2F06">
        <w:rPr>
          <w:rFonts w:asciiTheme="minorEastAsia" w:eastAsiaTheme="minorEastAsia" w:hAnsiTheme="minorEastAsia" w:cs="Arial Unicode MS" w:hint="eastAsia"/>
          <w:sz w:val="24"/>
          <w:szCs w:val="24"/>
          <w:highlight w:val="white"/>
          <w:lang w:eastAsia="zh-TW"/>
        </w:rPr>
        <w:t>，</w:t>
      </w:r>
      <w:r w:rsidR="009F21E7" w:rsidRPr="009F2F06">
        <w:rPr>
          <w:rFonts w:asciiTheme="minorEastAsia" w:eastAsiaTheme="minorEastAsia" w:hAnsiTheme="minorEastAsia" w:cs="Arial Unicode MS" w:hint="eastAsia"/>
          <w:sz w:val="24"/>
          <w:szCs w:val="24"/>
          <w:highlight w:val="white"/>
          <w:lang w:eastAsia="zh-TW"/>
        </w:rPr>
        <w:t>每個成員應該</w:t>
      </w:r>
      <w:r w:rsidRPr="009F2F06">
        <w:rPr>
          <w:rFonts w:asciiTheme="minorEastAsia" w:eastAsiaTheme="minorEastAsia" w:hAnsiTheme="minorEastAsia" w:cs="Arial Unicode MS"/>
          <w:sz w:val="24"/>
          <w:szCs w:val="24"/>
          <w:highlight w:val="white"/>
          <w:lang w:eastAsia="zh-TW"/>
        </w:rPr>
        <w:t>言行一致地把信仰</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把基督誠懇地表達出來</w:t>
      </w:r>
      <w:r w:rsidR="00205AFE" w:rsidRPr="009F2F06">
        <w:rPr>
          <w:rFonts w:asciiTheme="minorEastAsia" w:eastAsiaTheme="minorEastAsia" w:hAnsiTheme="minorEastAsia" w:cs="Arial Unicode MS" w:hint="eastAsia"/>
          <w:sz w:val="24"/>
          <w:szCs w:val="24"/>
          <w:highlight w:val="white"/>
          <w:lang w:eastAsia="zh-TW"/>
        </w:rPr>
        <w:t>，</w:t>
      </w:r>
      <w:r w:rsidRPr="009F2F06">
        <w:rPr>
          <w:rFonts w:asciiTheme="minorEastAsia" w:eastAsiaTheme="minorEastAsia" w:hAnsiTheme="minorEastAsia" w:cs="Arial Unicode MS"/>
          <w:sz w:val="24"/>
          <w:szCs w:val="24"/>
          <w:highlight w:val="white"/>
          <w:lang w:eastAsia="zh-TW"/>
        </w:rPr>
        <w:t>「</w:t>
      </w:r>
      <w:r w:rsidRPr="009F2F06">
        <w:rPr>
          <w:rFonts w:asciiTheme="minorEastAsia" w:eastAsiaTheme="minorEastAsia" w:hAnsiTheme="minorEastAsia" w:cs="Arial Unicode MS" w:hint="eastAsia"/>
          <w:sz w:val="24"/>
          <w:szCs w:val="24"/>
          <w:highlight w:val="white"/>
          <w:lang w:eastAsia="zh-TW"/>
        </w:rPr>
        <w:t>世人因此就可認出你們是我的門徒</w:t>
      </w:r>
      <w:r w:rsidRPr="009F2F06">
        <w:rPr>
          <w:rFonts w:asciiTheme="minorEastAsia" w:eastAsiaTheme="minorEastAsia" w:hAnsiTheme="minorEastAsia" w:cs="Arial Unicode MS"/>
          <w:sz w:val="24"/>
          <w:szCs w:val="24"/>
          <w:highlight w:val="white"/>
          <w:lang w:eastAsia="zh-TW"/>
        </w:rPr>
        <w:t>」（若十三 35）</w:t>
      </w:r>
      <w:r w:rsidR="00205AFE" w:rsidRPr="009F2F06">
        <w:rPr>
          <w:rFonts w:asciiTheme="minorEastAsia" w:eastAsiaTheme="minorEastAsia" w:hAnsiTheme="minorEastAsia" w:cs="Arial Unicode MS" w:hint="eastAsia"/>
          <w:sz w:val="24"/>
          <w:szCs w:val="24"/>
          <w:highlight w:val="white"/>
          <w:lang w:eastAsia="zh-TW"/>
        </w:rPr>
        <w:t>。</w:t>
      </w:r>
    </w:p>
    <w:p w14:paraId="0AE105EA" w14:textId="77777777" w:rsidR="00F32655" w:rsidRPr="00F32655" w:rsidRDefault="00F32655" w:rsidP="00C75030">
      <w:pPr>
        <w:spacing w:line="380" w:lineRule="exact"/>
        <w:jc w:val="both"/>
        <w:rPr>
          <w:rFonts w:asciiTheme="minorEastAsia" w:eastAsia="PMingLiU" w:hAnsiTheme="minorEastAsia"/>
          <w:sz w:val="24"/>
          <w:szCs w:val="24"/>
          <w:lang w:eastAsia="zh-TW"/>
        </w:rPr>
      </w:pPr>
    </w:p>
    <w:p w14:paraId="75AC85AC" w14:textId="77777777" w:rsidR="00062361" w:rsidRPr="009B1B56" w:rsidRDefault="00062361" w:rsidP="00446FCB">
      <w:pPr>
        <w:pStyle w:val="Heading2"/>
        <w:jc w:val="center"/>
        <w:rPr>
          <w:rFonts w:eastAsia="PMingLiU"/>
          <w:b/>
          <w:lang w:eastAsia="zh-TW"/>
        </w:rPr>
      </w:pPr>
      <w:bookmarkStart w:id="19" w:name="_heading=h.3znysh7" w:colFirst="0" w:colLast="0"/>
      <w:bookmarkEnd w:id="19"/>
      <w:r w:rsidRPr="00446FCB">
        <w:rPr>
          <w:b/>
          <w:lang w:eastAsia="zh-TW"/>
        </w:rPr>
        <w:lastRenderedPageBreak/>
        <w:t>二、五根支柱</w:t>
      </w:r>
    </w:p>
    <w:p w14:paraId="76910301" w14:textId="77777777" w:rsidR="00391803" w:rsidRPr="00534F54" w:rsidRDefault="00062361" w:rsidP="00534F54">
      <w:pPr>
        <w:pStyle w:val="Heading3"/>
        <w:rPr>
          <w:b/>
          <w:lang w:eastAsia="zh-TW"/>
        </w:rPr>
      </w:pPr>
      <w:r w:rsidRPr="00534F54">
        <w:rPr>
          <w:b/>
          <w:lang w:eastAsia="zh-TW"/>
        </w:rPr>
        <w:t>1</w:t>
      </w:r>
      <w:r w:rsidR="00534F54">
        <w:rPr>
          <w:rFonts w:ascii="PMingLiU" w:eastAsia="PMingLiU" w:hAnsi="PMingLiU" w:hint="eastAsia"/>
          <w:b/>
          <w:lang w:eastAsia="zh-TW"/>
        </w:rPr>
        <w:t>、</w:t>
      </w:r>
      <w:r w:rsidRPr="00534F54">
        <w:rPr>
          <w:b/>
          <w:lang w:eastAsia="zh-TW"/>
        </w:rPr>
        <w:t>聖神</w:t>
      </w:r>
    </w:p>
    <w:p w14:paraId="342D3061" w14:textId="77777777" w:rsidR="00062361" w:rsidRPr="00D56C20" w:rsidRDefault="00213B67" w:rsidP="00C75030">
      <w:pPr>
        <w:spacing w:line="380" w:lineRule="exact"/>
        <w:jc w:val="both"/>
        <w:rPr>
          <w:rFonts w:asciiTheme="minorEastAsia" w:eastAsiaTheme="minorEastAsia" w:hAnsiTheme="minorEastAsia"/>
          <w:sz w:val="24"/>
          <w:szCs w:val="24"/>
          <w:highlight w:val="yellow"/>
          <w:lang w:eastAsia="zh-TW"/>
        </w:rPr>
      </w:pPr>
      <w:r w:rsidRPr="00A4217B">
        <w:rPr>
          <w:b/>
          <w:noProof/>
        </w:rPr>
        <w:drawing>
          <wp:anchor distT="0" distB="0" distL="114300" distR="114300" simplePos="0" relativeHeight="251700224" behindDoc="0" locked="0" layoutInCell="1" allowOverlap="1" wp14:anchorId="279F226A" wp14:editId="1EF80C16">
            <wp:simplePos x="0" y="0"/>
            <wp:positionH relativeFrom="margin">
              <wp:align>right</wp:align>
            </wp:positionH>
            <wp:positionV relativeFrom="paragraph">
              <wp:posOffset>137132</wp:posOffset>
            </wp:positionV>
            <wp:extent cx="1493520" cy="1675130"/>
            <wp:effectExtent l="0" t="0" r="0" b="127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520" cy="1675130"/>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聖神不單只是教會的「靈魂」</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更是教會內每一個團體的「靈魂」</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所以</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堂區福傳細胞成員應特別求聖神的指引</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以謙卑的態度聆聽祂的聲音</w:t>
      </w:r>
      <w:r w:rsidR="00A503A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讓聖神成為團體行動的支柱和推動者</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因為祂是主要的福傳先鋒</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如果沒有聖神的感動和光照</w:t>
      </w:r>
      <w:r w:rsidR="006F66D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細胞成員就不會結出福傳的果實</w:t>
      </w:r>
      <w:r w:rsidR="00A503A2">
        <w:rPr>
          <w:rFonts w:ascii="PMingLiU" w:eastAsia="PMingLiU" w:hAnsi="PMingLiU" w:cs="Gungsuh" w:hint="eastAsia"/>
          <w:sz w:val="24"/>
          <w:szCs w:val="24"/>
          <w:lang w:eastAsia="zh-TW"/>
        </w:rPr>
        <w:t>。</w:t>
      </w:r>
    </w:p>
    <w:p w14:paraId="44A5CC2F" w14:textId="77777777" w:rsidR="00391803" w:rsidRPr="00534F54" w:rsidRDefault="00062361" w:rsidP="00534F54">
      <w:pPr>
        <w:pStyle w:val="Heading3"/>
        <w:rPr>
          <w:b/>
          <w:lang w:eastAsia="zh-TW"/>
        </w:rPr>
      </w:pPr>
      <w:r w:rsidRPr="00534F54">
        <w:rPr>
          <w:b/>
          <w:lang w:eastAsia="zh-TW"/>
        </w:rPr>
        <w:t>2</w:t>
      </w:r>
      <w:r w:rsidR="00534F54">
        <w:rPr>
          <w:rFonts w:ascii="PMingLiU" w:eastAsia="PMingLiU" w:hAnsi="PMingLiU" w:hint="eastAsia"/>
          <w:b/>
          <w:lang w:eastAsia="zh-TW"/>
        </w:rPr>
        <w:t>、</w:t>
      </w:r>
      <w:r w:rsidRPr="00534F54">
        <w:rPr>
          <w:b/>
          <w:lang w:eastAsia="zh-TW"/>
        </w:rPr>
        <w:t>祈禱</w:t>
      </w:r>
    </w:p>
    <w:p w14:paraId="279703D6" w14:textId="77777777" w:rsidR="006B5018" w:rsidRPr="00D56C20" w:rsidRDefault="00391803"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02272" behindDoc="0" locked="0" layoutInCell="1" allowOverlap="1" wp14:anchorId="2CF457B9" wp14:editId="34D622BC">
            <wp:simplePos x="0" y="0"/>
            <wp:positionH relativeFrom="margin">
              <wp:align>left</wp:align>
            </wp:positionH>
            <wp:positionV relativeFrom="paragraph">
              <wp:posOffset>135331</wp:posOffset>
            </wp:positionV>
            <wp:extent cx="592455" cy="91757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3682" cy="95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堂區福傳細胞聚會以敬拜讚美開始</w:t>
      </w:r>
      <w:r w:rsidR="00A503A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並以彼此祈禱作為結束</w:t>
      </w:r>
      <w:r w:rsidR="00A503A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因為這是與天主相遇的時間</w:t>
      </w:r>
      <w:r w:rsidR="00A503A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是平信徒帶領的「禮儀」</w:t>
      </w:r>
      <w:r w:rsidR="00A503A2">
        <w:rPr>
          <w:rFonts w:ascii="PMingLiU" w:eastAsia="PMingLiU" w:hAnsi="PMingLiU" w:cs="Gungsuh" w:hint="eastAsia"/>
          <w:sz w:val="24"/>
          <w:szCs w:val="24"/>
          <w:lang w:eastAsia="zh-TW"/>
        </w:rPr>
        <w:t>。</w:t>
      </w:r>
    </w:p>
    <w:p w14:paraId="677AFDA2" w14:textId="77777777" w:rsidR="00062361" w:rsidRPr="00D56C20" w:rsidRDefault="00062361" w:rsidP="00C75030">
      <w:pPr>
        <w:spacing w:line="380" w:lineRule="exact"/>
        <w:jc w:val="both"/>
        <w:rPr>
          <w:rFonts w:asciiTheme="minorEastAsia" w:eastAsiaTheme="minorEastAsia" w:hAnsiTheme="minorEastAsia"/>
          <w:sz w:val="24"/>
          <w:szCs w:val="24"/>
          <w:highlight w:val="yellow"/>
          <w:lang w:eastAsia="zh-TW"/>
        </w:rPr>
      </w:pPr>
      <w:r w:rsidRPr="00D56C20">
        <w:rPr>
          <w:rFonts w:asciiTheme="minorEastAsia" w:eastAsiaTheme="minorEastAsia" w:hAnsiTheme="minorEastAsia" w:cs="Gungsuh"/>
          <w:sz w:val="24"/>
          <w:szCs w:val="24"/>
          <w:lang w:eastAsia="zh-TW"/>
        </w:rPr>
        <w:t>朝拜聖體也給堂區福傳細胞成員特別的屬靈力量</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highlight w:val="white"/>
          <w:lang w:eastAsia="zh-TW"/>
        </w:rPr>
        <w:t>《司鐸職務與生活法令》</w:t>
      </w:r>
      <w:r w:rsidR="006F66D0" w:rsidRPr="006F66D0">
        <w:rPr>
          <w:rFonts w:asciiTheme="minorEastAsia" w:eastAsiaTheme="minorEastAsia" w:hAnsiTheme="minorEastAsia" w:cs="Gungsuh" w:hint="eastAsia"/>
          <w:sz w:val="24"/>
          <w:szCs w:val="24"/>
          <w:highlight w:val="white"/>
          <w:lang w:eastAsia="zh-TW"/>
        </w:rPr>
        <w:t>提</w:t>
      </w:r>
      <w:r w:rsidRPr="00D56C20">
        <w:rPr>
          <w:rFonts w:asciiTheme="minorEastAsia" w:eastAsiaTheme="minorEastAsia" w:hAnsiTheme="minorEastAsia" w:cs="Gungsuh"/>
          <w:sz w:val="24"/>
          <w:szCs w:val="24"/>
          <w:highlight w:val="white"/>
          <w:lang w:eastAsia="zh-TW"/>
        </w:rPr>
        <w:t>到</w:t>
      </w:r>
      <w:r w:rsidR="006F66D0">
        <w:rPr>
          <w:rFonts w:ascii="PMingLiU" w:eastAsia="PMingLiU" w:hAnsi="PMingLiU" w:cs="Gungsuh" w:hint="eastAsia"/>
          <w:sz w:val="24"/>
          <w:szCs w:val="24"/>
          <w:highlight w:val="white"/>
          <w:lang w:eastAsia="zh-TW"/>
        </w:rPr>
        <w:t>：</w:t>
      </w:r>
      <w:r w:rsidRPr="00D56C20">
        <w:rPr>
          <w:rFonts w:asciiTheme="minorEastAsia" w:eastAsiaTheme="minorEastAsia" w:hAnsiTheme="minorEastAsia" w:cs="Gungsuh"/>
          <w:sz w:val="24"/>
          <w:szCs w:val="24"/>
          <w:lang w:eastAsia="zh-TW"/>
        </w:rPr>
        <w:t>「</w:t>
      </w:r>
      <w:r w:rsidRPr="00D56C20">
        <w:rPr>
          <w:rFonts w:asciiTheme="minorEastAsia" w:eastAsiaTheme="minorEastAsia" w:hAnsiTheme="minorEastAsia" w:cs="Arial Unicode MS"/>
          <w:sz w:val="24"/>
          <w:szCs w:val="24"/>
          <w:lang w:eastAsia="zh-TW"/>
        </w:rPr>
        <w:t>教會的一切工作和傳教事業</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Arial Unicode MS"/>
          <w:sz w:val="24"/>
          <w:szCs w:val="24"/>
          <w:lang w:eastAsia="zh-TW"/>
        </w:rPr>
        <w:t>都與聖體互相關聯</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Arial Unicode MS"/>
          <w:sz w:val="24"/>
          <w:szCs w:val="24"/>
          <w:lang w:eastAsia="zh-TW"/>
        </w:rPr>
        <w:t>並導向聖體</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Arial Unicode MS"/>
          <w:sz w:val="24"/>
          <w:szCs w:val="24"/>
          <w:lang w:eastAsia="zh-TW"/>
        </w:rPr>
        <w:t>因為至聖聖體含有教會的全部精神財富</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w:t>
      </w:r>
      <w:r w:rsidRPr="00D56C20">
        <w:rPr>
          <w:rFonts w:asciiTheme="minorEastAsia" w:eastAsiaTheme="minorEastAsia" w:hAnsiTheme="minorEastAsia"/>
          <w:sz w:val="24"/>
          <w:szCs w:val="24"/>
          <w:vertAlign w:val="superscript"/>
        </w:rPr>
        <w:footnoteReference w:id="4"/>
      </w:r>
      <w:r w:rsidR="00166831">
        <w:rPr>
          <w:rFonts w:asciiTheme="minorEastAsia" w:eastAsiaTheme="minorEastAsia" w:hAnsiTheme="minorEastAsia" w:cs="Gungsuh" w:hint="eastAsia"/>
          <w:sz w:val="24"/>
          <w:szCs w:val="24"/>
          <w:lang w:eastAsia="zh-TW"/>
        </w:rPr>
        <w:t xml:space="preserve"> </w:t>
      </w:r>
      <w:r w:rsidRPr="00D56C20">
        <w:rPr>
          <w:rFonts w:asciiTheme="minorEastAsia" w:eastAsiaTheme="minorEastAsia" w:hAnsiTheme="minorEastAsia" w:cs="Gungsuh"/>
          <w:sz w:val="24"/>
          <w:szCs w:val="24"/>
          <w:lang w:eastAsia="zh-TW"/>
        </w:rPr>
        <w:t>切記不要隨著</w:t>
      </w:r>
      <w:r w:rsidRPr="00D56C20">
        <w:rPr>
          <w:rFonts w:asciiTheme="minorEastAsia" w:eastAsiaTheme="minorEastAsia" w:hAnsiTheme="minorEastAsia" w:cs="Gungsuh"/>
          <w:sz w:val="24"/>
          <w:szCs w:val="24"/>
          <w:lang w:eastAsia="zh-TW"/>
        </w:rPr>
        <w:lastRenderedPageBreak/>
        <w:t>自己的意志力橫衝直撞</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而是要整個團體乃至個人</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應常常的</w:t>
      </w:r>
      <w:proofErr w:type="gramStart"/>
      <w:r w:rsidRPr="00D56C20">
        <w:rPr>
          <w:rFonts w:asciiTheme="minorEastAsia" w:eastAsiaTheme="minorEastAsia" w:hAnsiTheme="minorEastAsia" w:cs="Gungsuh"/>
          <w:sz w:val="24"/>
          <w:szCs w:val="24"/>
          <w:lang w:eastAsia="zh-TW"/>
        </w:rPr>
        <w:t>俯伏在聖體台</w:t>
      </w:r>
      <w:proofErr w:type="gramEnd"/>
      <w:r w:rsidRPr="00D56C20">
        <w:rPr>
          <w:rFonts w:asciiTheme="minorEastAsia" w:eastAsiaTheme="minorEastAsia" w:hAnsiTheme="minorEastAsia" w:cs="Gungsuh"/>
          <w:sz w:val="24"/>
          <w:szCs w:val="24"/>
          <w:lang w:eastAsia="zh-TW"/>
        </w:rPr>
        <w:t>前祈禱</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因為我們要宣講的</w:t>
      </w:r>
      <w:r w:rsidR="00A503A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正是隱藏在聖體內復活的主基督</w:t>
      </w:r>
      <w:r w:rsidR="00B2660E" w:rsidRPr="00B313EF">
        <w:rPr>
          <w:rFonts w:asciiTheme="minorEastAsia" w:eastAsiaTheme="minorEastAsia" w:hAnsiTheme="minorEastAsia" w:cs="Gungsuh" w:hint="eastAsia"/>
          <w:sz w:val="24"/>
          <w:szCs w:val="24"/>
          <w:lang w:eastAsia="zh-TW"/>
        </w:rPr>
        <w:t>。</w:t>
      </w:r>
      <w:proofErr w:type="gramStart"/>
      <w:r w:rsidRPr="00B313EF">
        <w:rPr>
          <w:rFonts w:asciiTheme="minorEastAsia" w:eastAsiaTheme="minorEastAsia" w:hAnsiTheme="minorEastAsia" w:cs="Gungsuh"/>
          <w:sz w:val="24"/>
          <w:szCs w:val="24"/>
          <w:lang w:eastAsia="zh-TW"/>
        </w:rPr>
        <w:t>所以聖體是</w:t>
      </w:r>
      <w:proofErr w:type="gramEnd"/>
      <w:r w:rsidRPr="00B313EF">
        <w:rPr>
          <w:rFonts w:asciiTheme="minorEastAsia" w:eastAsiaTheme="minorEastAsia" w:hAnsiTheme="minorEastAsia" w:cs="Gungsuh"/>
          <w:sz w:val="24"/>
          <w:szCs w:val="24"/>
          <w:lang w:eastAsia="zh-TW"/>
        </w:rPr>
        <w:t>獲取一切福傳力量的</w:t>
      </w:r>
      <w:r w:rsidR="00A503A2" w:rsidRPr="00B313EF">
        <w:rPr>
          <w:rFonts w:asciiTheme="minorEastAsia" w:eastAsiaTheme="minorEastAsia" w:hAnsiTheme="minorEastAsia" w:cs="Gungsuh" w:hint="eastAsia"/>
          <w:sz w:val="24"/>
          <w:szCs w:val="24"/>
          <w:lang w:eastAsia="zh-TW"/>
        </w:rPr>
        <w:t>來源</w:t>
      </w:r>
      <w:r w:rsidR="00A503A2" w:rsidRPr="00B313EF">
        <w:rPr>
          <w:rFonts w:ascii="PMingLiU" w:eastAsia="PMingLiU" w:hAnsi="PMingLiU" w:cs="Gungsuh" w:hint="eastAsia"/>
          <w:sz w:val="24"/>
          <w:szCs w:val="24"/>
          <w:lang w:eastAsia="zh-TW"/>
        </w:rPr>
        <w:t>，</w:t>
      </w:r>
      <w:r w:rsidR="00B313EF" w:rsidRPr="00B313EF">
        <w:rPr>
          <w:rFonts w:asciiTheme="minorEastAsia" w:eastAsiaTheme="minorEastAsia" w:hAnsiTheme="minorEastAsia" w:cs="Gungsuh" w:hint="eastAsia"/>
          <w:sz w:val="24"/>
          <w:szCs w:val="24"/>
          <w:lang w:eastAsia="zh-TW"/>
        </w:rPr>
        <w:t>來</w:t>
      </w:r>
      <w:r w:rsidRPr="00B313EF">
        <w:rPr>
          <w:rFonts w:asciiTheme="minorEastAsia" w:eastAsiaTheme="minorEastAsia" w:hAnsiTheme="minorEastAsia" w:cs="Gungsuh"/>
          <w:sz w:val="24"/>
          <w:szCs w:val="24"/>
          <w:lang w:eastAsia="zh-TW"/>
        </w:rPr>
        <w:t>成就</w:t>
      </w:r>
      <w:r w:rsidRPr="00D56C20">
        <w:rPr>
          <w:rFonts w:asciiTheme="minorEastAsia" w:eastAsiaTheme="minorEastAsia" w:hAnsiTheme="minorEastAsia" w:cs="Gungsuh"/>
          <w:sz w:val="24"/>
          <w:szCs w:val="24"/>
          <w:lang w:eastAsia="zh-TW"/>
        </w:rPr>
        <w:t>團體有效地實踐其內在及對外的行動。</w:t>
      </w:r>
    </w:p>
    <w:p w14:paraId="74612855" w14:textId="77777777" w:rsidR="00391803" w:rsidRPr="00534F54" w:rsidRDefault="00062361" w:rsidP="00534F54">
      <w:pPr>
        <w:pStyle w:val="Heading3"/>
        <w:rPr>
          <w:b/>
          <w:lang w:eastAsia="zh-TW"/>
        </w:rPr>
      </w:pPr>
      <w:r w:rsidRPr="00534F54">
        <w:rPr>
          <w:b/>
          <w:lang w:eastAsia="zh-TW"/>
        </w:rPr>
        <w:t>3</w:t>
      </w:r>
      <w:r w:rsidR="00534F54">
        <w:rPr>
          <w:rFonts w:ascii="PMingLiU" w:eastAsia="PMingLiU" w:hAnsi="PMingLiU" w:hint="eastAsia"/>
          <w:b/>
          <w:lang w:eastAsia="zh-TW"/>
        </w:rPr>
        <w:t>、</w:t>
      </w:r>
      <w:r w:rsidRPr="00534F54">
        <w:rPr>
          <w:b/>
          <w:lang w:eastAsia="zh-TW"/>
        </w:rPr>
        <w:t>聖言</w:t>
      </w:r>
    </w:p>
    <w:p w14:paraId="4E554814" w14:textId="77777777" w:rsidR="00062361" w:rsidRPr="00D56C20" w:rsidRDefault="00391803" w:rsidP="00C75030">
      <w:pPr>
        <w:spacing w:line="380" w:lineRule="exact"/>
        <w:jc w:val="both"/>
        <w:rPr>
          <w:rFonts w:asciiTheme="minorEastAsia" w:eastAsiaTheme="minorEastAsia" w:hAnsiTheme="minorEastAsia"/>
          <w:sz w:val="24"/>
          <w:szCs w:val="24"/>
          <w:lang w:eastAsia="zh-TW"/>
        </w:rPr>
      </w:pPr>
      <w:r w:rsidRPr="009F2F06">
        <w:rPr>
          <w:rFonts w:asciiTheme="minorEastAsia" w:eastAsiaTheme="minorEastAsia" w:hAnsiTheme="minorEastAsia" w:cs="Arial Unicode MS"/>
          <w:noProof/>
          <w:sz w:val="24"/>
          <w:szCs w:val="24"/>
          <w:highlight w:val="white"/>
          <w:lang w:eastAsia="zh-TW"/>
        </w:rPr>
        <w:drawing>
          <wp:anchor distT="0" distB="0" distL="114300" distR="114300" simplePos="0" relativeHeight="251704320" behindDoc="0" locked="0" layoutInCell="1" allowOverlap="1" wp14:anchorId="15FF4790" wp14:editId="7D691ACD">
            <wp:simplePos x="0" y="0"/>
            <wp:positionH relativeFrom="margin">
              <wp:align>right</wp:align>
            </wp:positionH>
            <wp:positionV relativeFrom="paragraph">
              <wp:posOffset>8890</wp:posOffset>
            </wp:positionV>
            <wp:extent cx="1056005" cy="105283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600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9F2F06">
        <w:rPr>
          <w:rFonts w:asciiTheme="minorEastAsia" w:eastAsiaTheme="minorEastAsia" w:hAnsiTheme="minorEastAsia" w:cs="Arial Unicode MS"/>
          <w:sz w:val="24"/>
          <w:szCs w:val="24"/>
          <w:highlight w:val="white"/>
          <w:lang w:eastAsia="zh-TW"/>
        </w:rPr>
        <w:t>聖經及牧者的道理是堂區福傳細胞聚會的重心所在</w:t>
      </w:r>
      <w:r w:rsidR="00B313EF"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細胞成員</w:t>
      </w:r>
      <w:r w:rsidR="00A503A2" w:rsidRPr="009F2F06">
        <w:rPr>
          <w:rFonts w:asciiTheme="minorEastAsia" w:eastAsiaTheme="minorEastAsia" w:hAnsiTheme="minorEastAsia" w:cs="Arial Unicode MS" w:hint="eastAsia"/>
          <w:sz w:val="24"/>
          <w:szCs w:val="24"/>
          <w:highlight w:val="white"/>
          <w:lang w:eastAsia="zh-TW"/>
        </w:rPr>
        <w:t>們</w:t>
      </w:r>
      <w:r w:rsidR="00062361" w:rsidRPr="009F2F06">
        <w:rPr>
          <w:rFonts w:asciiTheme="minorEastAsia" w:eastAsiaTheme="minorEastAsia" w:hAnsiTheme="minorEastAsia" w:cs="Arial Unicode MS"/>
          <w:sz w:val="24"/>
          <w:szCs w:val="24"/>
          <w:highlight w:val="white"/>
          <w:lang w:eastAsia="zh-TW"/>
        </w:rPr>
        <w:t>一起分享天主的話</w:t>
      </w:r>
      <w:r w:rsidR="00A503A2"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如何能在現代基督徒的生活中活出來</w:t>
      </w:r>
      <w:r w:rsidR="0053373D"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透過道理影片及聖經分享的豐富內容</w:t>
      </w:r>
      <w:r w:rsidR="0053373D"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裨益每一位參與者</w:t>
      </w:r>
      <w:r w:rsidR="00A503A2"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不但</w:t>
      </w:r>
      <w:r w:rsidR="00A503A2" w:rsidRPr="009F2F06">
        <w:rPr>
          <w:rFonts w:asciiTheme="minorEastAsia" w:eastAsiaTheme="minorEastAsia" w:hAnsiTheme="minorEastAsia" w:cs="Arial Unicode MS" w:hint="eastAsia"/>
          <w:sz w:val="24"/>
          <w:szCs w:val="24"/>
          <w:highlight w:val="white"/>
          <w:lang w:eastAsia="zh-TW"/>
        </w:rPr>
        <w:t>使得</w:t>
      </w:r>
      <w:r w:rsidR="00062361" w:rsidRPr="009F2F06">
        <w:rPr>
          <w:rFonts w:asciiTheme="minorEastAsia" w:eastAsiaTheme="minorEastAsia" w:hAnsiTheme="minorEastAsia" w:cs="Arial Unicode MS"/>
          <w:sz w:val="24"/>
          <w:szCs w:val="24"/>
          <w:highlight w:val="white"/>
          <w:lang w:eastAsia="zh-TW"/>
        </w:rPr>
        <w:t>現有的堂福傳細胞成員在信仰上可以成長</w:t>
      </w:r>
      <w:r w:rsidR="0053373D" w:rsidRPr="009F2F06">
        <w:rPr>
          <w:rFonts w:asciiTheme="minorEastAsia" w:eastAsiaTheme="minorEastAsia" w:hAnsiTheme="minorEastAsia" w:cs="Arial Unicode MS" w:hint="eastAsia"/>
          <w:sz w:val="24"/>
          <w:szCs w:val="24"/>
          <w:highlight w:val="white"/>
          <w:lang w:eastAsia="zh-TW"/>
        </w:rPr>
        <w:t>，</w:t>
      </w:r>
      <w:r w:rsidR="00062361" w:rsidRPr="009F2F06">
        <w:rPr>
          <w:rFonts w:asciiTheme="minorEastAsia" w:eastAsiaTheme="minorEastAsia" w:hAnsiTheme="minorEastAsia" w:cs="Arial Unicode MS"/>
          <w:sz w:val="24"/>
          <w:szCs w:val="24"/>
          <w:highlight w:val="white"/>
          <w:lang w:eastAsia="zh-TW"/>
        </w:rPr>
        <w:t>而且新加入的非教友</w:t>
      </w:r>
      <w:r w:rsidR="00A503A2" w:rsidRPr="009F2F06">
        <w:rPr>
          <w:rFonts w:asciiTheme="minorEastAsia" w:eastAsiaTheme="minorEastAsia" w:hAnsiTheme="minorEastAsia" w:cs="Arial Unicode MS" w:hint="eastAsia"/>
          <w:sz w:val="24"/>
          <w:szCs w:val="24"/>
          <w:highlight w:val="white"/>
          <w:lang w:eastAsia="zh-TW"/>
        </w:rPr>
        <w:t>成員</w:t>
      </w:r>
      <w:r w:rsidR="00062361" w:rsidRPr="009F2F06">
        <w:rPr>
          <w:rFonts w:asciiTheme="minorEastAsia" w:eastAsiaTheme="minorEastAsia" w:hAnsiTheme="minorEastAsia" w:cs="Arial Unicode MS"/>
          <w:sz w:val="24"/>
          <w:szCs w:val="24"/>
          <w:highlight w:val="white"/>
          <w:lang w:eastAsia="zh-TW"/>
        </w:rPr>
        <w:t>也可以在團體中逐漸地認識耶穌</w:t>
      </w:r>
      <w:r w:rsidR="0053373D">
        <w:rPr>
          <w:rFonts w:ascii="PMingLiU" w:eastAsia="PMingLiU" w:hAnsi="PMingLiU" w:cs="Gungsuh" w:hint="eastAsia"/>
          <w:sz w:val="24"/>
          <w:szCs w:val="24"/>
          <w:lang w:eastAsia="zh-TW"/>
        </w:rPr>
        <w:t>。</w:t>
      </w:r>
    </w:p>
    <w:p w14:paraId="38BB0334" w14:textId="77777777" w:rsidR="00391803" w:rsidRPr="00534F54" w:rsidRDefault="00062361" w:rsidP="00534F54">
      <w:pPr>
        <w:pStyle w:val="Heading3"/>
        <w:rPr>
          <w:b/>
          <w:lang w:eastAsia="zh-TW"/>
        </w:rPr>
      </w:pPr>
      <w:r w:rsidRPr="00534F54">
        <w:rPr>
          <w:b/>
          <w:lang w:eastAsia="zh-TW"/>
        </w:rPr>
        <w:t>4</w:t>
      </w:r>
      <w:r w:rsidR="00534F54">
        <w:rPr>
          <w:rFonts w:ascii="PMingLiU" w:eastAsia="PMingLiU" w:hAnsi="PMingLiU" w:hint="eastAsia"/>
          <w:b/>
          <w:lang w:eastAsia="zh-TW"/>
        </w:rPr>
        <w:t>、</w:t>
      </w:r>
      <w:r w:rsidRPr="00534F54">
        <w:rPr>
          <w:b/>
          <w:lang w:eastAsia="zh-TW"/>
        </w:rPr>
        <w:t>共融</w:t>
      </w:r>
    </w:p>
    <w:p w14:paraId="7976B6DB" w14:textId="77777777" w:rsidR="00062361" w:rsidRPr="00D56C20" w:rsidRDefault="00391803"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06368" behindDoc="0" locked="0" layoutInCell="1" allowOverlap="1" wp14:anchorId="44363338" wp14:editId="6E57B1D9">
            <wp:simplePos x="0" y="0"/>
            <wp:positionH relativeFrom="margin">
              <wp:align>left</wp:align>
            </wp:positionH>
            <wp:positionV relativeFrom="paragraph">
              <wp:posOffset>90916</wp:posOffset>
            </wp:positionV>
            <wp:extent cx="1046480" cy="1031240"/>
            <wp:effectExtent l="0" t="0" r="127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46480"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73D4" w:rsidRPr="00D56C20">
        <w:rPr>
          <w:rFonts w:asciiTheme="minorEastAsia" w:eastAsiaTheme="minorEastAsia" w:hAnsiTheme="minorEastAsia" w:cs="Gungsuh" w:hint="eastAsia"/>
          <w:sz w:val="24"/>
          <w:szCs w:val="24"/>
          <w:lang w:eastAsia="zh-TW"/>
        </w:rPr>
        <w:t>梵蒂岡第二次大公會議</w:t>
      </w:r>
      <w:r w:rsidR="00BA73D4" w:rsidRPr="00D56C20">
        <w:rPr>
          <w:rFonts w:asciiTheme="minorEastAsia" w:eastAsiaTheme="minorEastAsia" w:hAnsiTheme="minorEastAsia" w:cs="Gungsuh"/>
          <w:sz w:val="24"/>
          <w:szCs w:val="24"/>
          <w:highlight w:val="white"/>
          <w:lang w:eastAsia="zh-TW"/>
        </w:rPr>
        <w:t>提及</w:t>
      </w:r>
      <w:r w:rsidR="00062361" w:rsidRPr="00D56C20">
        <w:rPr>
          <w:rFonts w:asciiTheme="minorEastAsia" w:eastAsiaTheme="minorEastAsia" w:hAnsiTheme="minorEastAsia" w:cs="Gungsuh"/>
          <w:sz w:val="24"/>
          <w:szCs w:val="24"/>
          <w:highlight w:val="white"/>
          <w:lang w:eastAsia="zh-TW"/>
        </w:rPr>
        <w:t>集體的行動是</w:t>
      </w:r>
      <w:r w:rsidR="0053373D">
        <w:rPr>
          <w:rFonts w:ascii="PMingLiU" w:eastAsia="PMingLiU" w:hAnsi="PMingLiU" w:cs="Gungsuh" w:hint="eastAsia"/>
          <w:sz w:val="24"/>
          <w:szCs w:val="24"/>
          <w:highlight w:val="white"/>
          <w:lang w:eastAsia="zh-TW"/>
        </w:rPr>
        <w:t>：</w:t>
      </w:r>
      <w:r w:rsidR="00062361" w:rsidRPr="00D56C20">
        <w:rPr>
          <w:rFonts w:asciiTheme="minorEastAsia" w:eastAsiaTheme="minorEastAsia" w:hAnsiTheme="minorEastAsia" w:cs="Gungsuh"/>
          <w:sz w:val="24"/>
          <w:szCs w:val="24"/>
          <w:highlight w:val="white"/>
          <w:lang w:eastAsia="zh-TW"/>
        </w:rPr>
        <w:t>「</w:t>
      </w:r>
      <w:r w:rsidR="00062361" w:rsidRPr="00D56C20">
        <w:rPr>
          <w:rFonts w:asciiTheme="minorEastAsia" w:eastAsiaTheme="minorEastAsia" w:hAnsiTheme="minorEastAsia" w:cs="Arial Unicode MS"/>
          <w:sz w:val="24"/>
          <w:szCs w:val="24"/>
          <w:highlight w:val="white"/>
          <w:lang w:eastAsia="zh-TW"/>
        </w:rPr>
        <w:t>不僅符合信友人性方面和</w:t>
      </w:r>
      <w:r w:rsidR="00062361" w:rsidRPr="00D56C20">
        <w:rPr>
          <w:rFonts w:asciiTheme="minorEastAsia" w:eastAsiaTheme="minorEastAsia" w:hAnsiTheme="minorEastAsia" w:cs="Arial Unicode MS"/>
          <w:sz w:val="24"/>
          <w:szCs w:val="24"/>
          <w:lang w:eastAsia="zh-TW"/>
        </w:rPr>
        <w:t>信仰方面雙重的要求</w:t>
      </w:r>
      <w:r w:rsidR="0053373D">
        <w:rPr>
          <w:rFonts w:ascii="PMingLiU" w:eastAsia="PMingLiU" w:hAnsi="PMingLiU" w:cs="Gungsuh" w:hint="eastAsia"/>
          <w:sz w:val="24"/>
          <w:szCs w:val="24"/>
          <w:lang w:eastAsia="zh-TW"/>
        </w:rPr>
        <w:t>，</w:t>
      </w:r>
      <w:r w:rsidR="00062361" w:rsidRPr="00D56C20">
        <w:rPr>
          <w:rFonts w:asciiTheme="minorEastAsia" w:eastAsiaTheme="minorEastAsia" w:hAnsiTheme="minorEastAsia" w:cs="Arial Unicode MS"/>
          <w:sz w:val="24"/>
          <w:szCs w:val="24"/>
          <w:lang w:eastAsia="zh-TW"/>
        </w:rPr>
        <w:t>同時本身還帶著教會在基督內共融</w:t>
      </w:r>
      <w:r w:rsidR="008075DF">
        <w:rPr>
          <w:rFonts w:ascii="PMingLiU" w:eastAsia="PMingLiU" w:hAnsi="PMingLiU" w:cs="Arial Unicode MS" w:hint="eastAsia"/>
          <w:sz w:val="24"/>
          <w:szCs w:val="24"/>
          <w:lang w:eastAsia="zh-TW"/>
        </w:rPr>
        <w:t>、</w:t>
      </w:r>
      <w:r w:rsidR="00062361" w:rsidRPr="00D56C20">
        <w:rPr>
          <w:rFonts w:asciiTheme="minorEastAsia" w:eastAsiaTheme="minorEastAsia" w:hAnsiTheme="minorEastAsia" w:cs="Arial Unicode MS"/>
          <w:sz w:val="24"/>
          <w:szCs w:val="24"/>
          <w:lang w:eastAsia="zh-TW"/>
        </w:rPr>
        <w:t>合一的標幟</w:t>
      </w:r>
      <w:r w:rsidR="00A503A2">
        <w:rPr>
          <w:rFonts w:ascii="PMingLiU" w:eastAsia="PMingLiU" w:hAnsi="PMingLiU" w:cs="Arial Unicode MS" w:hint="eastAsia"/>
          <w:sz w:val="24"/>
          <w:szCs w:val="24"/>
          <w:lang w:eastAsia="zh-TW"/>
        </w:rPr>
        <w:t>。</w:t>
      </w:r>
      <w:r w:rsidR="00062361" w:rsidRPr="00D56C20">
        <w:rPr>
          <w:rFonts w:asciiTheme="minorEastAsia" w:eastAsiaTheme="minorEastAsia" w:hAnsiTheme="minorEastAsia" w:cs="Gungsuh"/>
          <w:sz w:val="24"/>
          <w:szCs w:val="24"/>
          <w:lang w:eastAsia="zh-TW"/>
        </w:rPr>
        <w:t>」</w:t>
      </w:r>
      <w:r w:rsidR="00062361" w:rsidRPr="00D56C20">
        <w:rPr>
          <w:rFonts w:asciiTheme="minorEastAsia" w:eastAsiaTheme="minorEastAsia" w:hAnsiTheme="minorEastAsia"/>
          <w:sz w:val="24"/>
          <w:szCs w:val="24"/>
          <w:vertAlign w:val="superscript"/>
        </w:rPr>
        <w:footnoteReference w:id="5"/>
      </w:r>
      <w:r w:rsidR="00A4217B">
        <w:rPr>
          <w:rFonts w:asciiTheme="minorEastAsia" w:eastAsiaTheme="minorEastAsia" w:hAnsiTheme="minorEastAsia" w:cs="Gungsuh" w:hint="eastAsia"/>
          <w:sz w:val="24"/>
          <w:szCs w:val="24"/>
          <w:lang w:eastAsia="zh-TW"/>
        </w:rPr>
        <w:t xml:space="preserve"> </w:t>
      </w:r>
      <w:r w:rsidR="00062361" w:rsidRPr="00D56C20">
        <w:rPr>
          <w:rFonts w:asciiTheme="minorEastAsia" w:eastAsiaTheme="minorEastAsia" w:hAnsiTheme="minorEastAsia" w:cs="Gungsuh"/>
          <w:sz w:val="24"/>
          <w:szCs w:val="24"/>
          <w:lang w:eastAsia="zh-TW"/>
        </w:rPr>
        <w:t>所以</w:t>
      </w:r>
      <w:r w:rsidR="008075D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天主子民的任何聚會</w:t>
      </w:r>
      <w:r w:rsidR="008075D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不應只是外表上幾個人</w:t>
      </w:r>
      <w:r w:rsidR="00062361" w:rsidRPr="00D56C20">
        <w:rPr>
          <w:rFonts w:asciiTheme="minorEastAsia" w:eastAsiaTheme="minorEastAsia" w:hAnsiTheme="minorEastAsia" w:cs="Gungsuh"/>
          <w:sz w:val="24"/>
          <w:szCs w:val="24"/>
          <w:lang w:eastAsia="zh-TW"/>
        </w:rPr>
        <w:lastRenderedPageBreak/>
        <w:t>聚在一起</w:t>
      </w:r>
      <w:r w:rsidR="008075D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而是彼此間共融的相聚</w:t>
      </w:r>
      <w:r w:rsidR="008075D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彼此間共同的成長</w:t>
      </w:r>
      <w:r w:rsidR="008075D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從這樣的團體生活中體現到基督行動和教會內的融合</w:t>
      </w:r>
      <w:r w:rsidR="008075DF">
        <w:rPr>
          <w:rFonts w:ascii="PMingLiU" w:eastAsia="PMingLiU" w:hAnsi="PMingLiU" w:cs="Gungsuh" w:hint="eastAsia"/>
          <w:sz w:val="24"/>
          <w:szCs w:val="24"/>
          <w:lang w:eastAsia="zh-TW"/>
        </w:rPr>
        <w:t>。</w:t>
      </w:r>
    </w:p>
    <w:p w14:paraId="5A51EF03" w14:textId="77777777" w:rsidR="00391803" w:rsidRPr="00446FCB" w:rsidRDefault="005D2F8E" w:rsidP="005D2F8E">
      <w:pPr>
        <w:pStyle w:val="Heading3"/>
        <w:rPr>
          <w:lang w:eastAsia="zh-TW"/>
        </w:rPr>
      </w:pPr>
      <w:r>
        <w:rPr>
          <w:b/>
          <w:lang w:eastAsia="zh-TW"/>
        </w:rPr>
        <w:t>5</w:t>
      </w:r>
      <w:r w:rsidR="009170C8">
        <w:rPr>
          <w:rFonts w:ascii="PMingLiU" w:eastAsia="PMingLiU" w:hAnsi="PMingLiU" w:hint="eastAsia"/>
          <w:b/>
          <w:lang w:eastAsia="zh-TW"/>
        </w:rPr>
        <w:t>、</w:t>
      </w:r>
      <w:r w:rsidR="00376E8F" w:rsidRPr="005D2F8E">
        <w:rPr>
          <w:rFonts w:hint="eastAsia"/>
          <w:b/>
          <w:lang w:eastAsia="zh-TW"/>
        </w:rPr>
        <w:t>具體</w:t>
      </w:r>
      <w:r w:rsidR="00062361" w:rsidRPr="005D2F8E">
        <w:rPr>
          <w:b/>
          <w:lang w:eastAsia="zh-TW"/>
        </w:rPr>
        <w:t>福傳方式</w:t>
      </w:r>
    </w:p>
    <w:p w14:paraId="144B1EE2"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聖教宗若望</w:t>
      </w:r>
      <w:r w:rsidR="008E11CF">
        <w:rPr>
          <w:rFonts w:ascii="PMingLiU" w:eastAsia="PMingLiU" w:hAnsi="PMingLiU" w:cs="PMingLiU" w:hint="eastAsia"/>
          <w:sz w:val="24"/>
          <w:szCs w:val="24"/>
          <w:lang w:eastAsia="zh-TW"/>
        </w:rPr>
        <w:t>‧</w:t>
      </w:r>
      <w:r w:rsidRPr="00D56C20">
        <w:rPr>
          <w:rFonts w:asciiTheme="minorEastAsia" w:eastAsiaTheme="minorEastAsia" w:hAnsiTheme="minorEastAsia" w:cs="Gungsuh"/>
          <w:sz w:val="24"/>
          <w:szCs w:val="24"/>
          <w:lang w:eastAsia="zh-TW"/>
        </w:rPr>
        <w:t>保祿二世提到了現代教會需要</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w:t>
      </w:r>
      <w:r w:rsidRPr="00D56C20">
        <w:rPr>
          <w:rFonts w:asciiTheme="minorEastAsia" w:eastAsiaTheme="minorEastAsia" w:hAnsiTheme="minorEastAsia" w:cs="Arial Unicode MS"/>
          <w:sz w:val="24"/>
          <w:szCs w:val="24"/>
          <w:lang w:eastAsia="zh-TW"/>
        </w:rPr>
        <w:t>拓展新福傳須用新的心火</w:t>
      </w:r>
      <w:r w:rsidR="00F16630">
        <w:rPr>
          <w:rFonts w:asciiTheme="minorEastAsia" w:eastAsia="PMingLiU" w:hAnsiTheme="minorEastAsia" w:cs="Arial Unicode MS" w:hint="eastAsia"/>
          <w:sz w:val="24"/>
          <w:szCs w:val="24"/>
          <w:lang w:eastAsia="zh-TW"/>
        </w:rPr>
        <w:t>、</w:t>
      </w:r>
      <w:r w:rsidRPr="00D56C20">
        <w:rPr>
          <w:rFonts w:asciiTheme="minorEastAsia" w:eastAsiaTheme="minorEastAsia" w:hAnsiTheme="minorEastAsia" w:cs="Arial Unicode MS"/>
          <w:sz w:val="24"/>
          <w:szCs w:val="24"/>
          <w:lang w:eastAsia="zh-TW"/>
        </w:rPr>
        <w:t>新的方式</w:t>
      </w:r>
      <w:r w:rsidR="00F16630">
        <w:rPr>
          <w:rFonts w:ascii="PMingLiU" w:eastAsia="PMingLiU" w:hAnsi="PMingLiU" w:cs="Arial Unicode MS" w:hint="eastAsia"/>
          <w:sz w:val="24"/>
          <w:szCs w:val="24"/>
          <w:lang w:eastAsia="zh-TW"/>
        </w:rPr>
        <w:t>、</w:t>
      </w:r>
      <w:r w:rsidRPr="00D56C20">
        <w:rPr>
          <w:rFonts w:asciiTheme="minorEastAsia" w:eastAsiaTheme="minorEastAsia" w:hAnsiTheme="minorEastAsia" w:cs="Arial Unicode MS"/>
          <w:sz w:val="24"/>
          <w:szCs w:val="24"/>
          <w:lang w:eastAsia="zh-TW"/>
        </w:rPr>
        <w:t>及新的表達方法</w:t>
      </w:r>
      <w:r w:rsidR="00F16630">
        <w:rPr>
          <w:rFonts w:ascii="PMingLiU" w:eastAsia="PMingLiU" w:hAnsi="PMingLiU" w:cs="Arial Unicode MS" w:hint="eastAsia"/>
          <w:sz w:val="24"/>
          <w:szCs w:val="24"/>
          <w:lang w:eastAsia="zh-TW"/>
        </w:rPr>
        <w:t>。</w:t>
      </w:r>
      <w:r w:rsidRPr="00D56C20">
        <w:rPr>
          <w:rFonts w:asciiTheme="minorEastAsia" w:eastAsiaTheme="minorEastAsia" w:hAnsiTheme="minorEastAsia" w:cs="Gungsuh"/>
          <w:sz w:val="24"/>
          <w:szCs w:val="24"/>
          <w:lang w:eastAsia="zh-TW"/>
        </w:rPr>
        <w:t>」</w:t>
      </w:r>
      <w:r w:rsidRPr="00D56C20">
        <w:rPr>
          <w:rFonts w:asciiTheme="minorEastAsia" w:eastAsiaTheme="minorEastAsia" w:hAnsiTheme="minorEastAsia"/>
          <w:sz w:val="24"/>
          <w:szCs w:val="24"/>
          <w:vertAlign w:val="superscript"/>
        </w:rPr>
        <w:footnoteReference w:id="6"/>
      </w:r>
      <w:r w:rsidR="00376E8F" w:rsidRPr="00D56C20">
        <w:rPr>
          <w:rFonts w:asciiTheme="minorEastAsia" w:eastAsiaTheme="minorEastAsia" w:hAnsiTheme="minorEastAsia" w:cs="Gungsuh" w:hint="eastAsia"/>
          <w:sz w:val="24"/>
          <w:szCs w:val="24"/>
          <w:lang w:eastAsia="zh-TW"/>
        </w:rPr>
        <w:t xml:space="preserve"> </w:t>
      </w:r>
      <w:r w:rsidRPr="00D56C20">
        <w:rPr>
          <w:rFonts w:asciiTheme="minorEastAsia" w:eastAsiaTheme="minorEastAsia" w:hAnsiTheme="minorEastAsia" w:cs="Gungsuh"/>
          <w:sz w:val="24"/>
          <w:szCs w:val="24"/>
          <w:lang w:eastAsia="zh-TW"/>
        </w:rPr>
        <w:t>的確</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在快速變化的世界中</w:t>
      </w:r>
      <w:r w:rsidR="00F16630">
        <w:rPr>
          <w:rFonts w:ascii="PMingLiU" w:eastAsia="PMingLiU" w:hAnsi="PMingLiU" w:cs="Gungsuh" w:hint="eastAsia"/>
          <w:sz w:val="24"/>
          <w:szCs w:val="24"/>
          <w:lang w:eastAsia="zh-TW"/>
        </w:rPr>
        <w:t>，</w:t>
      </w:r>
      <w:r w:rsidR="00B313EF" w:rsidRPr="00D56C20">
        <w:rPr>
          <w:rFonts w:asciiTheme="minorEastAsia" w:eastAsiaTheme="minorEastAsia" w:hAnsiTheme="minorEastAsia" w:cs="Gungsuh"/>
          <w:sz w:val="24"/>
          <w:szCs w:val="24"/>
          <w:lang w:eastAsia="zh-TW"/>
        </w:rPr>
        <w:t>教會需要肩負新的傳教使命</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福傳是每一個天主子民的責任和義務</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而且應以全新和突破的模式進行</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而堂區福傳細胞提供一個新的團體凝聚方式</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因為每個細胞成員應該在他/她工作和生活的環境中</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嘗試向他/她的近人傳福音</w:t>
      </w:r>
      <w:r w:rsidR="00F1663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以祈禱</w:t>
      </w:r>
      <w:r w:rsidR="008E1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服務和分享幫助他們認識及相信耶穌</w:t>
      </w:r>
      <w:r w:rsidR="00F16630">
        <w:rPr>
          <w:rFonts w:ascii="PMingLiU" w:eastAsia="PMingLiU" w:hAnsi="PMingLiU" w:cs="Gungsuh" w:hint="eastAsia"/>
          <w:sz w:val="24"/>
          <w:szCs w:val="24"/>
          <w:lang w:eastAsia="zh-TW"/>
        </w:rPr>
        <w:t>。</w:t>
      </w:r>
    </w:p>
    <w:p w14:paraId="20EC80F2" w14:textId="77777777" w:rsidR="00F32655" w:rsidRPr="00F32655" w:rsidRDefault="003042F5" w:rsidP="00C75030">
      <w:pPr>
        <w:spacing w:line="380" w:lineRule="exact"/>
        <w:jc w:val="both"/>
        <w:rPr>
          <w:rFonts w:asciiTheme="minorEastAsia" w:eastAsia="PMingLiU"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08416" behindDoc="0" locked="0" layoutInCell="1" allowOverlap="1" wp14:anchorId="354ECF1D" wp14:editId="2B6C59FD">
            <wp:simplePos x="0" y="0"/>
            <wp:positionH relativeFrom="margin">
              <wp:posOffset>908685</wp:posOffset>
            </wp:positionH>
            <wp:positionV relativeFrom="paragraph">
              <wp:posOffset>393065</wp:posOffset>
            </wp:positionV>
            <wp:extent cx="2263775" cy="1740535"/>
            <wp:effectExtent l="0" t="0" r="3175"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3775"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1B8A46" w14:textId="77777777" w:rsidR="00062361" w:rsidRDefault="00062361" w:rsidP="003042F5">
      <w:pPr>
        <w:pStyle w:val="Heading2"/>
        <w:numPr>
          <w:ilvl w:val="0"/>
          <w:numId w:val="13"/>
        </w:numPr>
        <w:jc w:val="center"/>
        <w:rPr>
          <w:rFonts w:eastAsia="PMingLiU"/>
          <w:b/>
          <w:lang w:eastAsia="zh-TW"/>
        </w:rPr>
      </w:pPr>
      <w:bookmarkStart w:id="21" w:name="_heading=h.tf5v75li2aw3" w:colFirst="0" w:colLast="0"/>
      <w:bookmarkEnd w:id="21"/>
      <w:r w:rsidRPr="00446FCB">
        <w:rPr>
          <w:b/>
          <w:lang w:eastAsia="zh-TW"/>
        </w:rPr>
        <w:lastRenderedPageBreak/>
        <w:t>福傳的方式</w:t>
      </w:r>
    </w:p>
    <w:p w14:paraId="37946869" w14:textId="77777777" w:rsidR="003042F5" w:rsidRPr="003042F5" w:rsidRDefault="003042F5" w:rsidP="003042F5">
      <w:pPr>
        <w:pStyle w:val="ListParagraph"/>
        <w:ind w:left="1152" w:firstLine="0"/>
        <w:rPr>
          <w:sz w:val="10"/>
          <w:szCs w:val="10"/>
          <w:lang w:eastAsia="zh-TW"/>
        </w:rPr>
      </w:pPr>
    </w:p>
    <w:p w14:paraId="53765AD6"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福傳是耶</w:t>
      </w:r>
      <w:r w:rsidRPr="00D56C20">
        <w:rPr>
          <w:rFonts w:asciiTheme="minorEastAsia" w:eastAsiaTheme="minorEastAsia" w:hAnsiTheme="minorEastAsia" w:cs="SimSun" w:hint="eastAsia"/>
          <w:sz w:val="24"/>
          <w:szCs w:val="24"/>
          <w:lang w:eastAsia="zh-TW"/>
        </w:rPr>
        <w:t>穌</w:t>
      </w:r>
      <w:r w:rsidRPr="00D56C20">
        <w:rPr>
          <w:rFonts w:asciiTheme="minorEastAsia" w:eastAsiaTheme="minorEastAsia" w:hAnsiTheme="minorEastAsia" w:cs="Gungsuh" w:hint="eastAsia"/>
          <w:sz w:val="24"/>
          <w:szCs w:val="24"/>
          <w:lang w:eastAsia="zh-TW"/>
        </w:rPr>
        <w:t>給門徒們最後的命令</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這亦是</w:t>
      </w:r>
      <w:r w:rsidRPr="00D56C20">
        <w:rPr>
          <w:rFonts w:asciiTheme="minorEastAsia" w:eastAsiaTheme="minorEastAsia" w:hAnsiTheme="minorEastAsia" w:cs="SimSun" w:hint="eastAsia"/>
          <w:sz w:val="24"/>
          <w:szCs w:val="24"/>
          <w:lang w:eastAsia="zh-TW"/>
        </w:rPr>
        <w:t>教</w:t>
      </w:r>
      <w:r w:rsidRPr="00D56C20">
        <w:rPr>
          <w:rFonts w:asciiTheme="minorEastAsia" w:eastAsiaTheme="minorEastAsia" w:hAnsiTheme="minorEastAsia" w:cs="Gungsuh" w:hint="eastAsia"/>
          <w:sz w:val="24"/>
          <w:szCs w:val="24"/>
          <w:lang w:eastAsia="zh-TW"/>
        </w:rPr>
        <w:t>會的使命</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也是所有基督徒首要且基本的責任</w:t>
      </w:r>
      <w:r w:rsidR="00534F54">
        <w:rPr>
          <w:rFonts w:ascii="PMingLiU" w:eastAsia="PMingLiU" w:hAnsi="PMingLiU" w:cs="Gungsuh" w:hint="eastAsia"/>
          <w:sz w:val="24"/>
          <w:szCs w:val="24"/>
          <w:lang w:eastAsia="zh-TW"/>
        </w:rPr>
        <w:t>，</w:t>
      </w:r>
      <w:r w:rsidR="00675B4F" w:rsidRPr="00675B4F">
        <w:rPr>
          <w:rFonts w:asciiTheme="minorEastAsia" w:eastAsiaTheme="minorEastAsia" w:hAnsiTheme="minorEastAsia" w:cs="Gungsuh" w:hint="eastAsia"/>
          <w:sz w:val="24"/>
          <w:szCs w:val="24"/>
          <w:lang w:eastAsia="zh-TW"/>
        </w:rPr>
        <w:t>福傳</w:t>
      </w:r>
      <w:r w:rsidRPr="00675B4F">
        <w:rPr>
          <w:rFonts w:asciiTheme="minorEastAsia" w:eastAsiaTheme="minorEastAsia" w:hAnsiTheme="minorEastAsia" w:cs="Gungsuh" w:hint="eastAsia"/>
          <w:sz w:val="24"/>
          <w:szCs w:val="24"/>
          <w:lang w:eastAsia="zh-TW"/>
        </w:rPr>
        <w:t>細胞除了</w:t>
      </w:r>
      <w:r w:rsidRPr="00D56C20">
        <w:rPr>
          <w:rFonts w:asciiTheme="minorEastAsia" w:eastAsiaTheme="minorEastAsia" w:hAnsiTheme="minorEastAsia" w:cs="Gungsuh" w:hint="eastAsia"/>
          <w:sz w:val="24"/>
          <w:szCs w:val="24"/>
          <w:lang w:eastAsia="zh-TW"/>
        </w:rPr>
        <w:t>是小團體聚會的特殊方式進行</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也有另一個主軸</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就是一種以個人行動福傳的方法</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讓我們來認識福傳的每個階段與進</w:t>
      </w:r>
      <w:r w:rsidRPr="00D56C20">
        <w:rPr>
          <w:rFonts w:asciiTheme="minorEastAsia" w:eastAsiaTheme="minorEastAsia" w:hAnsiTheme="minorEastAsia" w:cs="Gungsuh"/>
          <w:sz w:val="24"/>
          <w:szCs w:val="24"/>
          <w:lang w:eastAsia="zh-TW"/>
        </w:rPr>
        <w:t>程</w:t>
      </w:r>
      <w:r w:rsidR="00534F5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也學習當中的服務與福傳技巧</w:t>
      </w:r>
      <w:bookmarkStart w:id="22" w:name="_Hlk82249797"/>
      <w:r w:rsidR="00534F54">
        <w:rPr>
          <w:rFonts w:ascii="PMingLiU" w:eastAsia="PMingLiU" w:hAnsi="PMingLiU" w:cs="Gungsuh" w:hint="eastAsia"/>
          <w:sz w:val="24"/>
          <w:szCs w:val="24"/>
          <w:lang w:eastAsia="zh-TW"/>
        </w:rPr>
        <w:t>。</w:t>
      </w:r>
      <w:bookmarkEnd w:id="22"/>
    </w:p>
    <w:p w14:paraId="7E87A3A6" w14:textId="77777777" w:rsidR="00062361" w:rsidRPr="00446FCB" w:rsidRDefault="00062361" w:rsidP="00446FCB">
      <w:pPr>
        <w:pStyle w:val="Heading2"/>
        <w:rPr>
          <w:b/>
          <w:sz w:val="28"/>
          <w:szCs w:val="28"/>
          <w:lang w:eastAsia="zh-TW"/>
        </w:rPr>
      </w:pPr>
      <w:bookmarkStart w:id="23" w:name="_heading=h.6q9h3aju6ibh" w:colFirst="0" w:colLast="0"/>
      <w:bookmarkEnd w:id="23"/>
      <w:r w:rsidRPr="00446FCB">
        <w:rPr>
          <w:b/>
          <w:sz w:val="28"/>
          <w:szCs w:val="28"/>
          <w:lang w:eastAsia="zh-TW"/>
        </w:rPr>
        <w:t>（一）福傳的對象</w:t>
      </w:r>
    </w:p>
    <w:p w14:paraId="349E0454" w14:textId="77777777" w:rsidR="00062361" w:rsidRPr="00D56C20" w:rsidRDefault="00652CB4" w:rsidP="00C75030">
      <w:pPr>
        <w:spacing w:line="380" w:lineRule="exact"/>
        <w:jc w:val="both"/>
        <w:rPr>
          <w:rFonts w:asciiTheme="minorEastAsia" w:eastAsiaTheme="minorEastAsia" w:hAnsiTheme="minorEastAsia"/>
          <w:sz w:val="24"/>
          <w:szCs w:val="24"/>
          <w:lang w:eastAsia="zh-TW"/>
        </w:rPr>
      </w:pPr>
      <w:bookmarkStart w:id="24" w:name="_heading=h.rh3ex8ng2yng" w:colFirst="0" w:colLast="0"/>
      <w:bookmarkEnd w:id="24"/>
      <w:r w:rsidRPr="00D56C20">
        <w:rPr>
          <w:rFonts w:asciiTheme="minorEastAsia" w:eastAsiaTheme="minorEastAsia" w:hAnsiTheme="minorEastAsia"/>
          <w:noProof/>
          <w:sz w:val="24"/>
          <w:szCs w:val="24"/>
        </w:rPr>
        <w:drawing>
          <wp:anchor distT="0" distB="0" distL="114300" distR="114300" simplePos="0" relativeHeight="251710464" behindDoc="0" locked="0" layoutInCell="1" allowOverlap="1" wp14:anchorId="76C4F934" wp14:editId="7D9925DD">
            <wp:simplePos x="0" y="0"/>
            <wp:positionH relativeFrom="margin">
              <wp:align>left</wp:align>
            </wp:positionH>
            <wp:positionV relativeFrom="paragraph">
              <wp:posOffset>1588135</wp:posOffset>
            </wp:positionV>
            <wp:extent cx="2094865" cy="1264920"/>
            <wp:effectExtent l="0" t="0" r="63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94865" cy="1264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B42" w:rsidRPr="00D56C20">
        <w:rPr>
          <w:rFonts w:asciiTheme="minorEastAsia" w:eastAsiaTheme="minorEastAsia" w:hAnsiTheme="minorEastAsia" w:cs="Gungsuh" w:hint="eastAsia"/>
          <w:sz w:val="24"/>
          <w:szCs w:val="24"/>
          <w:lang w:eastAsia="zh-TW"/>
        </w:rPr>
        <w:t>福傳</w:t>
      </w:r>
      <w:r w:rsidR="00062361" w:rsidRPr="00D56C20">
        <w:rPr>
          <w:rFonts w:asciiTheme="minorEastAsia" w:eastAsiaTheme="minorEastAsia" w:hAnsiTheme="minorEastAsia" w:cs="Gungsuh"/>
          <w:sz w:val="24"/>
          <w:szCs w:val="24"/>
          <w:lang w:eastAsia="zh-TW"/>
        </w:rPr>
        <w:t>的對象基本上是指向所有的人</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而實際上是</w:t>
      </w:r>
      <w:r w:rsidR="00062361" w:rsidRPr="00675B4F">
        <w:rPr>
          <w:rFonts w:asciiTheme="minorEastAsia" w:eastAsiaTheme="minorEastAsia" w:hAnsiTheme="minorEastAsia" w:cs="Gungsuh"/>
          <w:sz w:val="24"/>
          <w:szCs w:val="24"/>
          <w:lang w:eastAsia="zh-TW"/>
        </w:rPr>
        <w:t>近人</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近人是與我們關係較密切的人</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是那些在生活中有來往的人</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譬如</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家人</w:t>
      </w:r>
      <w:bookmarkStart w:id="25" w:name="_Hlk82337370"/>
      <w:r w:rsidR="00D92019">
        <w:rPr>
          <w:rFonts w:ascii="PMingLiU" w:eastAsia="PMingLiU" w:hAnsi="PMingLiU" w:cs="Gungsuh" w:hint="eastAsia"/>
          <w:sz w:val="24"/>
          <w:szCs w:val="24"/>
          <w:lang w:eastAsia="zh-TW"/>
        </w:rPr>
        <w:t>、</w:t>
      </w:r>
      <w:bookmarkEnd w:id="25"/>
      <w:r w:rsidR="00062361" w:rsidRPr="00D56C20">
        <w:rPr>
          <w:rFonts w:asciiTheme="minorEastAsia" w:eastAsiaTheme="minorEastAsia" w:hAnsiTheme="minorEastAsia" w:cs="Gungsuh"/>
          <w:sz w:val="24"/>
          <w:szCs w:val="24"/>
          <w:lang w:eastAsia="zh-TW"/>
        </w:rPr>
        <w:t>親戚</w:t>
      </w:r>
      <w:r w:rsidR="00D9201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朋友</w:t>
      </w:r>
      <w:r w:rsidR="00D9201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同事</w:t>
      </w:r>
      <w:r w:rsidR="00D9201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同學或鄰居</w:t>
      </w:r>
      <w:r w:rsidR="00714F35" w:rsidRPr="00D56C20">
        <w:rPr>
          <w:rFonts w:asciiTheme="minorEastAsia" w:eastAsiaTheme="minorEastAsia" w:hAnsiTheme="minorEastAsia" w:cs="Gungsuh" w:hint="eastAsia"/>
          <w:sz w:val="24"/>
          <w:szCs w:val="24"/>
          <w:lang w:eastAsia="zh-TW"/>
        </w:rPr>
        <w:t>（</w:t>
      </w:r>
      <w:r w:rsidR="00714F35" w:rsidRPr="00D56C20">
        <w:rPr>
          <w:rFonts w:asciiTheme="minorEastAsia" w:eastAsiaTheme="minorEastAsia" w:hAnsiTheme="minorEastAsia" w:cs="Gungsuh"/>
          <w:sz w:val="24"/>
          <w:szCs w:val="24"/>
          <w:lang w:eastAsia="zh-TW"/>
        </w:rPr>
        <w:t>福傳細胞</w:t>
      </w:r>
      <w:r w:rsidR="00714F35" w:rsidRPr="00D56C20">
        <w:rPr>
          <w:rFonts w:asciiTheme="minorEastAsia" w:eastAsiaTheme="minorEastAsia" w:hAnsiTheme="minorEastAsia" w:cs="Gungsuh" w:hint="eastAsia"/>
          <w:sz w:val="24"/>
          <w:szCs w:val="24"/>
          <w:lang w:eastAsia="zh-TW"/>
        </w:rPr>
        <w:t>系統使用希臘語“Oikos”【奧義羔斯】</w:t>
      </w:r>
      <w:r w:rsidR="00321480">
        <w:rPr>
          <w:rFonts w:ascii="PMingLiU" w:eastAsia="PMingLiU" w:hAnsi="PMingLiU" w:cs="Gungsuh" w:hint="eastAsia"/>
          <w:sz w:val="24"/>
          <w:szCs w:val="24"/>
          <w:lang w:eastAsia="zh-TW"/>
        </w:rPr>
        <w:t>，</w:t>
      </w:r>
      <w:r w:rsidR="00714F35" w:rsidRPr="00D56C20">
        <w:rPr>
          <w:rFonts w:asciiTheme="minorEastAsia" w:eastAsiaTheme="minorEastAsia" w:hAnsiTheme="minorEastAsia" w:cs="Gungsuh" w:hint="eastAsia"/>
          <w:sz w:val="24"/>
          <w:szCs w:val="24"/>
          <w:lang w:eastAsia="zh-TW"/>
        </w:rPr>
        <w:t>意思是廣義的家庭</w:t>
      </w:r>
      <w:r w:rsidR="00321480">
        <w:rPr>
          <w:rFonts w:ascii="PMingLiU" w:eastAsia="PMingLiU" w:hAnsi="PMingLiU" w:cs="Gungsuh" w:hint="eastAsia"/>
          <w:sz w:val="24"/>
          <w:szCs w:val="24"/>
          <w:lang w:eastAsia="zh-TW"/>
        </w:rPr>
        <w:t>，</w:t>
      </w:r>
      <w:r w:rsidR="00714F35" w:rsidRPr="009F2F06">
        <w:rPr>
          <w:rFonts w:asciiTheme="minorEastAsia" w:eastAsiaTheme="minorEastAsia" w:hAnsiTheme="minorEastAsia" w:cs="Gungsuh" w:hint="eastAsia"/>
          <w:sz w:val="24"/>
          <w:szCs w:val="24"/>
          <w:lang w:eastAsia="zh-TW"/>
        </w:rPr>
        <w:t>指</w:t>
      </w:r>
      <w:r w:rsidR="00D92019" w:rsidRPr="009F2F06">
        <w:rPr>
          <w:rFonts w:asciiTheme="minorEastAsia" w:eastAsiaTheme="minorEastAsia" w:hAnsiTheme="minorEastAsia" w:cs="Gungsuh" w:hint="eastAsia"/>
          <w:sz w:val="24"/>
          <w:szCs w:val="24"/>
          <w:lang w:eastAsia="zh-TW"/>
        </w:rPr>
        <w:t>的就是</w:t>
      </w:r>
      <w:r w:rsidR="00714F35" w:rsidRPr="009F2F06">
        <w:rPr>
          <w:rFonts w:asciiTheme="minorEastAsia" w:eastAsiaTheme="minorEastAsia" w:hAnsiTheme="minorEastAsia" w:cs="Gungsuh" w:hint="eastAsia"/>
          <w:sz w:val="24"/>
          <w:szCs w:val="24"/>
          <w:lang w:eastAsia="zh-TW"/>
        </w:rPr>
        <w:t>這些近人</w:t>
      </w:r>
      <w:r w:rsidR="00714F35" w:rsidRPr="00D56C20">
        <w:rPr>
          <w:rFonts w:asciiTheme="minorEastAsia" w:eastAsiaTheme="minorEastAsia" w:hAnsiTheme="minorEastAsia" w:cs="Gungsuh" w:hint="eastAsia"/>
          <w:sz w:val="24"/>
          <w:szCs w:val="24"/>
          <w:lang w:eastAsia="zh-TW"/>
        </w:rPr>
        <w:t>）</w:t>
      </w:r>
      <w:r w:rsidR="00166831">
        <w:rPr>
          <w:rFonts w:ascii="PMingLiU" w:eastAsia="PMingLiU" w:hAnsi="PMingLiU" w:cs="Gungsuh" w:hint="eastAsia"/>
          <w:sz w:val="24"/>
          <w:szCs w:val="24"/>
          <w:lang w:eastAsia="zh-TW"/>
        </w:rPr>
        <w:t>。</w:t>
      </w:r>
      <w:r w:rsidR="00714F35" w:rsidRPr="00D56C20">
        <w:rPr>
          <w:rStyle w:val="FootnoteReference"/>
          <w:rFonts w:asciiTheme="minorEastAsia" w:eastAsiaTheme="minorEastAsia" w:hAnsiTheme="minorEastAsia" w:cs="Gungsuh"/>
          <w:sz w:val="24"/>
          <w:szCs w:val="24"/>
          <w:lang w:eastAsia="zh-TW"/>
        </w:rPr>
        <w:footnoteReference w:id="7"/>
      </w:r>
      <w:r w:rsidR="00166831">
        <w:rPr>
          <w:rFonts w:ascii="PMingLiU" w:eastAsiaTheme="minorEastAsia" w:hAnsi="PMingLiU" w:cs="Gungsuh" w:hint="eastAsia"/>
          <w:sz w:val="24"/>
          <w:szCs w:val="24"/>
          <w:lang w:eastAsia="zh-TW"/>
        </w:rPr>
        <w:t xml:space="preserve"> </w:t>
      </w:r>
      <w:proofErr w:type="gramStart"/>
      <w:r w:rsidR="00062361" w:rsidRPr="00D56C20">
        <w:rPr>
          <w:rFonts w:asciiTheme="minorEastAsia" w:eastAsiaTheme="minorEastAsia" w:hAnsiTheme="minorEastAsia" w:cs="Gungsuh"/>
          <w:sz w:val="24"/>
          <w:szCs w:val="24"/>
          <w:lang w:eastAsia="zh-TW"/>
        </w:rPr>
        <w:t>福傳者與</w:t>
      </w:r>
      <w:proofErr w:type="gramEnd"/>
      <w:r w:rsidR="00062361" w:rsidRPr="00D56C20">
        <w:rPr>
          <w:rFonts w:asciiTheme="minorEastAsia" w:eastAsiaTheme="minorEastAsia" w:hAnsiTheme="minorEastAsia" w:cs="Gungsuh"/>
          <w:sz w:val="24"/>
          <w:szCs w:val="24"/>
          <w:lang w:eastAsia="zh-TW"/>
        </w:rPr>
        <w:t>福傳對象有共同的生活圈</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好像在家庭</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公司</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學校等場所</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細胞福傳就是讓我們在日常生活中實踐福傳的使命</w:t>
      </w:r>
      <w:r w:rsidR="0032148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 xml:space="preserve"> </w:t>
      </w:r>
    </w:p>
    <w:p w14:paraId="2D18C915" w14:textId="77777777" w:rsidR="00062361"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因為福傳對象都是我們在生活中相遇和認識的人</w:t>
      </w:r>
      <w:r w:rsidR="003214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所以比較容易有共同的話題</w:t>
      </w:r>
      <w:r w:rsidR="003214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也比較容易分享信仰的經驗與見證</w:t>
      </w:r>
      <w:r w:rsidR="003214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既因為他們不是陌生人</w:t>
      </w:r>
      <w:r w:rsidR="003214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對於缺乏福</w:t>
      </w:r>
      <w:r w:rsidRPr="00D56C20">
        <w:rPr>
          <w:rFonts w:asciiTheme="minorEastAsia" w:eastAsiaTheme="minorEastAsia" w:hAnsiTheme="minorEastAsia" w:cs="Gungsuh"/>
          <w:sz w:val="24"/>
          <w:szCs w:val="24"/>
          <w:lang w:eastAsia="zh-TW"/>
        </w:rPr>
        <w:lastRenderedPageBreak/>
        <w:t>傳經驗的新手</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比較不會感到生疏與恐懼</w:t>
      </w:r>
      <w:r w:rsidR="00D312F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即使經常聊天</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卻難以深入分享自己的經驗</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尤其是信仰層面的心路歷程</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然而因著每天一起相處</w:t>
      </w:r>
      <w:r w:rsidR="00D312F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所以時刻都有分享交流的機會</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換言之</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福傳不需要在某一個特定地方</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刻意安排某一個活動</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而是在日常生活的環境</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在居住的地方</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在工作或上學的地方</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都有很多機會向我們身邊的近人傳福音</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因為他們是天主給我們的自然對象</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而事實上</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根據梵蒂岡第二次大公會議的訓導</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平信徒在自己身處的社會環境中作信仰見證</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是他們的一項使命</w:t>
      </w:r>
      <w:r w:rsidR="001360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 xml:space="preserve"> </w:t>
      </w:r>
    </w:p>
    <w:p w14:paraId="2AE6F7CF" w14:textId="77777777" w:rsidR="008074F1" w:rsidRPr="00652CB4" w:rsidRDefault="008074F1" w:rsidP="00C75030">
      <w:pPr>
        <w:spacing w:line="380" w:lineRule="exact"/>
        <w:jc w:val="both"/>
        <w:rPr>
          <w:rFonts w:asciiTheme="minorEastAsia" w:eastAsiaTheme="minorEastAsia" w:hAnsiTheme="minorEastAsia" w:cs="Gungsuh"/>
          <w:lang w:eastAsia="zh-TW"/>
        </w:rPr>
      </w:pPr>
    </w:p>
    <w:p w14:paraId="79BD771E" w14:textId="77777777" w:rsidR="00062361" w:rsidRPr="00652CB4" w:rsidRDefault="00062361" w:rsidP="00652CB4">
      <w:pPr>
        <w:ind w:left="720"/>
        <w:jc w:val="both"/>
        <w:rPr>
          <w:rFonts w:asciiTheme="minorEastAsia" w:eastAsiaTheme="minorEastAsia" w:hAnsiTheme="minorEastAsia"/>
          <w:lang w:eastAsia="zh-TW"/>
        </w:rPr>
      </w:pPr>
      <w:r w:rsidRPr="00652CB4">
        <w:rPr>
          <w:rFonts w:asciiTheme="minorEastAsia" w:eastAsiaTheme="minorEastAsia" w:hAnsiTheme="minorEastAsia" w:cs="SimSun" w:hint="eastAsia"/>
          <w:lang w:eastAsia="zh-TW"/>
        </w:rPr>
        <w:t>在俗教友身份的特點是</w:t>
      </w:r>
      <w:r w:rsidR="00770FF3">
        <w:rPr>
          <w:rFonts w:ascii="PMingLiU" w:eastAsia="PMingLiU" w:hAnsi="PMingLiU" w:cs="SimSun" w:hint="eastAsia"/>
          <w:lang w:eastAsia="zh-TW"/>
        </w:rPr>
        <w:t>：</w:t>
      </w:r>
      <w:r w:rsidRPr="00652CB4">
        <w:rPr>
          <w:rFonts w:asciiTheme="minorEastAsia" w:eastAsiaTheme="minorEastAsia" w:hAnsiTheme="minorEastAsia" w:cs="SimSun" w:hint="eastAsia"/>
          <w:lang w:eastAsia="zh-TW"/>
        </w:rPr>
        <w:t>他們生活在塵世中</w:t>
      </w:r>
      <w:r w:rsidR="00770FF3">
        <w:rPr>
          <w:rFonts w:ascii="PMingLiU" w:eastAsia="PMingLiU" w:hAnsi="PMingLiU" w:cs="Gungsuh" w:hint="eastAsia"/>
          <w:sz w:val="24"/>
          <w:szCs w:val="24"/>
          <w:lang w:eastAsia="zh-TW"/>
        </w:rPr>
        <w:t>，</w:t>
      </w:r>
      <w:r w:rsidRPr="00652CB4">
        <w:rPr>
          <w:rFonts w:asciiTheme="minorEastAsia" w:eastAsiaTheme="minorEastAsia" w:hAnsiTheme="minorEastAsia" w:cs="SimSun" w:hint="eastAsia"/>
          <w:lang w:eastAsia="zh-TW"/>
        </w:rPr>
        <w:t>置身於世俗事務中</w:t>
      </w:r>
      <w:r w:rsidR="00770FF3">
        <w:rPr>
          <w:rFonts w:ascii="PMingLiU" w:eastAsia="PMingLiU" w:hAnsi="PMingLiU" w:cs="Gungsuh" w:hint="eastAsia"/>
          <w:sz w:val="24"/>
          <w:szCs w:val="24"/>
          <w:lang w:eastAsia="zh-TW"/>
        </w:rPr>
        <w:t>，</w:t>
      </w:r>
      <w:proofErr w:type="gramStart"/>
      <w:r w:rsidRPr="00652CB4">
        <w:rPr>
          <w:rFonts w:asciiTheme="minorEastAsia" w:eastAsiaTheme="minorEastAsia" w:hAnsiTheme="minorEastAsia" w:cs="SimSun" w:hint="eastAsia"/>
          <w:lang w:eastAsia="zh-TW"/>
        </w:rPr>
        <w:t>天主召叫他們</w:t>
      </w:r>
      <w:proofErr w:type="gramEnd"/>
      <w:r w:rsidR="00770FF3">
        <w:rPr>
          <w:rFonts w:ascii="PMingLiU" w:eastAsia="PMingLiU" w:hAnsi="PMingLiU" w:cs="Gungsuh" w:hint="eastAsia"/>
          <w:sz w:val="24"/>
          <w:szCs w:val="24"/>
          <w:lang w:eastAsia="zh-TW"/>
        </w:rPr>
        <w:t>，</w:t>
      </w:r>
      <w:r w:rsidRPr="00652CB4">
        <w:rPr>
          <w:rFonts w:asciiTheme="minorEastAsia" w:eastAsiaTheme="minorEastAsia" w:hAnsiTheme="minorEastAsia" w:cs="SimSun" w:hint="eastAsia"/>
          <w:lang w:eastAsia="zh-TW"/>
        </w:rPr>
        <w:t>要他們充沛了基督的精神</w:t>
      </w:r>
      <w:r w:rsidR="00770FF3">
        <w:rPr>
          <w:rFonts w:ascii="PMingLiU" w:eastAsia="PMingLiU" w:hAnsi="PMingLiU" w:cs="Gungsuh" w:hint="eastAsia"/>
          <w:sz w:val="24"/>
          <w:szCs w:val="24"/>
          <w:lang w:eastAsia="zh-TW"/>
        </w:rPr>
        <w:t>，</w:t>
      </w:r>
      <w:r w:rsidRPr="00652CB4">
        <w:rPr>
          <w:rFonts w:asciiTheme="minorEastAsia" w:eastAsiaTheme="minorEastAsia" w:hAnsiTheme="minorEastAsia" w:cs="SimSun" w:hint="eastAsia"/>
          <w:lang w:eastAsia="zh-TW"/>
        </w:rPr>
        <w:t>以發酵的方式</w:t>
      </w:r>
      <w:r w:rsidR="00770FF3">
        <w:rPr>
          <w:rFonts w:ascii="PMingLiU" w:eastAsia="PMingLiU" w:hAnsi="PMingLiU" w:cs="Gungsuh" w:hint="eastAsia"/>
          <w:sz w:val="24"/>
          <w:szCs w:val="24"/>
          <w:lang w:eastAsia="zh-TW"/>
        </w:rPr>
        <w:t>，</w:t>
      </w:r>
      <w:r w:rsidRPr="00652CB4">
        <w:rPr>
          <w:rFonts w:asciiTheme="minorEastAsia" w:eastAsiaTheme="minorEastAsia" w:hAnsiTheme="minorEastAsia" w:cs="SimSun" w:hint="eastAsia"/>
          <w:lang w:eastAsia="zh-TW"/>
        </w:rPr>
        <w:t>在世間從事傳教事業</w:t>
      </w:r>
      <w:r w:rsidR="00166831">
        <w:rPr>
          <w:rFonts w:asciiTheme="minorEastAsia" w:eastAsiaTheme="minorEastAsia" w:hAnsiTheme="minorEastAsia" w:cs="SimSun" w:hint="eastAsia"/>
          <w:lang w:eastAsia="zh-TW"/>
        </w:rPr>
        <w:t>。</w:t>
      </w:r>
      <w:r w:rsidRPr="00652CB4">
        <w:rPr>
          <w:rFonts w:asciiTheme="minorEastAsia" w:eastAsiaTheme="minorEastAsia" w:hAnsiTheme="minorEastAsia"/>
          <w:vertAlign w:val="superscript"/>
        </w:rPr>
        <w:footnoteReference w:id="8"/>
      </w:r>
    </w:p>
    <w:p w14:paraId="748FBF91" w14:textId="77777777" w:rsidR="008074F1" w:rsidRPr="00652CB4" w:rsidRDefault="008074F1" w:rsidP="00C75030">
      <w:pPr>
        <w:spacing w:line="380" w:lineRule="exact"/>
        <w:ind w:left="720"/>
        <w:jc w:val="both"/>
        <w:rPr>
          <w:rFonts w:asciiTheme="minorEastAsia" w:eastAsiaTheme="minorEastAsia" w:hAnsiTheme="minorEastAsia"/>
          <w:lang w:eastAsia="zh-TW"/>
        </w:rPr>
      </w:pPr>
    </w:p>
    <w:p w14:paraId="49B51FAD" w14:textId="77777777" w:rsidR="00062361" w:rsidRPr="00D56C20" w:rsidRDefault="001C7502"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11488" behindDoc="0" locked="0" layoutInCell="1" allowOverlap="1" wp14:anchorId="774E97BA" wp14:editId="1D1FB1EF">
            <wp:simplePos x="0" y="0"/>
            <wp:positionH relativeFrom="margin">
              <wp:align>right</wp:align>
            </wp:positionH>
            <wp:positionV relativeFrom="paragraph">
              <wp:posOffset>356235</wp:posOffset>
            </wp:positionV>
            <wp:extent cx="1550670" cy="168465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0670" cy="168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因此細胞福傳的方式不是團體性的</w:t>
      </w:r>
      <w:r w:rsidR="00770FF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而是個別性的</w:t>
      </w:r>
      <w:r w:rsidR="00770FF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就是每個福傳細胞的成員（福傳者）都向自己身邊的人履行傳福音的使命</w:t>
      </w:r>
      <w:r w:rsidR="00770FF3">
        <w:rPr>
          <w:rFonts w:ascii="PMingLiU" w:eastAsia="PMingLiU" w:hAnsi="PMingLiU" w:cs="Gungsuh" w:hint="eastAsia"/>
          <w:sz w:val="24"/>
          <w:szCs w:val="24"/>
          <w:lang w:eastAsia="zh-TW"/>
        </w:rPr>
        <w:t>。</w:t>
      </w:r>
    </w:p>
    <w:p w14:paraId="448D0F62" w14:textId="77777777" w:rsidR="00062361" w:rsidRPr="00D56C20" w:rsidRDefault="00062361" w:rsidP="00C75030">
      <w:pPr>
        <w:spacing w:line="380" w:lineRule="exact"/>
        <w:jc w:val="both"/>
        <w:rPr>
          <w:rFonts w:asciiTheme="minorEastAsia" w:eastAsiaTheme="minorEastAsia" w:hAnsiTheme="minorEastAsia"/>
          <w:sz w:val="24"/>
          <w:szCs w:val="24"/>
          <w:highlight w:val="yellow"/>
          <w:lang w:eastAsia="zh-TW"/>
        </w:rPr>
      </w:pPr>
      <w:r w:rsidRPr="00D56C20">
        <w:rPr>
          <w:rFonts w:asciiTheme="minorEastAsia" w:eastAsiaTheme="minorEastAsia" w:hAnsiTheme="minorEastAsia" w:cs="Gungsuh"/>
          <w:sz w:val="24"/>
          <w:szCs w:val="24"/>
          <w:lang w:eastAsia="zh-TW"/>
        </w:rPr>
        <w:t>每位福傳者應該列出一張近人的清單</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包括家人</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朋友</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同事</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同學</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鄰居等</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考量他們的</w:t>
      </w:r>
      <w:r w:rsidR="00445156" w:rsidRPr="00D56C20">
        <w:rPr>
          <w:rFonts w:asciiTheme="minorEastAsia" w:eastAsiaTheme="minorEastAsia" w:hAnsiTheme="minorEastAsia" w:cs="Gungsuh" w:hint="eastAsia"/>
          <w:sz w:val="24"/>
          <w:szCs w:val="24"/>
          <w:lang w:eastAsia="zh-TW"/>
        </w:rPr>
        <w:t>靈修</w:t>
      </w:r>
      <w:r w:rsidRPr="00D56C20">
        <w:rPr>
          <w:rFonts w:asciiTheme="minorEastAsia" w:eastAsiaTheme="minorEastAsia" w:hAnsiTheme="minorEastAsia" w:cs="Gungsuh"/>
          <w:sz w:val="24"/>
          <w:szCs w:val="24"/>
          <w:lang w:eastAsia="zh-TW"/>
        </w:rPr>
        <w:t>處境</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(見附錄 1)</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有的人也許漠視福音的訊息</w:t>
      </w:r>
      <w:r w:rsidR="00D312F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有的人雖然聽過基督</w:t>
      </w:r>
      <w:r w:rsidRPr="00D56C20">
        <w:rPr>
          <w:rFonts w:asciiTheme="minorEastAsia" w:eastAsiaTheme="minorEastAsia" w:hAnsiTheme="minorEastAsia" w:cs="Gungsuh"/>
          <w:sz w:val="24"/>
          <w:szCs w:val="24"/>
          <w:lang w:eastAsia="zh-TW"/>
        </w:rPr>
        <w:lastRenderedPageBreak/>
        <w:t>的福音</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但仍然拒絕接受</w:t>
      </w:r>
      <w:r w:rsidR="00770FF3">
        <w:rPr>
          <w:rFonts w:ascii="PMingLiU" w:eastAsia="PMingLiU" w:hAnsi="PMingLiU" w:cs="Gungsuh" w:hint="eastAsia"/>
          <w:sz w:val="24"/>
          <w:szCs w:val="24"/>
          <w:lang w:eastAsia="zh-TW"/>
        </w:rPr>
        <w:t>；</w:t>
      </w:r>
      <w:r w:rsidRPr="009F2F06">
        <w:rPr>
          <w:rFonts w:asciiTheme="minorEastAsia" w:eastAsiaTheme="minorEastAsia" w:hAnsiTheme="minorEastAsia" w:cs="Gungsuh"/>
          <w:sz w:val="24"/>
          <w:szCs w:val="24"/>
          <w:lang w:eastAsia="zh-TW"/>
        </w:rPr>
        <w:t>有</w:t>
      </w:r>
      <w:r w:rsidR="00DC609A" w:rsidRPr="009F2F06">
        <w:rPr>
          <w:rFonts w:asciiTheme="minorEastAsia" w:eastAsiaTheme="minorEastAsia" w:hAnsiTheme="minorEastAsia" w:cs="Gungsuh" w:hint="eastAsia"/>
          <w:sz w:val="24"/>
          <w:szCs w:val="24"/>
          <w:lang w:eastAsia="zh-TW"/>
        </w:rPr>
        <w:t>人</w:t>
      </w:r>
      <w:r w:rsidRPr="009F2F06">
        <w:rPr>
          <w:rFonts w:asciiTheme="minorEastAsia" w:eastAsiaTheme="minorEastAsia" w:hAnsiTheme="minorEastAsia" w:cs="Gungsuh"/>
          <w:sz w:val="24"/>
          <w:szCs w:val="24"/>
          <w:lang w:eastAsia="zh-TW"/>
        </w:rPr>
        <w:t>或者</w:t>
      </w:r>
      <w:r w:rsidRPr="00D56C20">
        <w:rPr>
          <w:rFonts w:asciiTheme="minorEastAsia" w:eastAsiaTheme="minorEastAsia" w:hAnsiTheme="minorEastAsia" w:cs="Gungsuh"/>
          <w:sz w:val="24"/>
          <w:szCs w:val="24"/>
          <w:lang w:eastAsia="zh-TW"/>
        </w:rPr>
        <w:t>曾接受天主</w:t>
      </w:r>
      <w:r w:rsidR="00770FF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郤拒絕加入教會</w:t>
      </w:r>
      <w:r w:rsidR="00DC609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有的人可能已經受過洗</w:t>
      </w:r>
      <w:r w:rsidR="00DC609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然而現在過著冷淡的信仰生活</w:t>
      </w:r>
      <w:r w:rsidR="00DC609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當然也有一些人對於基督的福音抱持著開放的態度</w:t>
      </w:r>
      <w:r w:rsidR="00DC609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藉著祈禱分辨哪一些人比較願意接受信仰</w:t>
      </w:r>
      <w:r w:rsidR="00DC609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然後再選擇其中一至兩位成為他/她的福傳特殊對象</w:t>
      </w:r>
      <w:r w:rsidR="00DC609A">
        <w:rPr>
          <w:rFonts w:ascii="PMingLiU" w:eastAsia="PMingLiU" w:hAnsi="PMingLiU" w:cs="Gungsuh" w:hint="eastAsia"/>
          <w:sz w:val="24"/>
          <w:szCs w:val="24"/>
          <w:lang w:eastAsia="zh-TW"/>
        </w:rPr>
        <w:t>。</w:t>
      </w:r>
    </w:p>
    <w:p w14:paraId="7293ECC7" w14:textId="77777777" w:rsidR="00062361" w:rsidRPr="00446FCB" w:rsidRDefault="00062361" w:rsidP="00C75030">
      <w:pPr>
        <w:pStyle w:val="Heading2"/>
        <w:spacing w:line="380" w:lineRule="exact"/>
        <w:jc w:val="both"/>
        <w:rPr>
          <w:rFonts w:asciiTheme="minorEastAsia" w:eastAsiaTheme="minorEastAsia" w:hAnsiTheme="minorEastAsia"/>
          <w:b/>
          <w:sz w:val="28"/>
          <w:szCs w:val="28"/>
          <w:lang w:eastAsia="zh-TW"/>
        </w:rPr>
      </w:pPr>
      <w:bookmarkStart w:id="26" w:name="_heading=h.sxy32fcb71x4" w:colFirst="0" w:colLast="0"/>
      <w:bookmarkEnd w:id="26"/>
      <w:r w:rsidRPr="00446FCB">
        <w:rPr>
          <w:rFonts w:asciiTheme="minorEastAsia" w:eastAsiaTheme="minorEastAsia" w:hAnsiTheme="minorEastAsia" w:cs="Gungsuh"/>
          <w:b/>
          <w:sz w:val="28"/>
          <w:szCs w:val="28"/>
          <w:lang w:eastAsia="zh-TW"/>
        </w:rPr>
        <w:t>（二）在關係中福傳</w:t>
      </w:r>
    </w:p>
    <w:p w14:paraId="2FEF87C1" w14:textId="77777777" w:rsidR="00062361" w:rsidRPr="00D56C20" w:rsidRDefault="00391803" w:rsidP="00C75030">
      <w:pPr>
        <w:spacing w:line="380" w:lineRule="exact"/>
        <w:jc w:val="both"/>
        <w:rPr>
          <w:rFonts w:asciiTheme="minorEastAsia" w:eastAsiaTheme="minorEastAsia" w:hAnsiTheme="minorEastAsia"/>
          <w:sz w:val="24"/>
          <w:szCs w:val="24"/>
          <w:lang w:eastAsia="zh-TW"/>
        </w:rPr>
      </w:pPr>
      <w:r w:rsidRPr="009F2F06">
        <w:rPr>
          <w:rFonts w:asciiTheme="minorEastAsia" w:eastAsiaTheme="minorEastAsia" w:hAnsiTheme="minorEastAsia" w:cs="Gungsuh"/>
          <w:noProof/>
          <w:sz w:val="24"/>
          <w:szCs w:val="24"/>
          <w:lang w:eastAsia="zh-TW"/>
        </w:rPr>
        <w:drawing>
          <wp:anchor distT="0" distB="0" distL="114300" distR="114300" simplePos="0" relativeHeight="251713536" behindDoc="0" locked="0" layoutInCell="1" allowOverlap="1" wp14:anchorId="63F9DEEF" wp14:editId="03EA711C">
            <wp:simplePos x="0" y="0"/>
            <wp:positionH relativeFrom="margin">
              <wp:align>left</wp:align>
            </wp:positionH>
            <wp:positionV relativeFrom="paragraph">
              <wp:posOffset>558105</wp:posOffset>
            </wp:positionV>
            <wp:extent cx="1548765" cy="2086610"/>
            <wp:effectExtent l="0" t="0" r="0" b="889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8765" cy="2086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福傳細胞成員所採用的福傳方式</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是在關係中進行</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從為對方祈禱開展彼此的屬靈關係</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也讓聖神與他們建立關係</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進而透過為對方服務</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加深互相信任和了解</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在適當的時刻</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福傳者幫助對方逐漸認識耶穌的福音</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慢慢體會到耶穌能滿足他們身</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心</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靈的需要</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在這過程中</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福傳者和福傳對象一起經驗生命的更新與成長</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一起認識基督所帶來豐盛的生命</w:t>
      </w:r>
      <w:r w:rsidR="0045478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在這時候</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福音分享與信仰見證來得更自然</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更生活化</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福傳者也經驗到彼此的關係在主內不斷地更新</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也學習到如何與聖神合作</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共同建立教會</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由此可見</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福傳細胞採用的福傳模式</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並不是表面上訓練成員去宣講</w:t>
      </w:r>
      <w:r w:rsidR="00EB0931"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反而是引導他們以特別的方式</w:t>
      </w:r>
      <w:r w:rsidR="0052373F"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就是透過為近人祈禱和服務</w:t>
      </w:r>
      <w:r w:rsidR="0052373F"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建立良好的人際關係</w:t>
      </w:r>
      <w:r w:rsidR="0052373F"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倘若福傳者與他們的近人沒有建立良好和友善</w:t>
      </w:r>
      <w:r w:rsidR="00062361" w:rsidRPr="00D56C20">
        <w:rPr>
          <w:rFonts w:asciiTheme="minorEastAsia" w:eastAsiaTheme="minorEastAsia" w:hAnsiTheme="minorEastAsia" w:cs="Gungsuh"/>
          <w:sz w:val="24"/>
          <w:szCs w:val="24"/>
          <w:lang w:eastAsia="zh-TW"/>
        </w:rPr>
        <w:lastRenderedPageBreak/>
        <w:t>的關係</w:t>
      </w:r>
      <w:r w:rsidR="003C700B"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現實中也</w:t>
      </w:r>
      <w:r w:rsidR="00062361" w:rsidRPr="009F2F06">
        <w:rPr>
          <w:rFonts w:asciiTheme="minorEastAsia" w:eastAsiaTheme="minorEastAsia" w:hAnsiTheme="minorEastAsia" w:cs="Gungsuh"/>
          <w:sz w:val="24"/>
          <w:szCs w:val="24"/>
          <w:lang w:eastAsia="zh-TW"/>
        </w:rPr>
        <w:t>常有</w:t>
      </w:r>
      <w:r w:rsidR="00FF4C99" w:rsidRPr="009F2F06">
        <w:rPr>
          <w:rFonts w:asciiTheme="minorEastAsia" w:eastAsiaTheme="minorEastAsia" w:hAnsiTheme="minorEastAsia" w:cs="Gungsuh"/>
          <w:sz w:val="24"/>
          <w:szCs w:val="24"/>
          <w:lang w:eastAsia="zh-TW"/>
        </w:rPr>
        <w:t>這種事情</w:t>
      </w:r>
      <w:r w:rsidR="00062361" w:rsidRPr="009F2F06">
        <w:rPr>
          <w:rFonts w:asciiTheme="minorEastAsia" w:eastAsiaTheme="minorEastAsia" w:hAnsiTheme="minorEastAsia" w:cs="Gungsuh"/>
          <w:sz w:val="24"/>
          <w:szCs w:val="24"/>
          <w:lang w:eastAsia="zh-TW"/>
        </w:rPr>
        <w:t>發生</w:t>
      </w:r>
      <w:r w:rsidR="003C700B"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只怕向近人宣傳福音就一定是徒勞無功</w:t>
      </w:r>
      <w:r w:rsidR="003C700B" w:rsidRPr="009F2F06">
        <w:rPr>
          <w:rFonts w:asciiTheme="minorEastAsia" w:eastAsiaTheme="minorEastAsia" w:hAnsiTheme="minorEastAsia" w:cs="Gungsuh" w:hint="eastAsia"/>
          <w:sz w:val="24"/>
          <w:szCs w:val="24"/>
          <w:lang w:eastAsia="zh-TW"/>
        </w:rPr>
        <w:t>。</w:t>
      </w:r>
    </w:p>
    <w:p w14:paraId="1337BB87" w14:textId="77777777" w:rsidR="00062361" w:rsidRPr="00446FCB" w:rsidRDefault="00062361" w:rsidP="00446FCB">
      <w:pPr>
        <w:pStyle w:val="Heading2"/>
        <w:rPr>
          <w:b/>
          <w:sz w:val="28"/>
          <w:szCs w:val="28"/>
          <w:lang w:eastAsia="zh-TW"/>
        </w:rPr>
      </w:pPr>
      <w:bookmarkStart w:id="27" w:name="_heading=h.df0rzow9yu27" w:colFirst="0" w:colLast="0"/>
      <w:bookmarkEnd w:id="27"/>
      <w:r w:rsidRPr="00446FCB">
        <w:rPr>
          <w:b/>
          <w:sz w:val="28"/>
          <w:szCs w:val="28"/>
          <w:lang w:eastAsia="zh-TW"/>
        </w:rPr>
        <w:t>（三）聖神的力量</w:t>
      </w:r>
    </w:p>
    <w:p w14:paraId="5C21D74C" w14:textId="77777777" w:rsidR="00062361" w:rsidRPr="00484BEA" w:rsidRDefault="00062361" w:rsidP="00484BEA">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如同初期教會在五旬節領受了神恩之後</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充滿活力去宣講福音一樣</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我們也需要聖神成為我們福傳的活力</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讓宣講福音的行動發揮強大的效力</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的確</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為了讓福傳的過程更順利</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我們會學習說話的技巧</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服務的技術</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以及如何與人融洽相處</w:t>
      </w:r>
      <w:r w:rsidR="003C700B" w:rsidRPr="009F2F06">
        <w:rPr>
          <w:rFonts w:asciiTheme="minorEastAsia" w:eastAsiaTheme="minorEastAsia" w:hAnsiTheme="minorEastAsia" w:cs="Gungsuh" w:hint="eastAsia"/>
          <w:sz w:val="24"/>
          <w:szCs w:val="24"/>
          <w:lang w:eastAsia="zh-TW"/>
        </w:rPr>
        <w:t>，</w:t>
      </w:r>
      <w:r w:rsidR="00011B15" w:rsidRPr="00652CB4">
        <w:rPr>
          <w:rFonts w:asciiTheme="minorEastAsia" w:eastAsiaTheme="minorEastAsia" w:hAnsiTheme="minorEastAsia" w:cs="Gungsuh" w:hint="eastAsia"/>
          <w:sz w:val="24"/>
          <w:szCs w:val="24"/>
          <w:lang w:eastAsia="zh-TW"/>
        </w:rPr>
        <w:t>但</w:t>
      </w:r>
      <w:r w:rsidRPr="00652CB4">
        <w:rPr>
          <w:rFonts w:asciiTheme="minorEastAsia" w:eastAsiaTheme="minorEastAsia" w:hAnsiTheme="minorEastAsia" w:cs="Gungsuh"/>
          <w:sz w:val="24"/>
          <w:szCs w:val="24"/>
          <w:lang w:eastAsia="zh-TW"/>
        </w:rPr>
        <w:t>假</w:t>
      </w:r>
      <w:r w:rsidRPr="00D56C20">
        <w:rPr>
          <w:rFonts w:asciiTheme="minorEastAsia" w:eastAsiaTheme="minorEastAsia" w:hAnsiTheme="minorEastAsia" w:cs="Gungsuh"/>
          <w:sz w:val="24"/>
          <w:szCs w:val="24"/>
          <w:lang w:eastAsia="zh-TW"/>
        </w:rPr>
        <w:t>若沒有聖神</w:t>
      </w:r>
      <w:r w:rsidR="003C700B" w:rsidRPr="009F2F06">
        <w:rPr>
          <w:rFonts w:asciiTheme="minorEastAsia" w:eastAsiaTheme="minorEastAsia" w:hAnsiTheme="minorEastAsia" w:cs="Gungsuh" w:hint="eastAsia"/>
          <w:sz w:val="24"/>
          <w:szCs w:val="24"/>
          <w:lang w:eastAsia="zh-TW"/>
        </w:rPr>
        <w:t>助祐</w:t>
      </w:r>
      <w:r w:rsidRPr="009F2F06">
        <w:rPr>
          <w:rFonts w:asciiTheme="minorEastAsia" w:eastAsiaTheme="minorEastAsia" w:hAnsiTheme="minorEastAsia" w:cs="Gungsuh"/>
          <w:sz w:val="24"/>
          <w:szCs w:val="24"/>
          <w:lang w:eastAsia="zh-TW"/>
        </w:rPr>
        <w:t>的話</w:t>
      </w:r>
      <w:r w:rsidR="003C700B" w:rsidRPr="009F2F06">
        <w:rPr>
          <w:rFonts w:asciiTheme="minorEastAsia" w:eastAsiaTheme="minorEastAsia" w:hAnsiTheme="minorEastAsia" w:cs="Gungsuh" w:hint="eastAsia"/>
          <w:sz w:val="24"/>
          <w:szCs w:val="24"/>
          <w:lang w:eastAsia="zh-TW"/>
        </w:rPr>
        <w:t>，</w:t>
      </w:r>
      <w:r w:rsidR="00011B15" w:rsidRPr="009F2F06">
        <w:rPr>
          <w:rFonts w:asciiTheme="minorEastAsia" w:eastAsiaTheme="minorEastAsia" w:hAnsiTheme="minorEastAsia" w:cs="Gungsuh" w:hint="eastAsia"/>
          <w:sz w:val="24"/>
          <w:szCs w:val="24"/>
          <w:lang w:eastAsia="zh-TW"/>
        </w:rPr>
        <w:t>我們</w:t>
      </w:r>
      <w:r w:rsidR="00011B15" w:rsidRPr="00D56C20">
        <w:rPr>
          <w:rFonts w:asciiTheme="minorEastAsia" w:eastAsiaTheme="minorEastAsia" w:hAnsiTheme="minorEastAsia" w:cs="Gungsuh" w:hint="eastAsia"/>
          <w:sz w:val="24"/>
          <w:szCs w:val="24"/>
          <w:lang w:eastAsia="zh-TW"/>
        </w:rPr>
        <w:t>徒勞無功</w:t>
      </w:r>
      <w:r w:rsidR="003C700B"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聖神一方面給我們靈感及智慧</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另一方面安排一些適合的機會</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讓福傳對象打開心扉</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以開放的態度來聆聽和交流</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在福傳的過程中</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我們需要聖神的協助</w:t>
      </w:r>
      <w:r w:rsidR="003C700B"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也必須與聖神通力合作</w:t>
      </w:r>
      <w:r w:rsidR="00FF4C99" w:rsidRPr="00484BE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這樣也説明了恆常祈禱和向聖神開放是我們必備的態度</w:t>
      </w:r>
      <w:r w:rsidR="003C700B" w:rsidRPr="00484BEA">
        <w:rPr>
          <w:rFonts w:asciiTheme="minorEastAsia" w:eastAsiaTheme="minorEastAsia" w:hAnsiTheme="minorEastAsia" w:cs="Gungsuh" w:hint="eastAsia"/>
          <w:sz w:val="24"/>
          <w:szCs w:val="24"/>
          <w:lang w:eastAsia="zh-TW"/>
        </w:rPr>
        <w:t>。</w:t>
      </w:r>
    </w:p>
    <w:p w14:paraId="194D73BA" w14:textId="77777777" w:rsidR="00062361" w:rsidRPr="00446FCB" w:rsidRDefault="00062361" w:rsidP="00446FCB">
      <w:pPr>
        <w:pStyle w:val="Heading2"/>
        <w:rPr>
          <w:b/>
          <w:sz w:val="28"/>
          <w:szCs w:val="28"/>
          <w:lang w:eastAsia="zh-TW"/>
        </w:rPr>
      </w:pPr>
      <w:bookmarkStart w:id="28" w:name="_heading=h.4d34og8" w:colFirst="0" w:colLast="0"/>
      <w:bookmarkEnd w:id="28"/>
      <w:r w:rsidRPr="00446FCB">
        <w:rPr>
          <w:b/>
          <w:sz w:val="28"/>
          <w:szCs w:val="28"/>
          <w:lang w:eastAsia="zh-TW"/>
        </w:rPr>
        <w:t>（四）</w:t>
      </w:r>
      <w:bookmarkStart w:id="29" w:name="_Hlk81213080"/>
      <w:r w:rsidR="00C431E6" w:rsidRPr="00446FCB">
        <w:rPr>
          <w:rFonts w:hint="eastAsia"/>
          <w:b/>
          <w:sz w:val="28"/>
          <w:szCs w:val="28"/>
          <w:lang w:eastAsia="zh-TW"/>
        </w:rPr>
        <w:t>傳福音的重點</w:t>
      </w:r>
      <w:bookmarkEnd w:id="29"/>
    </w:p>
    <w:p w14:paraId="4B5D5660" w14:textId="77777777" w:rsidR="00062361" w:rsidRPr="009F2F06"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許多天主教教友都希望盡力把福音喜訊傳給身邊的人</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他們會邀請外教的親友參與主日彌撒</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期望他們會喜歡而繼續出席</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然後再進一步參加慕道班</w:t>
      </w:r>
      <w:r w:rsidR="00354CC6" w:rsidRPr="009F2F06">
        <w:rPr>
          <w:rFonts w:asciiTheme="minorEastAsia" w:eastAsiaTheme="minorEastAsia" w:hAnsiTheme="minorEastAsia" w:cs="Gungsuh" w:hint="eastAsia"/>
          <w:sz w:val="24"/>
          <w:szCs w:val="24"/>
          <w:lang w:eastAsia="zh-TW"/>
        </w:rPr>
        <w:t>，</w:t>
      </w:r>
      <w:r w:rsidR="00FF4C99" w:rsidRPr="009F2F06">
        <w:rPr>
          <w:rFonts w:asciiTheme="minorEastAsia" w:eastAsiaTheme="minorEastAsia" w:hAnsiTheme="minorEastAsia" w:cs="Gungsuh" w:hint="eastAsia"/>
          <w:sz w:val="24"/>
          <w:szCs w:val="24"/>
          <w:lang w:eastAsia="zh-TW"/>
        </w:rPr>
        <w:t>進而</w:t>
      </w:r>
      <w:r w:rsidRPr="009F2F06">
        <w:rPr>
          <w:rFonts w:asciiTheme="minorEastAsia" w:eastAsiaTheme="minorEastAsia" w:hAnsiTheme="minorEastAsia" w:cs="Gungsuh"/>
          <w:sz w:val="24"/>
          <w:szCs w:val="24"/>
          <w:lang w:eastAsia="zh-TW"/>
        </w:rPr>
        <w:t>領洗成為教會</w:t>
      </w:r>
      <w:r w:rsidR="00FF4C99" w:rsidRPr="009F2F06">
        <w:rPr>
          <w:rFonts w:asciiTheme="minorEastAsia" w:eastAsiaTheme="minorEastAsia" w:hAnsiTheme="minorEastAsia" w:cs="Gungsuh" w:hint="eastAsia"/>
          <w:sz w:val="24"/>
          <w:szCs w:val="24"/>
          <w:lang w:eastAsia="zh-TW"/>
        </w:rPr>
        <w:t>中的</w:t>
      </w:r>
      <w:proofErr w:type="gramStart"/>
      <w:r w:rsidRPr="009F2F06">
        <w:rPr>
          <w:rFonts w:asciiTheme="minorEastAsia" w:eastAsiaTheme="minorEastAsia" w:hAnsiTheme="minorEastAsia" w:cs="Gungsuh"/>
          <w:sz w:val="24"/>
          <w:szCs w:val="24"/>
          <w:lang w:eastAsia="zh-TW"/>
        </w:rPr>
        <w:t>一</w:t>
      </w:r>
      <w:proofErr w:type="gramEnd"/>
      <w:r w:rsidRPr="009F2F06">
        <w:rPr>
          <w:rFonts w:asciiTheme="minorEastAsia" w:eastAsiaTheme="minorEastAsia" w:hAnsiTheme="minorEastAsia" w:cs="Gungsuh"/>
          <w:sz w:val="24"/>
          <w:szCs w:val="24"/>
          <w:lang w:eastAsia="zh-TW"/>
        </w:rPr>
        <w:t>份子</w:t>
      </w:r>
      <w:r w:rsidR="00354CC6" w:rsidRPr="009F2F06">
        <w:rPr>
          <w:rFonts w:asciiTheme="minorEastAsia" w:eastAsiaTheme="minorEastAsia" w:hAnsiTheme="minorEastAsia" w:cs="Gungsuh" w:hint="eastAsia"/>
          <w:sz w:val="24"/>
          <w:szCs w:val="24"/>
          <w:lang w:eastAsia="zh-TW"/>
        </w:rPr>
        <w:t>。</w:t>
      </w:r>
      <w:proofErr w:type="gramStart"/>
      <w:r w:rsidRPr="00D56C20">
        <w:rPr>
          <w:rFonts w:asciiTheme="minorEastAsia" w:eastAsiaTheme="minorEastAsia" w:hAnsiTheme="minorEastAsia" w:cs="Gungsuh"/>
          <w:sz w:val="24"/>
          <w:szCs w:val="24"/>
          <w:lang w:eastAsia="zh-TW"/>
        </w:rPr>
        <w:t>雖然這福傳</w:t>
      </w:r>
      <w:proofErr w:type="gramEnd"/>
      <w:r w:rsidRPr="00D56C20">
        <w:rPr>
          <w:rFonts w:asciiTheme="minorEastAsia" w:eastAsiaTheme="minorEastAsia" w:hAnsiTheme="minorEastAsia" w:cs="Gungsuh"/>
          <w:sz w:val="24"/>
          <w:szCs w:val="24"/>
          <w:lang w:eastAsia="zh-TW"/>
        </w:rPr>
        <w:t>方式很普遍</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但是不太成功</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原因是外教親友即使接受了邀請參與彌撒禮儀</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不過他們還未進入信仰的氛圍</w:t>
      </w:r>
      <w:r w:rsidR="00354CC6" w:rsidRPr="009F2F0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這樣的邀請不應該比個別福傳模式先於實行</w:t>
      </w:r>
      <w:r w:rsidR="00354CC6" w:rsidRPr="009F2F06">
        <w:rPr>
          <w:rFonts w:asciiTheme="minorEastAsia" w:eastAsiaTheme="minorEastAsia" w:hAnsiTheme="minorEastAsia" w:cs="Gungsuh" w:hint="eastAsia"/>
          <w:sz w:val="24"/>
          <w:szCs w:val="24"/>
          <w:lang w:eastAsia="zh-TW"/>
        </w:rPr>
        <w:t>。</w:t>
      </w:r>
      <w:r w:rsidRPr="009F2F06">
        <w:rPr>
          <w:rFonts w:asciiTheme="minorEastAsia" w:eastAsiaTheme="minorEastAsia" w:hAnsiTheme="minorEastAsia" w:cs="Gungsuh"/>
          <w:sz w:val="24"/>
          <w:szCs w:val="24"/>
          <w:lang w:eastAsia="zh-TW"/>
        </w:rPr>
        <w:t xml:space="preserve"> </w:t>
      </w:r>
    </w:p>
    <w:p w14:paraId="56C7765E" w14:textId="77777777" w:rsidR="00062361" w:rsidRPr="00D56C20" w:rsidRDefault="00391803"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lastRenderedPageBreak/>
        <w:drawing>
          <wp:anchor distT="0" distB="0" distL="114300" distR="114300" simplePos="0" relativeHeight="251715584" behindDoc="0" locked="0" layoutInCell="1" allowOverlap="1" wp14:anchorId="5402036E" wp14:editId="6C4A7F01">
            <wp:simplePos x="0" y="0"/>
            <wp:positionH relativeFrom="margin">
              <wp:align>left</wp:align>
            </wp:positionH>
            <wp:positionV relativeFrom="paragraph">
              <wp:posOffset>23136</wp:posOffset>
            </wp:positionV>
            <wp:extent cx="1172845" cy="1340485"/>
            <wp:effectExtent l="0" t="0" r="825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2845" cy="1340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接受信仰是一個啓發人心的旅程</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在邀請外教的親人朋友進入教會這大家庭之前</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我們應該先把耶穌基督介紹給他們</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並幫助他們向主耶穌敞開心靈</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換言之</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這是他們信仰的起步點</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也是細胞成員採取的福傳方式</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首先讓福傳對像經驗個人與主耶穌之間的相遇</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然後邀請他們進一步加入福傳細胞</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透過小團體逐漸建立信仰基礎</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接著成為慕道者</w:t>
      </w:r>
      <w:r w:rsidR="00C22D60">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並逐步加入堂區大家庭</w:t>
      </w:r>
      <w:r w:rsidR="00C22D60">
        <w:rPr>
          <w:rFonts w:ascii="PMingLiU" w:eastAsia="PMingLiU" w:hAnsi="PMingLiU" w:cs="Gungsuh" w:hint="eastAsia"/>
          <w:sz w:val="24"/>
          <w:szCs w:val="24"/>
          <w:lang w:eastAsia="zh-TW"/>
        </w:rPr>
        <w:t>。</w:t>
      </w:r>
    </w:p>
    <w:p w14:paraId="3D14D7A7" w14:textId="77777777" w:rsidR="00062361" w:rsidRPr="009F2F06" w:rsidRDefault="00391803"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17632" behindDoc="0" locked="0" layoutInCell="1" allowOverlap="1" wp14:anchorId="00F746B9" wp14:editId="2960D657">
            <wp:simplePos x="0" y="0"/>
            <wp:positionH relativeFrom="margin">
              <wp:align>right</wp:align>
            </wp:positionH>
            <wp:positionV relativeFrom="paragraph">
              <wp:posOffset>1159865</wp:posOffset>
            </wp:positionV>
            <wp:extent cx="1577340" cy="2179320"/>
            <wp:effectExtent l="0" t="0" r="381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77340"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於福傳的過程</w:t>
      </w:r>
      <w:r w:rsidR="0023279D" w:rsidRPr="00D56C20">
        <w:rPr>
          <w:rFonts w:asciiTheme="minorEastAsia" w:eastAsiaTheme="minorEastAsia" w:hAnsiTheme="minorEastAsia" w:cs="Gungsuh" w:hint="eastAsia"/>
          <w:sz w:val="24"/>
          <w:szCs w:val="24"/>
          <w:lang w:eastAsia="zh-TW"/>
        </w:rPr>
        <w:t>當中</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我們想跟對象分享福音</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可是他根本不感興趣</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甚至會引起反感</w:t>
      </w:r>
      <w:r w:rsidR="00785636">
        <w:rPr>
          <w:rFonts w:ascii="PMingLiU" w:eastAsia="PMingLiU" w:hAnsi="PMingLiU" w:cs="Gungsuh" w:hint="eastAsia"/>
          <w:sz w:val="24"/>
          <w:szCs w:val="24"/>
          <w:lang w:eastAsia="zh-TW"/>
        </w:rPr>
        <w:t>，</w:t>
      </w:r>
      <w:r w:rsidR="000E3FFF" w:rsidRPr="00D56C20">
        <w:rPr>
          <w:rFonts w:asciiTheme="minorEastAsia" w:eastAsiaTheme="minorEastAsia" w:hAnsiTheme="minorEastAsia" w:cs="Gungsuh" w:hint="eastAsia"/>
          <w:sz w:val="24"/>
          <w:szCs w:val="24"/>
          <w:lang w:eastAsia="zh-TW"/>
        </w:rPr>
        <w:t>因</w:t>
      </w:r>
      <w:r w:rsidR="000E3FFF" w:rsidRPr="00D56C20">
        <w:rPr>
          <w:rFonts w:asciiTheme="minorEastAsia" w:eastAsiaTheme="minorEastAsia" w:hAnsiTheme="minorEastAsia" w:cs="SimSun" w:hint="eastAsia"/>
          <w:sz w:val="24"/>
          <w:szCs w:val="24"/>
          <w:lang w:eastAsia="zh-TW"/>
        </w:rPr>
        <w:t>為</w:t>
      </w:r>
      <w:r w:rsidR="00785636">
        <w:rPr>
          <w:rFonts w:ascii="PMingLiU" w:eastAsia="PMingLiU" w:hAnsi="PMingLiU" w:cs="Gungsuh" w:hint="eastAsia"/>
          <w:sz w:val="24"/>
          <w:szCs w:val="24"/>
          <w:lang w:eastAsia="zh-TW"/>
        </w:rPr>
        <w:t>，</w:t>
      </w:r>
      <w:r w:rsidR="000E3FFF" w:rsidRPr="00D56C20">
        <w:rPr>
          <w:rFonts w:asciiTheme="minorEastAsia" w:eastAsiaTheme="minorEastAsia" w:hAnsiTheme="minorEastAsia" w:cs="Gungsuh" w:hint="eastAsia"/>
          <w:sz w:val="24"/>
          <w:szCs w:val="24"/>
          <w:lang w:eastAsia="zh-TW"/>
        </w:rPr>
        <w:t>他們生活中的一切都很順利</w:t>
      </w:r>
      <w:r w:rsidR="00785636">
        <w:rPr>
          <w:rFonts w:ascii="PMingLiU" w:eastAsia="PMingLiU" w:hAnsi="PMingLiU" w:cs="Gungsuh" w:hint="eastAsia"/>
          <w:sz w:val="24"/>
          <w:szCs w:val="24"/>
          <w:lang w:eastAsia="zh-TW"/>
        </w:rPr>
        <w:t>，</w:t>
      </w:r>
      <w:r w:rsidR="000E3FFF" w:rsidRPr="00D56C20">
        <w:rPr>
          <w:rFonts w:asciiTheme="minorEastAsia" w:eastAsiaTheme="minorEastAsia" w:hAnsiTheme="minorEastAsia" w:cs="Gungsuh" w:hint="eastAsia"/>
          <w:sz w:val="24"/>
          <w:szCs w:val="24"/>
          <w:lang w:eastAsia="zh-TW"/>
        </w:rPr>
        <w:t>所以他們覺得沒有必要</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那麼</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細胞福傳需要具備細心和敏銳觀察力</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留意對象所面對的生活變化</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挑戰及困難</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因為那些關鍵時刻是個很好的機會來引導他接受和皈依主耶穌</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與祂建立個人關係</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並開始祈禱生活</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如果對象開始對耶穌懷有親切感</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對信仰產生渴望</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那麼就可以進入下一階段</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就是細胞成員可嘗試邀請他們進入細胞團體</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讓他們能開始經驗信仰團體的生活</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藉由參與細胞的聚會</w:t>
      </w:r>
      <w:r w:rsidR="0078563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幫助這些主耶穌的</w:t>
      </w:r>
      <w:r w:rsidR="00062361" w:rsidRPr="00D56C20">
        <w:rPr>
          <w:rFonts w:asciiTheme="minorEastAsia" w:eastAsiaTheme="minorEastAsia" w:hAnsiTheme="minorEastAsia" w:cs="Gungsuh"/>
          <w:sz w:val="24"/>
          <w:szCs w:val="24"/>
          <w:lang w:eastAsia="zh-TW"/>
        </w:rPr>
        <w:lastRenderedPageBreak/>
        <w:t>新朋友加深認識教會</w:t>
      </w:r>
      <w:r w:rsidR="006D1F04">
        <w:rPr>
          <w:rFonts w:ascii="PMingLiU" w:eastAsia="PMingLiU" w:hAnsi="PMingLiU" w:cs="Gungsuh" w:hint="eastAsia"/>
          <w:sz w:val="24"/>
          <w:szCs w:val="24"/>
          <w:lang w:eastAsia="zh-TW"/>
        </w:rPr>
        <w:t>，</w:t>
      </w:r>
      <w:r w:rsidR="000E3FFF" w:rsidRPr="00D56C20">
        <w:rPr>
          <w:rFonts w:asciiTheme="minorEastAsia" w:eastAsiaTheme="minorEastAsia" w:hAnsiTheme="minorEastAsia" w:cs="Gungsuh" w:hint="eastAsia"/>
          <w:sz w:val="24"/>
          <w:szCs w:val="24"/>
          <w:lang w:eastAsia="zh-TW"/>
        </w:rPr>
        <w:t>逐步地</w:t>
      </w:r>
      <w:r w:rsidR="00062361" w:rsidRPr="00D56C20">
        <w:rPr>
          <w:rFonts w:asciiTheme="minorEastAsia" w:eastAsiaTheme="minorEastAsia" w:hAnsiTheme="minorEastAsia" w:cs="Gungsuh"/>
          <w:sz w:val="24"/>
          <w:szCs w:val="24"/>
          <w:lang w:eastAsia="zh-TW"/>
        </w:rPr>
        <w:t>參與彌撒禮儀</w:t>
      </w:r>
      <w:r w:rsidR="006D1F04"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接受正式的慕道培育</w:t>
      </w:r>
      <w:r w:rsidR="006D1F04"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好使他們</w:t>
      </w:r>
      <w:r w:rsidR="00062361" w:rsidRPr="009F2F06">
        <w:rPr>
          <w:rFonts w:asciiTheme="minorEastAsia" w:eastAsiaTheme="minorEastAsia" w:hAnsiTheme="minorEastAsia" w:cs="Gungsuh"/>
          <w:sz w:val="24"/>
          <w:szCs w:val="24"/>
          <w:lang w:eastAsia="zh-TW"/>
        </w:rPr>
        <w:t>準備妥當</w:t>
      </w:r>
      <w:r w:rsidR="00134FA4" w:rsidRPr="009F2F06">
        <w:rPr>
          <w:rFonts w:asciiTheme="minorEastAsia" w:eastAsiaTheme="minorEastAsia" w:hAnsiTheme="minorEastAsia" w:cs="Gungsuh" w:hint="eastAsia"/>
          <w:sz w:val="24"/>
          <w:szCs w:val="24"/>
          <w:lang w:eastAsia="zh-TW"/>
        </w:rPr>
        <w:t>之後</w:t>
      </w:r>
      <w:r w:rsidR="006D1F04" w:rsidRPr="009F2F06">
        <w:rPr>
          <w:rFonts w:asciiTheme="minorEastAsia" w:eastAsiaTheme="minorEastAsia" w:hAnsiTheme="minorEastAsia" w:cs="Gungsuh" w:hint="eastAsia"/>
          <w:sz w:val="24"/>
          <w:szCs w:val="24"/>
          <w:lang w:eastAsia="zh-TW"/>
        </w:rPr>
        <w:t>，</w:t>
      </w:r>
      <w:r w:rsidR="00062361" w:rsidRPr="009F2F06">
        <w:rPr>
          <w:rFonts w:asciiTheme="minorEastAsia" w:eastAsiaTheme="minorEastAsia" w:hAnsiTheme="minorEastAsia" w:cs="Gungsuh"/>
          <w:sz w:val="24"/>
          <w:szCs w:val="24"/>
          <w:lang w:eastAsia="zh-TW"/>
        </w:rPr>
        <w:t>領洗</w:t>
      </w:r>
      <w:r w:rsidR="00134FA4" w:rsidRPr="009F2F06">
        <w:rPr>
          <w:rFonts w:asciiTheme="minorEastAsia" w:eastAsiaTheme="minorEastAsia" w:hAnsiTheme="minorEastAsia" w:cs="Gungsuh" w:hint="eastAsia"/>
          <w:sz w:val="24"/>
          <w:szCs w:val="24"/>
          <w:lang w:eastAsia="zh-TW"/>
        </w:rPr>
        <w:t>而</w:t>
      </w:r>
      <w:r w:rsidR="00062361" w:rsidRPr="009F2F06">
        <w:rPr>
          <w:rFonts w:asciiTheme="minorEastAsia" w:eastAsiaTheme="minorEastAsia" w:hAnsiTheme="minorEastAsia" w:cs="Gungsuh"/>
          <w:sz w:val="24"/>
          <w:szCs w:val="24"/>
          <w:lang w:eastAsia="zh-TW"/>
        </w:rPr>
        <w:t>加入教會</w:t>
      </w:r>
      <w:r w:rsidR="006D1F04" w:rsidRPr="009F2F06">
        <w:rPr>
          <w:rFonts w:asciiTheme="minorEastAsia" w:eastAsiaTheme="minorEastAsia" w:hAnsiTheme="minorEastAsia" w:cs="Gungsuh" w:hint="eastAsia"/>
          <w:sz w:val="24"/>
          <w:szCs w:val="24"/>
          <w:lang w:eastAsia="zh-TW"/>
        </w:rPr>
        <w:t>。</w:t>
      </w:r>
    </w:p>
    <w:p w14:paraId="63A203E6" w14:textId="77777777" w:rsidR="00062361" w:rsidRPr="009E22C4" w:rsidRDefault="009E22C4" w:rsidP="009E22C4">
      <w:pPr>
        <w:pStyle w:val="Heading2"/>
        <w:rPr>
          <w:b/>
          <w:sz w:val="28"/>
          <w:szCs w:val="28"/>
          <w:lang w:eastAsia="zh-TW"/>
        </w:rPr>
      </w:pPr>
      <w:bookmarkStart w:id="30" w:name="_heading=h.2s8eyo1" w:colFirst="0" w:colLast="0"/>
      <w:bookmarkEnd w:id="30"/>
      <w:r w:rsidRPr="009E22C4">
        <w:rPr>
          <w:b/>
          <w:noProof/>
          <w:sz w:val="28"/>
          <w:szCs w:val="28"/>
        </w:rPr>
        <w:drawing>
          <wp:anchor distT="0" distB="0" distL="114300" distR="114300" simplePos="0" relativeHeight="251771904" behindDoc="0" locked="0" layoutInCell="1" allowOverlap="1" wp14:anchorId="030B84C1" wp14:editId="6BF0811E">
            <wp:simplePos x="0" y="0"/>
            <wp:positionH relativeFrom="margin">
              <wp:posOffset>-93345</wp:posOffset>
            </wp:positionH>
            <wp:positionV relativeFrom="paragraph">
              <wp:posOffset>617855</wp:posOffset>
            </wp:positionV>
            <wp:extent cx="4232910" cy="27793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32910" cy="2779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9E22C4">
        <w:rPr>
          <w:b/>
          <w:sz w:val="28"/>
          <w:szCs w:val="28"/>
          <w:lang w:eastAsia="zh-TW"/>
        </w:rPr>
        <w:t>（五）細胞福傳的方式示意圖</w:t>
      </w:r>
    </w:p>
    <w:p w14:paraId="597C6D6A" w14:textId="77777777" w:rsidR="009E22C4" w:rsidRDefault="009E22C4" w:rsidP="009E22C4">
      <w:pPr>
        <w:rPr>
          <w:lang w:eastAsia="zh-TW"/>
        </w:rPr>
      </w:pPr>
      <w:bookmarkStart w:id="31" w:name="_heading=h.17dp8vu" w:colFirst="0" w:colLast="0"/>
      <w:bookmarkEnd w:id="31"/>
    </w:p>
    <w:p w14:paraId="157E53B4" w14:textId="77777777" w:rsidR="00062361" w:rsidRPr="009E22C4" w:rsidRDefault="00062361" w:rsidP="009E22C4">
      <w:pPr>
        <w:pStyle w:val="Heading2"/>
        <w:rPr>
          <w:b/>
          <w:sz w:val="28"/>
          <w:szCs w:val="28"/>
          <w:lang w:eastAsia="zh-TW"/>
        </w:rPr>
      </w:pPr>
      <w:r w:rsidRPr="009E22C4">
        <w:rPr>
          <w:b/>
          <w:sz w:val="28"/>
          <w:szCs w:val="28"/>
          <w:lang w:eastAsia="zh-TW"/>
        </w:rPr>
        <w:t>1.</w:t>
      </w:r>
      <w:r w:rsidRPr="009E22C4">
        <w:rPr>
          <w:b/>
          <w:sz w:val="28"/>
          <w:szCs w:val="28"/>
          <w:lang w:eastAsia="zh-TW"/>
        </w:rPr>
        <w:t>祈禱</w:t>
      </w:r>
      <w:r w:rsidRPr="009E22C4">
        <w:rPr>
          <w:b/>
          <w:sz w:val="28"/>
          <w:szCs w:val="28"/>
          <w:lang w:eastAsia="zh-TW"/>
        </w:rPr>
        <w:t>—</w:t>
      </w:r>
      <w:r w:rsidRPr="009E22C4">
        <w:rPr>
          <w:b/>
          <w:sz w:val="28"/>
          <w:szCs w:val="28"/>
          <w:lang w:eastAsia="zh-TW"/>
        </w:rPr>
        <w:t>福傳的啓步</w:t>
      </w:r>
    </w:p>
    <w:p w14:paraId="2A5DCBDA" w14:textId="77777777" w:rsidR="00062361" w:rsidRPr="00D56C20" w:rsidRDefault="009E22C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19680" behindDoc="0" locked="0" layoutInCell="1" allowOverlap="1" wp14:anchorId="0496496A" wp14:editId="148B0A81">
            <wp:simplePos x="0" y="0"/>
            <wp:positionH relativeFrom="margin">
              <wp:align>left</wp:align>
            </wp:positionH>
            <wp:positionV relativeFrom="paragraph">
              <wp:posOffset>4750</wp:posOffset>
            </wp:positionV>
            <wp:extent cx="1002030" cy="1191895"/>
            <wp:effectExtent l="0" t="0" r="7620" b="825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05375" cy="1195665"/>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祈禱是一切福傳的開始</w:t>
      </w:r>
      <w:r w:rsidR="0061539D">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也是整個福傳過程不可或缺的要素</w:t>
      </w:r>
      <w:r w:rsidR="0061539D">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在祈禱中</w:t>
      </w:r>
      <w:r w:rsidR="0061539D">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我們向聖神敞開心懷</w:t>
      </w:r>
      <w:r w:rsidR="0061539D">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加深認識與體驗福傳聖召的根源</w:t>
      </w:r>
      <w:r w:rsidR="0061539D">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並祈求獲得來自聖神的能力與</w:t>
      </w:r>
      <w:r w:rsidR="00062361" w:rsidRPr="00D56C20">
        <w:rPr>
          <w:rFonts w:asciiTheme="minorEastAsia" w:eastAsiaTheme="minorEastAsia" w:hAnsiTheme="minorEastAsia" w:cs="Gungsuh"/>
          <w:sz w:val="24"/>
          <w:szCs w:val="24"/>
          <w:lang w:eastAsia="zh-TW"/>
        </w:rPr>
        <w:lastRenderedPageBreak/>
        <w:t>恩賜</w:t>
      </w:r>
      <w:r w:rsidR="00A5496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好使我們充滿智慧和動力為福傳對象服務及分享</w:t>
      </w:r>
      <w:r w:rsidR="00A5496A">
        <w:rPr>
          <w:rFonts w:ascii="PMingLiU" w:eastAsia="PMingLiU" w:hAnsi="PMingLiU" w:cs="Gungsuh" w:hint="eastAsia"/>
          <w:sz w:val="24"/>
          <w:szCs w:val="24"/>
          <w:lang w:eastAsia="zh-TW"/>
        </w:rPr>
        <w:t>。</w:t>
      </w:r>
    </w:p>
    <w:p w14:paraId="6B622B28" w14:textId="77777777" w:rsidR="00062361" w:rsidRPr="00D56C20" w:rsidRDefault="00062361" w:rsidP="00C75030">
      <w:pPr>
        <w:spacing w:line="380" w:lineRule="exact"/>
        <w:jc w:val="both"/>
        <w:rPr>
          <w:rFonts w:asciiTheme="minorEastAsia" w:eastAsiaTheme="minorEastAsia" w:hAnsiTheme="minorEastAsia"/>
          <w:color w:val="FF0000"/>
          <w:sz w:val="24"/>
          <w:szCs w:val="24"/>
          <w:lang w:eastAsia="zh-TW"/>
        </w:rPr>
      </w:pPr>
      <w:r w:rsidRPr="00D56C20">
        <w:rPr>
          <w:rFonts w:asciiTheme="minorEastAsia" w:eastAsiaTheme="minorEastAsia" w:hAnsiTheme="minorEastAsia" w:cs="Gungsuh"/>
          <w:sz w:val="24"/>
          <w:szCs w:val="24"/>
          <w:lang w:eastAsia="zh-TW"/>
        </w:rPr>
        <w:t>在福音中</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耶穌曾經教導門徒們如何祈禱</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在教會二千年的歷史裏</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發展出豐富的祈禱傳統與方式</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無論是哪一種祈禱方式</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都是帶領我們歸向天主</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與祂同在</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經驗祂的美好</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並且從中獲得神益與恩惠</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這不但使我們內在的靈性生命不斷成長</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也使我們獲得外在的生命動力</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幫助我們堅定的達成宣揚福音的使命</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常見的祈禱方式</w:t>
      </w:r>
      <w:r w:rsidRPr="00D56C20">
        <w:rPr>
          <w:rFonts w:asciiTheme="minorEastAsia" w:eastAsiaTheme="minorEastAsia" w:hAnsiTheme="minorEastAsia" w:cs="Gungsuh" w:hint="eastAsia"/>
          <w:sz w:val="24"/>
          <w:szCs w:val="24"/>
          <w:lang w:eastAsia="zh-TW"/>
        </w:rPr>
        <w:t>有</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參加彌撒</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敬拜讚美</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讀經默想</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誦唸玫瑰經</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朝拜聖體</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個人或團體的自發性祈禱等</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我們可利用各種方式</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除了恆常為我們自己和家人祈禱之外</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也每天特別為福傳對象獻上禱告意向</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尤其是為他/她能早日認識及相信耶穌</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在細胞聚會的代禱中</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成員們</w:t>
      </w:r>
      <w:r w:rsidR="00DF6928" w:rsidRPr="00D56C20">
        <w:rPr>
          <w:rFonts w:asciiTheme="minorEastAsia" w:eastAsiaTheme="minorEastAsia" w:hAnsiTheme="minorEastAsia" w:cs="Gungsuh" w:hint="eastAsia"/>
          <w:sz w:val="24"/>
          <w:szCs w:val="24"/>
          <w:lang w:eastAsia="zh-TW"/>
        </w:rPr>
        <w:t>也</w:t>
      </w:r>
      <w:r w:rsidRPr="00D56C20">
        <w:rPr>
          <w:rFonts w:asciiTheme="minorEastAsia" w:eastAsiaTheme="minorEastAsia" w:hAnsiTheme="minorEastAsia" w:cs="Gungsuh"/>
          <w:sz w:val="24"/>
          <w:szCs w:val="24"/>
          <w:lang w:eastAsia="zh-TW"/>
        </w:rPr>
        <w:t>該一起為他們的福傳對象熱切地祈禱</w:t>
      </w:r>
      <w:r w:rsidR="00D961CF">
        <w:rPr>
          <w:rFonts w:ascii="PMingLiU" w:eastAsia="PMingLiU" w:hAnsi="PMingLiU" w:cs="Gungsuh" w:hint="eastAsia"/>
          <w:sz w:val="24"/>
          <w:szCs w:val="24"/>
          <w:lang w:eastAsia="zh-TW"/>
        </w:rPr>
        <w:t>。</w:t>
      </w:r>
    </w:p>
    <w:p w14:paraId="301E89E1"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當一位細胞成員開始每天為某人的皈依轉化祈禱</w:t>
      </w:r>
      <w:r w:rsidR="00D961C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他/她已經成為了福傳者了</w:t>
      </w:r>
      <w:r w:rsidR="00D961CF">
        <w:rPr>
          <w:rFonts w:ascii="PMingLiU" w:eastAsia="PMingLiU" w:hAnsi="PMingLiU" w:cs="Gungsuh" w:hint="eastAsia"/>
          <w:sz w:val="24"/>
          <w:szCs w:val="24"/>
          <w:lang w:eastAsia="zh-TW"/>
        </w:rPr>
        <w:t>。</w:t>
      </w:r>
    </w:p>
    <w:p w14:paraId="1E9C4964" w14:textId="77777777" w:rsidR="00062361" w:rsidRPr="009E22C4" w:rsidRDefault="00062361" w:rsidP="009E22C4">
      <w:pPr>
        <w:pStyle w:val="Heading2"/>
        <w:rPr>
          <w:b/>
          <w:sz w:val="28"/>
          <w:szCs w:val="28"/>
          <w:lang w:eastAsia="zh-TW"/>
        </w:rPr>
      </w:pPr>
      <w:bookmarkStart w:id="32" w:name="_heading=h.3rdcrjn" w:colFirst="0" w:colLast="0"/>
      <w:bookmarkEnd w:id="32"/>
      <w:r w:rsidRPr="009E22C4">
        <w:rPr>
          <w:b/>
          <w:sz w:val="28"/>
          <w:szCs w:val="28"/>
          <w:lang w:eastAsia="zh-TW"/>
        </w:rPr>
        <w:t xml:space="preserve">2. </w:t>
      </w:r>
      <w:r w:rsidRPr="009E22C4">
        <w:rPr>
          <w:b/>
          <w:sz w:val="28"/>
          <w:szCs w:val="28"/>
          <w:lang w:eastAsia="zh-TW"/>
        </w:rPr>
        <w:t>服務</w:t>
      </w:r>
      <w:r w:rsidRPr="009E22C4">
        <w:rPr>
          <w:b/>
          <w:sz w:val="28"/>
          <w:szCs w:val="28"/>
          <w:lang w:eastAsia="zh-TW"/>
        </w:rPr>
        <w:t>—</w:t>
      </w:r>
      <w:r w:rsidRPr="009E22C4">
        <w:rPr>
          <w:b/>
          <w:sz w:val="28"/>
          <w:szCs w:val="28"/>
          <w:lang w:eastAsia="zh-TW"/>
        </w:rPr>
        <w:t>開拓接受福音的路徑</w:t>
      </w:r>
    </w:p>
    <w:p w14:paraId="6CB85432" w14:textId="77777777" w:rsidR="00062361" w:rsidRPr="00D56C20" w:rsidRDefault="009E22C4" w:rsidP="00C75030">
      <w:pPr>
        <w:spacing w:line="380" w:lineRule="exact"/>
        <w:jc w:val="both"/>
        <w:rPr>
          <w:rFonts w:asciiTheme="minorEastAsia" w:eastAsiaTheme="minorEastAsia" w:hAnsiTheme="minorEastAsia"/>
          <w:sz w:val="24"/>
          <w:szCs w:val="24"/>
          <w:lang w:eastAsia="zh-TW"/>
        </w:rPr>
      </w:pPr>
      <w:r w:rsidRPr="009F2F06">
        <w:rPr>
          <w:rFonts w:asciiTheme="minorEastAsia" w:eastAsiaTheme="minorEastAsia" w:hAnsiTheme="minorEastAsia" w:cs="Gungsuh"/>
          <w:noProof/>
          <w:sz w:val="24"/>
          <w:szCs w:val="24"/>
          <w:lang w:eastAsia="zh-TW"/>
        </w:rPr>
        <w:drawing>
          <wp:anchor distT="0" distB="0" distL="114300" distR="114300" simplePos="0" relativeHeight="251721728" behindDoc="0" locked="0" layoutInCell="1" allowOverlap="1" wp14:anchorId="351EA3AC" wp14:editId="7379C8C9">
            <wp:simplePos x="0" y="0"/>
            <wp:positionH relativeFrom="margin">
              <wp:align>right</wp:align>
            </wp:positionH>
            <wp:positionV relativeFrom="paragraph">
              <wp:posOffset>8255</wp:posOffset>
            </wp:positionV>
            <wp:extent cx="1461770" cy="1664335"/>
            <wp:effectExtent l="0" t="0" r="508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61770" cy="1664335"/>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服務是以實際</w:t>
      </w:r>
      <w:r w:rsidR="00062361" w:rsidRPr="009F2F06">
        <w:rPr>
          <w:rFonts w:asciiTheme="minorEastAsia" w:eastAsiaTheme="minorEastAsia" w:hAnsiTheme="minorEastAsia" w:cs="Gungsuh"/>
          <w:sz w:val="24"/>
          <w:szCs w:val="24"/>
          <w:lang w:eastAsia="zh-TW"/>
        </w:rPr>
        <w:t>行動來</w:t>
      </w:r>
      <w:r w:rsidR="00134FA4" w:rsidRPr="009F2F06">
        <w:rPr>
          <w:rFonts w:asciiTheme="minorEastAsia" w:eastAsiaTheme="minorEastAsia" w:hAnsiTheme="minorEastAsia" w:cs="Gungsuh" w:hint="eastAsia"/>
          <w:sz w:val="24"/>
          <w:szCs w:val="24"/>
          <w:lang w:eastAsia="zh-TW"/>
        </w:rPr>
        <w:t>獲</w:t>
      </w:r>
      <w:r w:rsidR="00062361" w:rsidRPr="009F2F06">
        <w:rPr>
          <w:rFonts w:asciiTheme="minorEastAsia" w:eastAsiaTheme="minorEastAsia" w:hAnsiTheme="minorEastAsia" w:cs="Gungsuh"/>
          <w:sz w:val="24"/>
          <w:szCs w:val="24"/>
          <w:lang w:eastAsia="zh-TW"/>
        </w:rPr>
        <w:t>得</w:t>
      </w:r>
      <w:r w:rsidR="00062361" w:rsidRPr="00D56C20">
        <w:rPr>
          <w:rFonts w:asciiTheme="minorEastAsia" w:eastAsiaTheme="minorEastAsia" w:hAnsiTheme="minorEastAsia" w:cs="Gungsuh"/>
          <w:sz w:val="24"/>
          <w:szCs w:val="24"/>
          <w:lang w:eastAsia="zh-TW"/>
        </w:rPr>
        <w:t>別人的信任</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並能逐漸建立深厚的友誼</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營造彼此友愛的氛圍</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幫助福傳對象放下世俗的心防</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也消除他們對基督信仰的抗拒</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特別是他們曾受到媒體和別人錯誤報導的影響</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產生對福音與教會有所誤解</w:t>
      </w:r>
      <w:r w:rsidR="00134FA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lastRenderedPageBreak/>
        <w:t>在這種情況下</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雖然為福音</w:t>
      </w:r>
      <w:r w:rsidR="00062361" w:rsidRPr="009F2F06">
        <w:rPr>
          <w:rFonts w:asciiTheme="minorEastAsia" w:eastAsiaTheme="minorEastAsia" w:hAnsiTheme="minorEastAsia" w:cs="Gungsuh"/>
          <w:sz w:val="24"/>
          <w:szCs w:val="24"/>
          <w:lang w:eastAsia="zh-TW"/>
        </w:rPr>
        <w:t>抗辯也不</w:t>
      </w:r>
      <w:r w:rsidR="00A47A0E" w:rsidRPr="009F2F06">
        <w:rPr>
          <w:rFonts w:asciiTheme="minorEastAsia" w:eastAsiaTheme="minorEastAsia" w:hAnsiTheme="minorEastAsia" w:cs="Gungsuh" w:hint="eastAsia"/>
          <w:sz w:val="24"/>
          <w:szCs w:val="24"/>
          <w:lang w:eastAsia="zh-TW"/>
        </w:rPr>
        <w:t>能</w:t>
      </w:r>
      <w:r w:rsidR="00062361" w:rsidRPr="009F2F06">
        <w:rPr>
          <w:rFonts w:asciiTheme="minorEastAsia" w:eastAsiaTheme="minorEastAsia" w:hAnsiTheme="minorEastAsia" w:cs="Gungsuh"/>
          <w:sz w:val="24"/>
          <w:szCs w:val="24"/>
          <w:lang w:eastAsia="zh-TW"/>
        </w:rPr>
        <w:t>輕易</w:t>
      </w:r>
      <w:r w:rsidR="00062361" w:rsidRPr="00D56C20">
        <w:rPr>
          <w:rFonts w:asciiTheme="minorEastAsia" w:eastAsiaTheme="minorEastAsia" w:hAnsiTheme="minorEastAsia" w:cs="Gungsuh"/>
          <w:sz w:val="24"/>
          <w:szCs w:val="24"/>
          <w:lang w:eastAsia="zh-TW"/>
        </w:rPr>
        <w:t>改變外教人士的看法</w:t>
      </w:r>
      <w:r w:rsidR="00A47A0E"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不過</w:t>
      </w:r>
      <w:r w:rsidR="00A47A0E"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我們也能透過真心的服務</w:t>
      </w:r>
      <w:r w:rsidR="00A47A0E" w:rsidRPr="009F2F0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而給予澄清的機會</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讓福音的種子能夠在他們的內心發芽生長</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每位基督徒也應當為每一位兄弟姊妹服務</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作為福傳者</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更該特別細心留意我們的近人</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好能在適當時刻為他們服務</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從觀察他們生活的實際情況</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當他們遇到有什麼需要協助的時候</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這就是個很好的服務機會</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譬如是幫助同事順利完成工作、或照顧患病的親戚、或在急需情況之下照顧鄰居的孩子、或幫助鄰家的老人買東西</w:t>
      </w:r>
      <w:r w:rsidR="00A47A0E">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打掃等</w:t>
      </w:r>
      <w:bookmarkStart w:id="33" w:name="_Hlk82338336"/>
      <w:r w:rsidR="00A47A0E">
        <w:rPr>
          <w:rFonts w:ascii="PMingLiU" w:eastAsia="PMingLiU" w:hAnsi="PMingLiU" w:cs="Gungsuh" w:hint="eastAsia"/>
          <w:sz w:val="24"/>
          <w:szCs w:val="24"/>
          <w:lang w:eastAsia="zh-TW"/>
        </w:rPr>
        <w:t>。</w:t>
      </w:r>
      <w:bookmarkEnd w:id="33"/>
    </w:p>
    <w:p w14:paraId="7682FE51"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服務是跟隨耶穌</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學習祂服待人的精神</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成為熱心服務的僕人</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務服不只是為了福傳</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郤也是為我們在愛德與成聖的長進</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正如耶穌所説</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「說若願意在你們中成為大的</w:t>
      </w:r>
      <w:r w:rsidR="00A47A0E" w:rsidRPr="00A47A0E">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就當作你們的僕役」（瑪二十</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26）</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僕人的精神不等於奴性</w:t>
      </w:r>
      <w:bookmarkStart w:id="34" w:name="_Hlk82338389"/>
      <w:r w:rsidR="00A47A0E">
        <w:rPr>
          <w:rFonts w:ascii="PMingLiU" w:eastAsia="PMingLiU" w:hAnsi="PMingLiU" w:cs="Gungsuh" w:hint="eastAsia"/>
          <w:sz w:val="24"/>
          <w:szCs w:val="24"/>
          <w:lang w:eastAsia="zh-TW"/>
        </w:rPr>
        <w:t>，</w:t>
      </w:r>
      <w:bookmarkEnd w:id="34"/>
      <w:r w:rsidRPr="00D56C20">
        <w:rPr>
          <w:rFonts w:asciiTheme="minorEastAsia" w:eastAsiaTheme="minorEastAsia" w:hAnsiTheme="minorEastAsia" w:cs="Gungsuh"/>
          <w:sz w:val="24"/>
          <w:szCs w:val="24"/>
          <w:lang w:eastAsia="zh-TW"/>
        </w:rPr>
        <w:t>而是個人發自內心獨立自願</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甘心樂意為了耶穌的緣故去服務他人</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服務他人也並不等於吃虧</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因為我們確實知道我們的賞報在天主那裡</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是更豐盛的賞報</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學習耶穌的僕人精神</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亦是實踐愛近人如同自己的教導</w:t>
      </w:r>
      <w:r w:rsidR="00A47A0E">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是自我奉獻的行動</w:t>
      </w:r>
      <w:r w:rsidR="00A47A0E">
        <w:rPr>
          <w:rFonts w:ascii="PMingLiU" w:eastAsia="PMingLiU" w:hAnsi="PMingLiU" w:cs="Gungsuh" w:hint="eastAsia"/>
          <w:sz w:val="24"/>
          <w:szCs w:val="24"/>
          <w:lang w:eastAsia="zh-TW"/>
        </w:rPr>
        <w:t>。</w:t>
      </w:r>
    </w:p>
    <w:p w14:paraId="1A6368E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服務是在友愛關係之中施予</w:t>
      </w:r>
      <w:r w:rsidR="00654D4A" w:rsidRPr="00D56C20">
        <w:rPr>
          <w:rFonts w:asciiTheme="minorEastAsia" w:eastAsiaTheme="minorEastAsia" w:hAnsiTheme="minorEastAsia" w:cs="Gungsuh"/>
          <w:sz w:val="24"/>
          <w:szCs w:val="24"/>
          <w:lang w:eastAsia="zh-TW"/>
        </w:rPr>
        <w:t>。</w:t>
      </w:r>
      <w:r w:rsidRPr="00D56C20">
        <w:rPr>
          <w:rFonts w:asciiTheme="minorEastAsia" w:eastAsiaTheme="minorEastAsia" w:hAnsiTheme="minorEastAsia" w:cs="Gungsuh"/>
          <w:sz w:val="24"/>
          <w:szCs w:val="24"/>
          <w:lang w:eastAsia="zh-TW"/>
        </w:rPr>
        <w:t>我們的服務</w:t>
      </w:r>
      <w:r w:rsidR="004B78E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是受到聖神的推動</w:t>
      </w:r>
      <w:r w:rsidR="004B78E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並且按照每人的智慧與能力</w:t>
      </w:r>
      <w:r w:rsidR="004B78E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 xml:space="preserve">明智地為他人服務。 </w:t>
      </w:r>
    </w:p>
    <w:p w14:paraId="72BB5887" w14:textId="77777777" w:rsidR="00062361" w:rsidRPr="009E22C4" w:rsidRDefault="00062361" w:rsidP="009E22C4">
      <w:pPr>
        <w:pStyle w:val="Heading2"/>
        <w:rPr>
          <w:b/>
          <w:sz w:val="28"/>
          <w:szCs w:val="28"/>
          <w:lang w:eastAsia="zh-TW"/>
        </w:rPr>
      </w:pPr>
      <w:bookmarkStart w:id="35" w:name="_heading=h.26in1rg" w:colFirst="0" w:colLast="0"/>
      <w:bookmarkEnd w:id="35"/>
      <w:r w:rsidRPr="009E22C4">
        <w:rPr>
          <w:b/>
          <w:sz w:val="28"/>
          <w:szCs w:val="28"/>
          <w:lang w:eastAsia="zh-TW"/>
        </w:rPr>
        <w:lastRenderedPageBreak/>
        <w:t xml:space="preserve">3. </w:t>
      </w:r>
      <w:r w:rsidRPr="009E22C4">
        <w:rPr>
          <w:b/>
          <w:sz w:val="28"/>
          <w:szCs w:val="28"/>
          <w:lang w:eastAsia="zh-TW"/>
        </w:rPr>
        <w:t>分享</w:t>
      </w:r>
      <w:r w:rsidRPr="009E22C4">
        <w:rPr>
          <w:b/>
          <w:sz w:val="28"/>
          <w:szCs w:val="28"/>
          <w:lang w:eastAsia="zh-TW"/>
        </w:rPr>
        <w:t>—</w:t>
      </w:r>
      <w:r w:rsidRPr="009E22C4">
        <w:rPr>
          <w:b/>
          <w:sz w:val="28"/>
          <w:szCs w:val="28"/>
          <w:lang w:eastAsia="zh-TW"/>
        </w:rPr>
        <w:t>以生命影響生命</w:t>
      </w:r>
    </w:p>
    <w:p w14:paraId="18401640" w14:textId="77777777" w:rsidR="00062361" w:rsidRPr="00D56C20" w:rsidRDefault="009E22C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23776" behindDoc="0" locked="0" layoutInCell="1" allowOverlap="1" wp14:anchorId="2218B5EA" wp14:editId="2907A541">
            <wp:simplePos x="0" y="0"/>
            <wp:positionH relativeFrom="margin">
              <wp:align>right</wp:align>
            </wp:positionH>
            <wp:positionV relativeFrom="paragraph">
              <wp:posOffset>5715</wp:posOffset>
            </wp:positionV>
            <wp:extent cx="1520825" cy="1397000"/>
            <wp:effectExtent l="0" t="0" r="317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0825"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分享的精神就是</w:t>
      </w:r>
      <w:r w:rsidR="004B78E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w:t>
      </w:r>
      <w:r w:rsidR="00062361" w:rsidRPr="00D56C20">
        <w:rPr>
          <w:rFonts w:asciiTheme="minorEastAsia" w:eastAsiaTheme="minorEastAsia" w:hAnsiTheme="minorEastAsia" w:cs="Arial Unicode MS"/>
          <w:sz w:val="24"/>
          <w:szCs w:val="24"/>
          <w:lang w:eastAsia="zh-TW"/>
        </w:rPr>
        <w:t>是與喜樂的一同喜樂</w:t>
      </w:r>
      <w:r w:rsidR="004B78E8">
        <w:rPr>
          <w:rFonts w:ascii="PMingLiU" w:eastAsia="PMingLiU" w:hAnsi="PMingLiU" w:cs="Gungsuh" w:hint="eastAsia"/>
          <w:sz w:val="24"/>
          <w:szCs w:val="24"/>
          <w:lang w:eastAsia="zh-TW"/>
        </w:rPr>
        <w:t>，</w:t>
      </w:r>
      <w:r w:rsidR="00062361" w:rsidRPr="00D56C20">
        <w:rPr>
          <w:rFonts w:asciiTheme="minorEastAsia" w:eastAsiaTheme="minorEastAsia" w:hAnsiTheme="minorEastAsia" w:cs="Arial Unicode MS"/>
          <w:sz w:val="24"/>
          <w:szCs w:val="24"/>
          <w:lang w:eastAsia="zh-TW"/>
        </w:rPr>
        <w:t>與哭泣的一同哭泣</w:t>
      </w:r>
      <w:r w:rsidR="009876C5">
        <w:rPr>
          <w:rFonts w:ascii="PMingLiU" w:eastAsia="PMingLiU" w:hAnsi="PMingLiU" w:cs="Arial Unicode MS" w:hint="eastAsia"/>
          <w:sz w:val="24"/>
          <w:szCs w:val="24"/>
          <w:lang w:eastAsia="zh-TW"/>
        </w:rPr>
        <w:t>。</w:t>
      </w:r>
      <w:r w:rsidR="00062361" w:rsidRPr="00D56C20">
        <w:rPr>
          <w:rFonts w:asciiTheme="minorEastAsia" w:eastAsiaTheme="minorEastAsia" w:hAnsiTheme="minorEastAsia" w:cs="Gungsuh"/>
          <w:sz w:val="24"/>
          <w:szCs w:val="24"/>
          <w:lang w:eastAsia="zh-TW"/>
        </w:rPr>
        <w:t>」（羅十二</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15）。分享不是單方面的教學或訓導</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而是同行與陪伴</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無論是喜樂或哀傷的時刻</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我們都陪伴在他們身邊</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聆聽他們</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與他們一起同行</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經驗生命中的高山低谷</w:t>
      </w:r>
      <w:r w:rsidR="009876C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共同克服人生中的挑戰</w:t>
      </w:r>
      <w:r w:rsidR="009876C5">
        <w:rPr>
          <w:rFonts w:ascii="PMingLiU" w:eastAsia="PMingLiU" w:hAnsi="PMingLiU" w:cs="Gungsuh" w:hint="eastAsia"/>
          <w:sz w:val="24"/>
          <w:szCs w:val="24"/>
          <w:lang w:eastAsia="zh-TW"/>
        </w:rPr>
        <w:t>。</w:t>
      </w:r>
    </w:p>
    <w:p w14:paraId="6DA25B9B"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透過服務的經驗</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福傳者與福傳對像漸漸建立了良好的友誼</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在適當的時候</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可以與他們分享耶穌就是我們給予愛心服務的來源</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信仰是其中的動力</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而不是依靠我們的本身的能力</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我們必須為耶穌作見證</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總不該自誇炫耀</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同時</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每位成員可以準備自己的救恩故事</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精簡地分享自己難忘的宗教經驗</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例如</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在我們生活中</w:t>
      </w:r>
      <w:r w:rsidRPr="0082709A">
        <w:rPr>
          <w:rFonts w:asciiTheme="minorEastAsia" w:eastAsiaTheme="minorEastAsia" w:hAnsiTheme="minorEastAsia" w:cs="Gungsuh"/>
          <w:sz w:val="24"/>
          <w:szCs w:val="24"/>
          <w:lang w:eastAsia="zh-TW"/>
        </w:rPr>
        <w:t>發生過的小奇</w:t>
      </w:r>
      <w:r w:rsidR="00AF41C6" w:rsidRPr="0082709A">
        <w:rPr>
          <w:rFonts w:asciiTheme="minorEastAsia" w:eastAsiaTheme="minorEastAsia" w:hAnsiTheme="minorEastAsia" w:cs="Gungsuh" w:hint="eastAsia"/>
          <w:sz w:val="24"/>
          <w:szCs w:val="24"/>
          <w:lang w:eastAsia="zh-TW"/>
        </w:rPr>
        <w:t>蹟</w:t>
      </w:r>
      <w:r w:rsidR="00AF41C6" w:rsidRPr="00AF41C6">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或遭遇到困難時</w:t>
      </w:r>
      <w:r w:rsidR="00AF41C6" w:rsidRPr="0082709A">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藉著誠懇的</w:t>
      </w:r>
      <w:r w:rsidR="006331C1" w:rsidRPr="00D56C20">
        <w:rPr>
          <w:rFonts w:asciiTheme="minorEastAsia" w:eastAsiaTheme="minorEastAsia" w:hAnsiTheme="minorEastAsia" w:cs="Gungsuh" w:hint="eastAsia"/>
          <w:sz w:val="24"/>
          <w:szCs w:val="24"/>
          <w:lang w:eastAsia="zh-TW"/>
        </w:rPr>
        <w:t>祈</w:t>
      </w:r>
      <w:r w:rsidRPr="00D56C20">
        <w:rPr>
          <w:rFonts w:asciiTheme="minorEastAsia" w:eastAsiaTheme="minorEastAsia" w:hAnsiTheme="minorEastAsia" w:cs="Gungsuh"/>
          <w:sz w:val="24"/>
          <w:szCs w:val="24"/>
          <w:lang w:eastAsia="zh-TW"/>
        </w:rPr>
        <w:t>禱得到了</w:t>
      </w:r>
      <w:r w:rsidRPr="0082709A">
        <w:rPr>
          <w:rFonts w:asciiTheme="minorEastAsia" w:eastAsiaTheme="minorEastAsia" w:hAnsiTheme="minorEastAsia" w:cs="Gungsuh"/>
          <w:sz w:val="24"/>
          <w:szCs w:val="24"/>
          <w:lang w:eastAsia="zh-TW"/>
        </w:rPr>
        <w:t>恩寵的助</w:t>
      </w:r>
      <w:r w:rsidR="00AF41C6" w:rsidRPr="0082709A">
        <w:rPr>
          <w:rFonts w:asciiTheme="minorEastAsia" w:eastAsiaTheme="minorEastAsia" w:hAnsiTheme="minorEastAsia" w:cs="Gungsuh" w:hint="eastAsia"/>
          <w:sz w:val="24"/>
          <w:szCs w:val="24"/>
          <w:lang w:eastAsia="zh-TW"/>
        </w:rPr>
        <w:t>祐</w:t>
      </w:r>
      <w:r w:rsidRPr="00D56C20">
        <w:rPr>
          <w:rFonts w:ascii="MS Gothic" w:eastAsia="MS Gothic" w:hAnsi="MS Gothic" w:cs="MS Gothic" w:hint="eastAsia"/>
          <w:sz w:val="24"/>
          <w:szCs w:val="24"/>
          <w:lang w:eastAsia="zh-TW"/>
        </w:rPr>
        <w:t>⋯⋯</w:t>
      </w:r>
      <w:r w:rsidRPr="00D56C20">
        <w:rPr>
          <w:rFonts w:asciiTheme="minorEastAsia" w:eastAsiaTheme="minorEastAsia" w:hAnsiTheme="minorEastAsia" w:cs="Gungsuh"/>
          <w:sz w:val="24"/>
          <w:szCs w:val="24"/>
          <w:lang w:eastAsia="zh-TW"/>
        </w:rPr>
        <w:t>。我們也可以分享生活中如何得到平安</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愛心小故事</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在福音中領悟到的智慧與喜樂</w:t>
      </w:r>
      <w:r w:rsidR="00AF41C6">
        <w:rPr>
          <w:rFonts w:ascii="PMingLiU" w:eastAsia="PMingLiU" w:hAnsi="PMingLiU" w:cs="Gungsuh" w:hint="eastAsia"/>
          <w:sz w:val="24"/>
          <w:szCs w:val="24"/>
          <w:lang w:eastAsia="zh-TW"/>
        </w:rPr>
        <w:t>。</w:t>
      </w:r>
      <w:r w:rsidR="006331C1" w:rsidRPr="00D56C20">
        <w:rPr>
          <w:rFonts w:asciiTheme="minorEastAsia" w:eastAsiaTheme="minorEastAsia" w:hAnsiTheme="minorEastAsia" w:cs="Gungsuh"/>
          <w:sz w:val="24"/>
          <w:szCs w:val="24"/>
          <w:lang w:eastAsia="zh-TW"/>
        </w:rPr>
        <w:t>讓這些救恩的見證</w:t>
      </w:r>
      <w:r w:rsidR="00AF41C6">
        <w:rPr>
          <w:rFonts w:ascii="PMingLiU" w:eastAsia="PMingLiU" w:hAnsi="PMingLiU" w:cs="Gungsuh" w:hint="eastAsia"/>
          <w:sz w:val="24"/>
          <w:szCs w:val="24"/>
          <w:lang w:eastAsia="zh-TW"/>
        </w:rPr>
        <w:t>，</w:t>
      </w:r>
      <w:r w:rsidR="006331C1" w:rsidRPr="00D56C20">
        <w:rPr>
          <w:rFonts w:asciiTheme="minorEastAsia" w:eastAsiaTheme="minorEastAsia" w:hAnsiTheme="minorEastAsia" w:cs="Gungsuh"/>
          <w:sz w:val="24"/>
          <w:szCs w:val="24"/>
          <w:lang w:eastAsia="zh-TW"/>
        </w:rPr>
        <w:t>感動他們，也鼓勵他們</w:t>
      </w:r>
      <w:r w:rsidR="00AF41C6">
        <w:rPr>
          <w:rFonts w:ascii="PMingLiU" w:eastAsia="PMingLiU" w:hAnsi="PMingLiU" w:cs="Gungsuh" w:hint="eastAsia"/>
          <w:sz w:val="24"/>
          <w:szCs w:val="24"/>
          <w:lang w:eastAsia="zh-TW"/>
        </w:rPr>
        <w:t>。</w:t>
      </w:r>
    </w:p>
    <w:p w14:paraId="08A138A8"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在分享生命見證的時候</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不應強迫他們聆聽</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郤要尊重對方的意願</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這是一項重要的原則</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有時候</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我們需要耐心等候適當的時機</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好能讓分享見證達到預期的效果</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在過程之中</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分享者除了述說自己的見證外</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也應當耐心地聆聽對象的說話</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並且保持隨和親切的態度</w:t>
      </w:r>
      <w:r w:rsidR="00AF41C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切勿批評和</w:t>
      </w:r>
      <w:r w:rsidRPr="00D56C20">
        <w:rPr>
          <w:rFonts w:asciiTheme="minorEastAsia" w:eastAsiaTheme="minorEastAsia" w:hAnsiTheme="minorEastAsia" w:cs="Gungsuh"/>
          <w:sz w:val="24"/>
          <w:szCs w:val="24"/>
          <w:lang w:eastAsia="zh-TW"/>
        </w:rPr>
        <w:lastRenderedPageBreak/>
        <w:t>判斷他們的喜好與生活方式</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反而要俏似天主的耐心</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尊重別人的成長步調</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接受他們的現狀</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如同天父也接納我們一樣</w:t>
      </w:r>
      <w:r w:rsidR="008C07EC">
        <w:rPr>
          <w:rFonts w:ascii="PMingLiU" w:eastAsia="PMingLiU" w:hAnsi="PMingLiU" w:cs="Gungsuh" w:hint="eastAsia"/>
          <w:sz w:val="24"/>
          <w:szCs w:val="24"/>
          <w:lang w:eastAsia="zh-TW"/>
        </w:rPr>
        <w:t>。</w:t>
      </w:r>
    </w:p>
    <w:p w14:paraId="2C073583" w14:textId="77777777" w:rsidR="00062361" w:rsidRPr="009E22C4" w:rsidRDefault="00062361" w:rsidP="009E22C4">
      <w:pPr>
        <w:pStyle w:val="Heading2"/>
        <w:rPr>
          <w:b/>
          <w:sz w:val="28"/>
          <w:szCs w:val="28"/>
          <w:lang w:eastAsia="zh-TW"/>
        </w:rPr>
      </w:pPr>
      <w:bookmarkStart w:id="36" w:name="_heading=h.lnxbz9" w:colFirst="0" w:colLast="0"/>
      <w:bookmarkEnd w:id="36"/>
      <w:r w:rsidRPr="009E22C4">
        <w:rPr>
          <w:b/>
          <w:sz w:val="28"/>
          <w:szCs w:val="28"/>
          <w:lang w:eastAsia="zh-TW"/>
        </w:rPr>
        <w:t xml:space="preserve">4. </w:t>
      </w:r>
      <w:r w:rsidRPr="009E22C4">
        <w:rPr>
          <w:b/>
          <w:sz w:val="28"/>
          <w:szCs w:val="28"/>
          <w:lang w:eastAsia="zh-TW"/>
        </w:rPr>
        <w:t>解釋信仰內涵</w:t>
      </w:r>
      <w:r w:rsidRPr="009E22C4">
        <w:rPr>
          <w:b/>
          <w:sz w:val="28"/>
          <w:szCs w:val="28"/>
          <w:lang w:eastAsia="zh-TW"/>
        </w:rPr>
        <w:t>—</w:t>
      </w:r>
      <w:r w:rsidRPr="009E22C4">
        <w:rPr>
          <w:b/>
          <w:sz w:val="28"/>
          <w:szCs w:val="28"/>
          <w:lang w:eastAsia="zh-TW"/>
        </w:rPr>
        <w:t>增進</w:t>
      </w:r>
      <w:r w:rsidRPr="009E22C4">
        <w:rPr>
          <w:rFonts w:cs="SimSun" w:hint="eastAsia"/>
          <w:b/>
          <w:sz w:val="28"/>
          <w:szCs w:val="28"/>
          <w:lang w:eastAsia="zh-TW"/>
        </w:rPr>
        <w:t>清</w:t>
      </w:r>
      <w:r w:rsidRPr="009E22C4">
        <w:rPr>
          <w:rFonts w:hint="eastAsia"/>
          <w:b/>
          <w:sz w:val="28"/>
          <w:szCs w:val="28"/>
          <w:lang w:eastAsia="zh-TW"/>
        </w:rPr>
        <w:t>晰了解</w:t>
      </w:r>
    </w:p>
    <w:p w14:paraId="2B9CAA13"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在分享中</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當談論到福音的部分</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會引起他們許多疑問不解之處</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需要透過解釋才能解惑</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透過解釋與說明教會的道理</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可以幫助他們正確地認識耶穌與福音</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繼而全心接受信仰</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每位教友按照他對信仰認識的程度來回答問題。既不是講道</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也不是無錯誤地詮釋聖經</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教會訓導或信理等</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相反地</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這是簡明地回答基本的問題而已</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例如</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我們祈禱的對像是誰</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祈禱的方式</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耶穌主要的教導</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如愛主愛人的誡命和基本的生活紀律</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教會組織架構</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如教友、神父</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修女</w:t>
      </w:r>
      <w:r w:rsidR="008C07E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教宗的角色</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如果對象有一些難以解答的問題</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可以一同去請教神父或具神學根底的教友</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在這初步階段</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福傳對象不用吸收複雜的理論</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而只要一般簡單的概念</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尤以給他們介紹作為初信者應當學習和實踐的要點。</w:t>
      </w:r>
    </w:p>
    <w:p w14:paraId="3435595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82709A">
        <w:rPr>
          <w:rFonts w:asciiTheme="minorEastAsia" w:eastAsiaTheme="minorEastAsia" w:hAnsiTheme="minorEastAsia" w:cs="Gungsuh"/>
          <w:sz w:val="24"/>
          <w:szCs w:val="24"/>
          <w:lang w:eastAsia="zh-TW"/>
        </w:rPr>
        <w:t>在兄弟</w:t>
      </w:r>
      <w:r w:rsidR="004C79A7" w:rsidRPr="0082709A">
        <w:rPr>
          <w:rFonts w:asciiTheme="minorEastAsia" w:eastAsiaTheme="minorEastAsia" w:hAnsiTheme="minorEastAsia" w:cs="Gungsuh" w:hint="eastAsia"/>
          <w:sz w:val="24"/>
          <w:szCs w:val="24"/>
          <w:lang w:eastAsia="zh-TW"/>
        </w:rPr>
        <w:t>姐妹</w:t>
      </w:r>
      <w:r w:rsidRPr="0082709A">
        <w:rPr>
          <w:rFonts w:asciiTheme="minorEastAsia" w:eastAsiaTheme="minorEastAsia" w:hAnsiTheme="minorEastAsia" w:cs="Gungsuh"/>
          <w:sz w:val="24"/>
          <w:szCs w:val="24"/>
          <w:lang w:eastAsia="zh-TW"/>
        </w:rPr>
        <w:t>友愛的氛圍</w:t>
      </w:r>
      <w:r w:rsidRPr="00D56C20">
        <w:rPr>
          <w:rFonts w:asciiTheme="minorEastAsia" w:eastAsiaTheme="minorEastAsia" w:hAnsiTheme="minorEastAsia" w:cs="Gungsuh"/>
          <w:sz w:val="24"/>
          <w:szCs w:val="24"/>
          <w:lang w:eastAsia="zh-TW"/>
        </w:rPr>
        <w:t>中解釋信仰</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要記住避免變成向對方說教</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或甚至教訓對方</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不必要的辯論應引以為戒</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因為爭辯的態度只會加深他們對教會與福音的誤解和抗拒，此舉並不會使他們感受到天主的愛</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如果對方堅持某些錯誤的想法</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也應該保持尊重和包容</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懷著心平氣和而不操之過急的態度</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耐心等待適當的時機再作解説</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的確</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解釋的目的並不是以言制勝</w:t>
      </w:r>
      <w:r w:rsidR="004C79A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而是幫助他瞭解並接受信仰</w:t>
      </w:r>
      <w:r w:rsidR="004C79A7">
        <w:rPr>
          <w:rFonts w:ascii="PMingLiU" w:eastAsia="PMingLiU" w:hAnsi="PMingLiU" w:cs="Gungsuh" w:hint="eastAsia"/>
          <w:sz w:val="24"/>
          <w:szCs w:val="24"/>
          <w:lang w:eastAsia="zh-TW"/>
        </w:rPr>
        <w:t>。</w:t>
      </w:r>
    </w:p>
    <w:p w14:paraId="7DB05E06" w14:textId="77777777" w:rsidR="00062361" w:rsidRPr="00D56C20" w:rsidRDefault="00062361" w:rsidP="00D961CF">
      <w:pPr>
        <w:pStyle w:val="Heading2"/>
        <w:rPr>
          <w:lang w:eastAsia="zh-TW"/>
        </w:rPr>
      </w:pPr>
      <w:r w:rsidRPr="00D961CF">
        <w:rPr>
          <w:b/>
          <w:sz w:val="28"/>
          <w:szCs w:val="28"/>
          <w:lang w:eastAsia="zh-TW"/>
        </w:rPr>
        <w:lastRenderedPageBreak/>
        <w:t xml:space="preserve">5. </w:t>
      </w:r>
      <w:r w:rsidRPr="00D961CF">
        <w:rPr>
          <w:b/>
          <w:sz w:val="28"/>
          <w:szCs w:val="28"/>
          <w:lang w:eastAsia="zh-TW"/>
        </w:rPr>
        <w:t>領導福傳對象相信耶</w:t>
      </w:r>
      <w:r w:rsidRPr="00D961CF">
        <w:rPr>
          <w:rFonts w:hint="eastAsia"/>
          <w:b/>
          <w:sz w:val="28"/>
          <w:szCs w:val="28"/>
          <w:lang w:eastAsia="zh-TW"/>
        </w:rPr>
        <w:t>穌</w:t>
      </w:r>
    </w:p>
    <w:p w14:paraId="72141811" w14:textId="77777777" w:rsidR="00062361" w:rsidRPr="00D56C20" w:rsidRDefault="009E22C4" w:rsidP="00C75030">
      <w:pPr>
        <w:spacing w:line="380" w:lineRule="exact"/>
        <w:jc w:val="both"/>
        <w:rPr>
          <w:rFonts w:asciiTheme="minorEastAsia" w:eastAsiaTheme="minorEastAsia" w:hAnsiTheme="minorEastAsia"/>
          <w:sz w:val="24"/>
          <w:szCs w:val="24"/>
          <w:lang w:eastAsia="zh-TW"/>
        </w:rPr>
      </w:pPr>
      <w:r w:rsidRPr="0082709A">
        <w:rPr>
          <w:rFonts w:asciiTheme="minorEastAsia" w:eastAsiaTheme="minorEastAsia" w:hAnsiTheme="minorEastAsia"/>
          <w:noProof/>
          <w:sz w:val="24"/>
          <w:szCs w:val="24"/>
        </w:rPr>
        <w:drawing>
          <wp:anchor distT="0" distB="0" distL="114300" distR="114300" simplePos="0" relativeHeight="251776000" behindDoc="0" locked="0" layoutInCell="1" allowOverlap="1" wp14:anchorId="255B80E3" wp14:editId="426C48E0">
            <wp:simplePos x="0" y="0"/>
            <wp:positionH relativeFrom="margin">
              <wp:align>left</wp:align>
            </wp:positionH>
            <wp:positionV relativeFrom="paragraph">
              <wp:posOffset>102311</wp:posOffset>
            </wp:positionV>
            <wp:extent cx="1035050" cy="1902460"/>
            <wp:effectExtent l="0" t="0" r="0" b="254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35050"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82709A">
        <w:rPr>
          <w:rFonts w:asciiTheme="minorEastAsia" w:eastAsiaTheme="minorEastAsia" w:hAnsiTheme="minorEastAsia" w:cs="Gungsuh"/>
          <w:sz w:val="24"/>
          <w:szCs w:val="24"/>
          <w:lang w:eastAsia="zh-TW"/>
        </w:rPr>
        <w:t>在我們當今的社會</w:t>
      </w:r>
      <w:r w:rsidR="006C7086" w:rsidRPr="0082709A">
        <w:rPr>
          <w:rFonts w:asciiTheme="minorEastAsia" w:eastAsiaTheme="minorEastAsia" w:hAnsiTheme="minorEastAsia" w:cs="Gungsuh" w:hint="eastAsia"/>
          <w:sz w:val="24"/>
          <w:szCs w:val="24"/>
          <w:lang w:eastAsia="zh-TW"/>
        </w:rPr>
        <w:t>中</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對宗教信仰和願意應邀出席禮儀活動的人</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實在不多</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他們普遍認為沒有這種需要</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這種現象使福傳事工變得越來越困難</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不過</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往往在面對人生中變幻無常的處境</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他們常會感到恐懼與徬徨</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 xml:space="preserve"> 這些轉折時期</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就是他們生命裏遭遇困難而感到無助無力的時候</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譬如患病</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或失業</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喪親等等</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或是需要作重大抉擇的時候</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特別是升學</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結婚</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計劃生育等等</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此時</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人們都會意識到自己的有限</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也會願意放下驕傲的心態</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謙虛地到天主面前尋求援助</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他們在此時此刻</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特別需要我們的陪伴與聆聽</w:t>
      </w:r>
      <w:r w:rsidR="006C7086">
        <w:rPr>
          <w:rFonts w:ascii="PMingLiU" w:eastAsia="PMingLiU" w:hAnsi="PMingLiU" w:cs="Gungsuh" w:hint="eastAsia"/>
          <w:sz w:val="24"/>
          <w:szCs w:val="24"/>
          <w:lang w:eastAsia="zh-TW"/>
        </w:rPr>
        <w:t>。</w:t>
      </w:r>
    </w:p>
    <w:p w14:paraId="07EC492D" w14:textId="77777777" w:rsidR="00062361" w:rsidRPr="0082709A" w:rsidRDefault="009E22C4"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78048" behindDoc="0" locked="0" layoutInCell="1" allowOverlap="1" wp14:anchorId="4F348CFF" wp14:editId="2E11E163">
            <wp:simplePos x="0" y="0"/>
            <wp:positionH relativeFrom="margin">
              <wp:align>right</wp:align>
            </wp:positionH>
            <wp:positionV relativeFrom="paragraph">
              <wp:posOffset>1257707</wp:posOffset>
            </wp:positionV>
            <wp:extent cx="1108075" cy="1343660"/>
            <wp:effectExtent l="0" t="0" r="0" b="889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8075"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生命中的轉折時期為接受信仰是十分重要的</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這是他們最需要耶穌撫慰的時候</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也是最容易接受福音的時候</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所以細胞成員應主動關心福傳對象的困難和需要</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除了以愛德行動服務他</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也藉此機會分享我們如何靠著耶穌度過難關</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或生命如何因信賴主耶穌而改變</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同時告訴他</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當他願意相信耶穌</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也會得到同樣的幫助</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雖然他尚未對耶穌有深入的認識</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也還沒有領洗</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全能和慈愛的主耶穌會願意救助所有相信祂的人</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換言之</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我們鼓勵福傳對象學習持之以恆向耶穌祈禱</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教導他以簡單的方式禱告</w:t>
      </w:r>
      <w:r w:rsidR="006C708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或與他一同</w:t>
      </w:r>
      <w:r w:rsidR="00062361" w:rsidRPr="00D56C20">
        <w:rPr>
          <w:rFonts w:asciiTheme="minorEastAsia" w:eastAsiaTheme="minorEastAsia" w:hAnsiTheme="minorEastAsia" w:cs="Gungsuh"/>
          <w:sz w:val="24"/>
          <w:szCs w:val="24"/>
          <w:lang w:eastAsia="zh-TW"/>
        </w:rPr>
        <w:lastRenderedPageBreak/>
        <w:t>祈禱</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然而重要的是</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我們必須清楚解釋祈禱的箇中真諦：祈禱並不是重複背誦經文</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也不是行禮如儀</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而是以全心、全意</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全力去信賴主耶穌</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因為沒有真正信德的初心</w:t>
      </w:r>
      <w:r w:rsidR="00B26B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就不會結出祈禱的美果</w:t>
      </w:r>
      <w:r w:rsidR="00B26BE7">
        <w:rPr>
          <w:rFonts w:ascii="PMingLiU" w:eastAsia="PMingLiU" w:hAnsi="PMingLiU" w:cs="Gungsuh" w:hint="eastAsia"/>
          <w:sz w:val="24"/>
          <w:szCs w:val="24"/>
          <w:lang w:eastAsia="zh-TW"/>
        </w:rPr>
        <w:t>。</w:t>
      </w:r>
      <w:r w:rsidR="00062361" w:rsidRPr="0082709A">
        <w:rPr>
          <w:rFonts w:asciiTheme="minorEastAsia" w:eastAsiaTheme="minorEastAsia" w:hAnsiTheme="minorEastAsia" w:cs="Gungsuh"/>
          <w:sz w:val="24"/>
          <w:szCs w:val="24"/>
          <w:lang w:eastAsia="zh-TW"/>
        </w:rPr>
        <w:t>信德是將他的生命託付給耶穌</w:t>
      </w:r>
      <w:r w:rsidR="00B26BE7" w:rsidRPr="0082709A">
        <w:rPr>
          <w:rFonts w:asciiTheme="minorEastAsia" w:eastAsiaTheme="minorEastAsia" w:hAnsiTheme="minorEastAsia" w:cs="Gungsuh" w:hint="eastAsia"/>
          <w:sz w:val="24"/>
          <w:szCs w:val="24"/>
          <w:lang w:eastAsia="zh-TW"/>
        </w:rPr>
        <w:t>，</w:t>
      </w:r>
      <w:r w:rsidR="00062361" w:rsidRPr="0082709A">
        <w:rPr>
          <w:rFonts w:asciiTheme="minorEastAsia" w:eastAsiaTheme="minorEastAsia" w:hAnsiTheme="minorEastAsia" w:cs="Gungsuh"/>
          <w:sz w:val="24"/>
          <w:szCs w:val="24"/>
          <w:lang w:eastAsia="zh-TW"/>
        </w:rPr>
        <w:t>開放自己的心</w:t>
      </w:r>
      <w:r w:rsidR="00B26BE7" w:rsidRPr="0082709A">
        <w:rPr>
          <w:rFonts w:asciiTheme="minorEastAsia" w:eastAsiaTheme="minorEastAsia" w:hAnsiTheme="minorEastAsia" w:cs="Gungsuh" w:hint="eastAsia"/>
          <w:sz w:val="24"/>
          <w:szCs w:val="24"/>
          <w:lang w:eastAsia="zh-TW"/>
        </w:rPr>
        <w:t>，</w:t>
      </w:r>
      <w:r w:rsidR="00062361" w:rsidRPr="0082709A">
        <w:rPr>
          <w:rFonts w:asciiTheme="minorEastAsia" w:eastAsiaTheme="minorEastAsia" w:hAnsiTheme="minorEastAsia" w:cs="Gungsuh"/>
          <w:sz w:val="24"/>
          <w:szCs w:val="24"/>
          <w:lang w:eastAsia="zh-TW"/>
        </w:rPr>
        <w:t>迎接基督的救恩</w:t>
      </w:r>
      <w:r w:rsidR="00B26BE7" w:rsidRPr="0082709A">
        <w:rPr>
          <w:rFonts w:asciiTheme="minorEastAsia" w:eastAsiaTheme="minorEastAsia" w:hAnsiTheme="minorEastAsia" w:cs="Gungsuh" w:hint="eastAsia"/>
          <w:sz w:val="24"/>
          <w:szCs w:val="24"/>
          <w:lang w:eastAsia="zh-TW"/>
        </w:rPr>
        <w:t>。</w:t>
      </w:r>
    </w:p>
    <w:p w14:paraId="0EC006B6"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若他願意更深入體現信仰生活</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就是願意誠心向耶穌祈禱</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而天主又願意顯示祂的存在與助佑</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為他來說</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這是信仰的突破點</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也是信仰的開始</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由此可知細胞福傳最關鍵的特色</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就是由引導人認識耶穌開始</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經驗主耶穌的大能</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並決意相信祂</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其後進入細胞團體</w:t>
      </w:r>
      <w:r w:rsidR="00B26B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由此帶領他認識教會</w:t>
      </w:r>
      <w:r w:rsidR="003063F2">
        <w:rPr>
          <w:rFonts w:ascii="PMingLiU" w:eastAsia="PMingLiU" w:hAnsi="PMingLiU" w:cs="Gungsuh" w:hint="eastAsia"/>
          <w:sz w:val="24"/>
          <w:szCs w:val="24"/>
          <w:lang w:eastAsia="zh-TW"/>
        </w:rPr>
        <w:t>。</w:t>
      </w:r>
    </w:p>
    <w:p w14:paraId="77CE32E7" w14:textId="77777777" w:rsidR="00062361" w:rsidRPr="002F3822" w:rsidRDefault="00062361" w:rsidP="002F3822">
      <w:pPr>
        <w:pStyle w:val="Heading2"/>
        <w:rPr>
          <w:b/>
          <w:sz w:val="28"/>
          <w:szCs w:val="28"/>
          <w:lang w:eastAsia="zh-TW"/>
        </w:rPr>
      </w:pPr>
      <w:bookmarkStart w:id="37" w:name="_heading=h.1ksv4uv" w:colFirst="0" w:colLast="0"/>
      <w:bookmarkEnd w:id="37"/>
      <w:r w:rsidRPr="002F3822">
        <w:rPr>
          <w:b/>
          <w:sz w:val="28"/>
          <w:szCs w:val="28"/>
          <w:lang w:eastAsia="zh-TW"/>
        </w:rPr>
        <w:t xml:space="preserve">6. </w:t>
      </w:r>
      <w:r w:rsidRPr="002F3822">
        <w:rPr>
          <w:b/>
          <w:sz w:val="28"/>
          <w:szCs w:val="28"/>
          <w:lang w:eastAsia="zh-TW"/>
        </w:rPr>
        <w:t>邀請進入堂區福傳細胞團體</w:t>
      </w:r>
    </w:p>
    <w:p w14:paraId="3C83D05D" w14:textId="77777777" w:rsidR="00062361" w:rsidRPr="00D56C20" w:rsidRDefault="009E22C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73952" behindDoc="0" locked="0" layoutInCell="1" allowOverlap="1" wp14:anchorId="7F006921" wp14:editId="4DCE12D8">
            <wp:simplePos x="0" y="0"/>
            <wp:positionH relativeFrom="margin">
              <wp:posOffset>29260</wp:posOffset>
            </wp:positionH>
            <wp:positionV relativeFrom="paragraph">
              <wp:posOffset>73050</wp:posOffset>
            </wp:positionV>
            <wp:extent cx="2150745" cy="1828165"/>
            <wp:effectExtent l="0" t="0" r="1905" b="63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074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若是福傳對象已經開始相信耶穌</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以及接受耶穌作為他生命中的救主</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可以嘗試向對方作鼓勵性的邀請</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踏出參與和體驗團體信仰生活這一步</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對方願意的話，就可以向他介紹福傳細胞團體</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帶他認識細胞的其他成員</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並邀請他參加細胞的聚會</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在平時聚會當中</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每位成員應時常分享其福傳進度，當</w:t>
      </w:r>
      <w:r w:rsidR="00062361" w:rsidRPr="00344FB7">
        <w:rPr>
          <w:rFonts w:asciiTheme="minorEastAsia" w:eastAsiaTheme="minorEastAsia" w:hAnsiTheme="minorEastAsia" w:cs="Gungsuh"/>
          <w:sz w:val="24"/>
          <w:szCs w:val="24"/>
          <w:lang w:eastAsia="zh-TW"/>
        </w:rPr>
        <w:t>邀請福傳對</w:t>
      </w:r>
      <w:r w:rsidR="003063F2" w:rsidRPr="00344FB7">
        <w:rPr>
          <w:rFonts w:asciiTheme="minorEastAsia" w:eastAsiaTheme="minorEastAsia" w:hAnsiTheme="minorEastAsia" w:cs="Gungsuh" w:hint="eastAsia"/>
          <w:sz w:val="24"/>
          <w:szCs w:val="24"/>
          <w:lang w:eastAsia="zh-TW"/>
        </w:rPr>
        <w:t>象</w:t>
      </w:r>
      <w:r w:rsidR="00062361" w:rsidRPr="00344FB7">
        <w:rPr>
          <w:rFonts w:asciiTheme="minorEastAsia" w:eastAsiaTheme="minorEastAsia" w:hAnsiTheme="minorEastAsia" w:cs="Gungsuh"/>
          <w:sz w:val="24"/>
          <w:szCs w:val="24"/>
          <w:lang w:eastAsia="zh-TW"/>
        </w:rPr>
        <w:t>參加細胞</w:t>
      </w:r>
      <w:r w:rsidR="003063F2" w:rsidRPr="00344FB7">
        <w:rPr>
          <w:rFonts w:asciiTheme="minorEastAsia" w:eastAsiaTheme="minorEastAsia" w:hAnsiTheme="minorEastAsia" w:cs="Gungsuh" w:hint="eastAsia"/>
          <w:sz w:val="24"/>
          <w:szCs w:val="24"/>
          <w:lang w:eastAsia="zh-TW"/>
        </w:rPr>
        <w:t>團體聚會</w:t>
      </w:r>
      <w:r w:rsidR="00062361" w:rsidRPr="00344FB7">
        <w:rPr>
          <w:rFonts w:asciiTheme="minorEastAsia" w:eastAsiaTheme="minorEastAsia" w:hAnsiTheme="minorEastAsia" w:cs="Gungsuh"/>
          <w:sz w:val="24"/>
          <w:szCs w:val="24"/>
          <w:lang w:eastAsia="zh-TW"/>
        </w:rPr>
        <w:t>時</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其他成員已經認識</w:t>
      </w:r>
      <w:r w:rsidR="00062361" w:rsidRPr="00D56C20">
        <w:rPr>
          <w:rFonts w:asciiTheme="minorEastAsia" w:eastAsiaTheme="minorEastAsia" w:hAnsiTheme="minorEastAsia" w:cs="Gungsuh"/>
          <w:sz w:val="24"/>
          <w:szCs w:val="24"/>
          <w:lang w:eastAsia="zh-TW"/>
        </w:rPr>
        <w:lastRenderedPageBreak/>
        <w:t>和關心他了</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因而他與這細胞在相處中不會感到陌生</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而且也會感到這小團體親切的接納</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對比之下</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如果直接邀請他參加堂區大團體的彌撒</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就不太會受到同樣熱情的歡迎</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友善的關心與適切的照顧</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在細胞內他逐漸認識福音、參加聖經分享</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以聖歌作敬拜讚美</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以及跟成員們一起祈禱</w:t>
      </w:r>
      <w:r w:rsidR="003063F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細胞成為他的第一所信仰學校</w:t>
      </w:r>
      <w:r w:rsidR="0027122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一方面引導他體驗信仰團體的生活</w:t>
      </w:r>
      <w:r w:rsidR="0027122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學習基督信仰的基本概念</w:t>
      </w:r>
      <w:r w:rsidR="00271229">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並準備接受聖神及祂的恩賜</w:t>
      </w:r>
      <w:r w:rsidR="00271229">
        <w:rPr>
          <w:rFonts w:ascii="PMingLiU" w:eastAsia="PMingLiU" w:hAnsi="PMingLiU" w:cs="Gungsuh" w:hint="eastAsia"/>
          <w:sz w:val="24"/>
          <w:szCs w:val="24"/>
          <w:lang w:eastAsia="zh-TW"/>
        </w:rPr>
        <w:t>，</w:t>
      </w:r>
      <w:r w:rsidR="00062361" w:rsidRPr="00344FB7">
        <w:rPr>
          <w:rFonts w:asciiTheme="minorEastAsia" w:eastAsiaTheme="minorEastAsia" w:hAnsiTheme="minorEastAsia" w:cs="Gungsuh"/>
          <w:sz w:val="24"/>
          <w:szCs w:val="24"/>
          <w:lang w:eastAsia="zh-TW"/>
        </w:rPr>
        <w:t>另一方面也</w:t>
      </w:r>
      <w:r w:rsidR="003063F2" w:rsidRPr="00344FB7">
        <w:rPr>
          <w:rFonts w:asciiTheme="minorEastAsia" w:eastAsiaTheme="minorEastAsia" w:hAnsiTheme="minorEastAsia" w:cs="Gungsuh" w:hint="eastAsia"/>
          <w:sz w:val="24"/>
          <w:szCs w:val="24"/>
          <w:lang w:eastAsia="zh-TW"/>
        </w:rPr>
        <w:t>慢慢</w:t>
      </w:r>
      <w:r w:rsidR="00062361" w:rsidRPr="00344FB7">
        <w:rPr>
          <w:rFonts w:asciiTheme="minorEastAsia" w:eastAsiaTheme="minorEastAsia" w:hAnsiTheme="minorEastAsia" w:cs="Gungsuh"/>
          <w:sz w:val="24"/>
          <w:szCs w:val="24"/>
          <w:lang w:eastAsia="zh-TW"/>
        </w:rPr>
        <w:t>鼓勵他加</w:t>
      </w:r>
      <w:r w:rsidR="00062361" w:rsidRPr="00D56C20">
        <w:rPr>
          <w:rFonts w:asciiTheme="minorEastAsia" w:eastAsiaTheme="minorEastAsia" w:hAnsiTheme="minorEastAsia" w:cs="Gungsuh"/>
          <w:sz w:val="24"/>
          <w:szCs w:val="24"/>
          <w:lang w:eastAsia="zh-TW"/>
        </w:rPr>
        <w:t>入福傳者的行列。</w:t>
      </w:r>
    </w:p>
    <w:p w14:paraId="27DD50C9" w14:textId="77777777" w:rsidR="00062361" w:rsidRPr="002F3822" w:rsidRDefault="00062361" w:rsidP="002F3822">
      <w:pPr>
        <w:pStyle w:val="Heading2"/>
        <w:rPr>
          <w:b/>
          <w:sz w:val="28"/>
          <w:szCs w:val="28"/>
          <w:lang w:eastAsia="zh-TW"/>
        </w:rPr>
      </w:pPr>
      <w:bookmarkStart w:id="38" w:name="_heading=h.44sinio" w:colFirst="0" w:colLast="0"/>
      <w:bookmarkEnd w:id="38"/>
      <w:r w:rsidRPr="002F3822">
        <w:rPr>
          <w:b/>
          <w:sz w:val="28"/>
          <w:szCs w:val="28"/>
          <w:lang w:eastAsia="zh-TW"/>
        </w:rPr>
        <w:t xml:space="preserve">7. </w:t>
      </w:r>
      <w:r w:rsidRPr="002F3822">
        <w:rPr>
          <w:b/>
          <w:sz w:val="28"/>
          <w:szCs w:val="28"/>
          <w:lang w:eastAsia="zh-TW"/>
        </w:rPr>
        <w:t>進入堂區團體</w:t>
      </w:r>
    </w:p>
    <w:p w14:paraId="7070F00E" w14:textId="77777777" w:rsidR="002126B6"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福傳對象參加福傳細胞時</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不應加給他趕快準備領洗的壓力</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反之應該尊重他人的步伐與意願</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對每人的處境和需要予以時間及空間</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也許可以逐步鼓勵參加彌撒以及其他教會活動</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並且帶領他一起經驗教會內的共融</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及發現生命在不斷更新</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若他願意繼續前行的時候</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也可陪伴他參加慕道班</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接受系統化的信仰培育</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並且準備接受聖事，成為教會團體的一分子</w:t>
      </w:r>
      <w:r w:rsidR="00271229">
        <w:rPr>
          <w:rFonts w:ascii="PMingLiU" w:eastAsia="PMingLiU" w:hAnsi="PMingLiU" w:cs="Gungsuh" w:hint="eastAsia"/>
          <w:sz w:val="24"/>
          <w:szCs w:val="24"/>
          <w:lang w:eastAsia="zh-TW"/>
        </w:rPr>
        <w:t>。</w:t>
      </w:r>
    </w:p>
    <w:p w14:paraId="37B63C67"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在慕道期及洗禮後也應該繼續參與福傳細胞聚會</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這為他的信仰成長是不可或缺的</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事實上很多新教友受洗以後，就慢慢疏遠教會</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其中一個原因是難於在堂區紮根</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又未能結交很多朋友</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或是</w:t>
      </w:r>
      <w:r w:rsidRPr="00344FB7">
        <w:rPr>
          <w:rFonts w:asciiTheme="minorEastAsia" w:eastAsiaTheme="minorEastAsia" w:hAnsiTheme="minorEastAsia" w:cs="Gungsuh"/>
          <w:sz w:val="24"/>
          <w:szCs w:val="24"/>
          <w:lang w:eastAsia="zh-TW"/>
        </w:rPr>
        <w:t>沒有</w:t>
      </w:r>
      <w:r w:rsidR="003063F2" w:rsidRPr="00344FB7">
        <w:rPr>
          <w:rFonts w:asciiTheme="minorEastAsia" w:eastAsiaTheme="minorEastAsia" w:hAnsiTheme="minorEastAsia" w:cs="Gungsuh" w:hint="eastAsia"/>
          <w:sz w:val="24"/>
          <w:szCs w:val="24"/>
          <w:lang w:eastAsia="zh-TW"/>
        </w:rPr>
        <w:t>尋求</w:t>
      </w:r>
      <w:r w:rsidRPr="00344FB7">
        <w:rPr>
          <w:rFonts w:asciiTheme="minorEastAsia" w:eastAsiaTheme="minorEastAsia" w:hAnsiTheme="minorEastAsia" w:cs="Gungsuh"/>
          <w:sz w:val="24"/>
          <w:szCs w:val="24"/>
          <w:lang w:eastAsia="zh-TW"/>
        </w:rPr>
        <w:t>到一個能持續</w:t>
      </w:r>
      <w:r w:rsidRPr="00D56C20">
        <w:rPr>
          <w:rFonts w:asciiTheme="minorEastAsia" w:eastAsiaTheme="minorEastAsia" w:hAnsiTheme="minorEastAsia" w:cs="Gungsuh"/>
          <w:sz w:val="24"/>
          <w:szCs w:val="24"/>
          <w:lang w:eastAsia="zh-TW"/>
        </w:rPr>
        <w:t>培育信仰成長的團體</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每當遇到逆境時</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會很容易離開教會</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而因為堂區是個人數眾多的大團體</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也不容發現這些流失的教友。反而細胞團體可以多彼此關心</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勸勉</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鼓勵</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支持他</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w:t>
      </w:r>
      <w:r w:rsidRPr="00D56C20">
        <w:rPr>
          <w:rFonts w:asciiTheme="minorEastAsia" w:eastAsiaTheme="minorEastAsia" w:hAnsiTheme="minorEastAsia" w:cs="Gungsuh"/>
          <w:sz w:val="24"/>
          <w:szCs w:val="24"/>
          <w:lang w:eastAsia="zh-TW"/>
        </w:rPr>
        <w:lastRenderedPageBreak/>
        <w:t>此</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每個堂區應該鼓勵望教者在領洗之前</w:t>
      </w:r>
      <w:r w:rsidR="0027122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就開始認識及參與細胞團體</w:t>
      </w:r>
      <w:r w:rsidR="00271229">
        <w:rPr>
          <w:rFonts w:ascii="PMingLiU" w:eastAsia="PMingLiU" w:hAnsi="PMingLiU" w:cs="Gungsuh" w:hint="eastAsia"/>
          <w:sz w:val="24"/>
          <w:szCs w:val="24"/>
          <w:lang w:eastAsia="zh-TW"/>
        </w:rPr>
        <w:t>。</w:t>
      </w:r>
    </w:p>
    <w:p w14:paraId="653803DF" w14:textId="77777777" w:rsidR="0009218B" w:rsidRDefault="0009218B" w:rsidP="00C75030">
      <w:pPr>
        <w:spacing w:line="380" w:lineRule="exact"/>
        <w:jc w:val="both"/>
        <w:rPr>
          <w:rFonts w:asciiTheme="minorEastAsia" w:eastAsia="PMingLiU" w:hAnsiTheme="minorEastAsia"/>
          <w:sz w:val="24"/>
          <w:szCs w:val="24"/>
          <w:lang w:eastAsia="zh-TW"/>
        </w:rPr>
      </w:pPr>
    </w:p>
    <w:p w14:paraId="30F974A7" w14:textId="77777777" w:rsidR="001C7502" w:rsidRDefault="001C7502" w:rsidP="00C75030">
      <w:pPr>
        <w:spacing w:line="380" w:lineRule="exact"/>
        <w:jc w:val="both"/>
        <w:rPr>
          <w:rFonts w:asciiTheme="minorEastAsia" w:eastAsia="PMingLiU" w:hAnsiTheme="minorEastAsia"/>
          <w:sz w:val="24"/>
          <w:szCs w:val="24"/>
          <w:lang w:eastAsia="zh-TW"/>
        </w:rPr>
      </w:pPr>
    </w:p>
    <w:p w14:paraId="6CFD010F" w14:textId="77777777" w:rsidR="001C7502" w:rsidRDefault="001C7502" w:rsidP="00C75030">
      <w:pPr>
        <w:spacing w:line="380" w:lineRule="exact"/>
        <w:jc w:val="both"/>
        <w:rPr>
          <w:rFonts w:asciiTheme="minorEastAsia" w:eastAsia="PMingLiU" w:hAnsiTheme="minorEastAsia"/>
          <w:sz w:val="24"/>
          <w:szCs w:val="24"/>
          <w:lang w:eastAsia="zh-TW"/>
        </w:rPr>
      </w:pPr>
    </w:p>
    <w:p w14:paraId="411E86D9" w14:textId="77777777" w:rsidR="001C7502" w:rsidRDefault="001C7502" w:rsidP="00C75030">
      <w:pPr>
        <w:spacing w:line="380" w:lineRule="exact"/>
        <w:jc w:val="both"/>
        <w:rPr>
          <w:rFonts w:asciiTheme="minorEastAsia" w:eastAsia="PMingLiU" w:hAnsiTheme="minorEastAsia"/>
          <w:sz w:val="24"/>
          <w:szCs w:val="24"/>
          <w:lang w:eastAsia="zh-TW"/>
        </w:rPr>
      </w:pPr>
    </w:p>
    <w:p w14:paraId="4B2809F9" w14:textId="77777777" w:rsidR="001C7502" w:rsidRDefault="00175682" w:rsidP="00C75030">
      <w:pPr>
        <w:spacing w:line="380" w:lineRule="exact"/>
        <w:jc w:val="both"/>
        <w:rPr>
          <w:rFonts w:asciiTheme="minorEastAsia" w:eastAsia="PMingLiU"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31968" behindDoc="0" locked="0" layoutInCell="1" allowOverlap="1" wp14:anchorId="75B5CC0C" wp14:editId="5A61D18F">
            <wp:simplePos x="0" y="0"/>
            <wp:positionH relativeFrom="margin">
              <wp:align>center</wp:align>
            </wp:positionH>
            <wp:positionV relativeFrom="paragraph">
              <wp:posOffset>301448</wp:posOffset>
            </wp:positionV>
            <wp:extent cx="2682240" cy="2286000"/>
            <wp:effectExtent l="0" t="0" r="381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224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378D0" w14:textId="77777777" w:rsidR="001C7502" w:rsidRDefault="001C7502" w:rsidP="00C75030">
      <w:pPr>
        <w:spacing w:line="380" w:lineRule="exact"/>
        <w:jc w:val="both"/>
        <w:rPr>
          <w:rFonts w:asciiTheme="minorEastAsia" w:eastAsia="PMingLiU" w:hAnsiTheme="minorEastAsia"/>
          <w:sz w:val="24"/>
          <w:szCs w:val="24"/>
          <w:lang w:eastAsia="zh-TW"/>
        </w:rPr>
      </w:pPr>
    </w:p>
    <w:p w14:paraId="380E97DC" w14:textId="77777777" w:rsidR="0040273C" w:rsidRDefault="0040273C" w:rsidP="00C75030">
      <w:pPr>
        <w:spacing w:line="380" w:lineRule="exact"/>
        <w:jc w:val="both"/>
        <w:rPr>
          <w:rFonts w:asciiTheme="minorEastAsia" w:eastAsia="PMingLiU" w:hAnsiTheme="minorEastAsia"/>
          <w:sz w:val="24"/>
          <w:szCs w:val="24"/>
          <w:lang w:eastAsia="zh-TW"/>
        </w:rPr>
      </w:pPr>
    </w:p>
    <w:p w14:paraId="22E493A9" w14:textId="77777777" w:rsidR="0040273C" w:rsidRDefault="0040273C" w:rsidP="00C75030">
      <w:pPr>
        <w:spacing w:line="380" w:lineRule="exact"/>
        <w:jc w:val="both"/>
        <w:rPr>
          <w:rFonts w:asciiTheme="minorEastAsia" w:eastAsia="PMingLiU" w:hAnsiTheme="minorEastAsia"/>
          <w:sz w:val="24"/>
          <w:szCs w:val="24"/>
          <w:lang w:eastAsia="zh-TW"/>
        </w:rPr>
      </w:pPr>
    </w:p>
    <w:p w14:paraId="360191D6" w14:textId="77777777" w:rsidR="0040273C" w:rsidRDefault="0040273C" w:rsidP="00C75030">
      <w:pPr>
        <w:spacing w:line="380" w:lineRule="exact"/>
        <w:jc w:val="both"/>
        <w:rPr>
          <w:rFonts w:asciiTheme="minorEastAsia" w:eastAsia="PMingLiU" w:hAnsiTheme="minorEastAsia"/>
          <w:sz w:val="24"/>
          <w:szCs w:val="24"/>
          <w:lang w:eastAsia="zh-TW"/>
        </w:rPr>
      </w:pPr>
    </w:p>
    <w:p w14:paraId="7544979B" w14:textId="77777777" w:rsidR="0040273C" w:rsidRPr="0009218B" w:rsidRDefault="0040273C" w:rsidP="00C75030">
      <w:pPr>
        <w:spacing w:line="380" w:lineRule="exact"/>
        <w:jc w:val="both"/>
        <w:rPr>
          <w:rFonts w:asciiTheme="minorEastAsia" w:eastAsia="PMingLiU" w:hAnsiTheme="minorEastAsia"/>
          <w:sz w:val="24"/>
          <w:szCs w:val="24"/>
          <w:lang w:eastAsia="zh-TW"/>
        </w:rPr>
      </w:pPr>
    </w:p>
    <w:p w14:paraId="6378FF7B" w14:textId="77777777" w:rsidR="00062361" w:rsidRPr="002F3822" w:rsidRDefault="00062361" w:rsidP="002F3822">
      <w:pPr>
        <w:pStyle w:val="Heading2"/>
        <w:jc w:val="center"/>
        <w:rPr>
          <w:b/>
          <w:lang w:eastAsia="zh-TW"/>
        </w:rPr>
      </w:pPr>
      <w:bookmarkStart w:id="39" w:name="_heading=h.2jxsxqh" w:colFirst="0" w:colLast="0"/>
      <w:bookmarkEnd w:id="39"/>
      <w:r w:rsidRPr="002F3822">
        <w:rPr>
          <w:b/>
          <w:lang w:eastAsia="zh-TW"/>
        </w:rPr>
        <w:lastRenderedPageBreak/>
        <w:t>四、堂區福傳細胞聚會方式</w:t>
      </w:r>
    </w:p>
    <w:p w14:paraId="33EDFA5C" w14:textId="77777777" w:rsidR="0040273C" w:rsidRPr="0040273C" w:rsidRDefault="0040273C" w:rsidP="00C75030">
      <w:pPr>
        <w:spacing w:line="380" w:lineRule="exact"/>
        <w:jc w:val="both"/>
        <w:rPr>
          <w:rFonts w:asciiTheme="minorEastAsia" w:eastAsia="PMingLiU" w:hAnsiTheme="minorEastAsia" w:cs="Gungsuh"/>
          <w:sz w:val="10"/>
          <w:szCs w:val="10"/>
          <w:lang w:eastAsia="zh-TW"/>
        </w:rPr>
      </w:pPr>
    </w:p>
    <w:p w14:paraId="4BAA6BBF" w14:textId="77777777" w:rsidR="00062361" w:rsidRPr="00344FB7" w:rsidRDefault="0009218B"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34016" behindDoc="0" locked="0" layoutInCell="1" allowOverlap="1" wp14:anchorId="75B135AF" wp14:editId="2A657981">
            <wp:simplePos x="0" y="0"/>
            <wp:positionH relativeFrom="margin">
              <wp:posOffset>-34925</wp:posOffset>
            </wp:positionH>
            <wp:positionV relativeFrom="paragraph">
              <wp:posOffset>1190625</wp:posOffset>
            </wp:positionV>
            <wp:extent cx="2580005" cy="2216150"/>
            <wp:effectExtent l="0" t="0" r="0" b="952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80005" cy="221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福傳細胞是一個小規模的團體</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成員常維持在</w:t>
      </w:r>
      <w:r w:rsidR="00394E1E" w:rsidRPr="00D56C20">
        <w:rPr>
          <w:rFonts w:asciiTheme="minorEastAsia" w:eastAsiaTheme="minorEastAsia" w:hAnsiTheme="minorEastAsia" w:cs="Gungsuh" w:hint="eastAsia"/>
          <w:sz w:val="24"/>
          <w:szCs w:val="24"/>
          <w:lang w:eastAsia="zh-TW"/>
        </w:rPr>
        <w:t>八</w:t>
      </w:r>
      <w:r w:rsidR="00062361" w:rsidRPr="00D56C20">
        <w:rPr>
          <w:rFonts w:asciiTheme="minorEastAsia" w:eastAsiaTheme="minorEastAsia" w:hAnsiTheme="minorEastAsia" w:cs="Gungsuh"/>
          <w:sz w:val="24"/>
          <w:szCs w:val="24"/>
          <w:lang w:eastAsia="zh-TW"/>
        </w:rPr>
        <w:t>至最多二十人</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而當中最少要有四到八個的核心聚會成員</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這個小型的團體</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讓所有成員能易於參與</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尤其是在聚會中發言分享</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顧名思義</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採用「細胞」這名字</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寓意其繁殖及分裂的特質</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同樣，福傳細胞應該是經常活躍於福傳</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吸納更多新成員</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使這模式的團體不斷增長</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因此</w:t>
      </w:r>
      <w:r w:rsidR="00EE11E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每當一個細胞的成員</w:t>
      </w:r>
      <w:r w:rsidR="00062361" w:rsidRPr="00D56C20">
        <w:rPr>
          <w:rFonts w:asciiTheme="minorEastAsia" w:eastAsiaTheme="minorEastAsia" w:hAnsiTheme="minorEastAsia" w:cs="Gungsuh"/>
          <w:color w:val="000000"/>
          <w:sz w:val="24"/>
          <w:szCs w:val="24"/>
          <w:lang w:eastAsia="zh-TW"/>
        </w:rPr>
        <w:t>超岀十五人時</w:t>
      </w:r>
      <w:r w:rsidR="00EE11E2">
        <w:rPr>
          <w:rFonts w:ascii="PMingLiU" w:eastAsia="PMingLiU" w:hAnsi="PMingLiU" w:cs="Gungsuh" w:hint="eastAsia"/>
          <w:sz w:val="24"/>
          <w:szCs w:val="24"/>
          <w:lang w:eastAsia="zh-TW"/>
        </w:rPr>
        <w:t>，</w:t>
      </w:r>
      <w:r w:rsidR="00062361" w:rsidRPr="00344FB7">
        <w:rPr>
          <w:rFonts w:asciiTheme="minorEastAsia" w:eastAsiaTheme="minorEastAsia" w:hAnsiTheme="minorEastAsia" w:cs="Gungsuh"/>
          <w:sz w:val="24"/>
          <w:szCs w:val="24"/>
          <w:lang w:eastAsia="zh-TW"/>
        </w:rPr>
        <w:t>就必須</w:t>
      </w:r>
      <w:r w:rsidR="00394E1E" w:rsidRPr="00344FB7">
        <w:rPr>
          <w:rFonts w:asciiTheme="minorEastAsia" w:eastAsiaTheme="minorEastAsia" w:hAnsiTheme="minorEastAsia" w:cs="Gungsuh" w:hint="eastAsia"/>
          <w:sz w:val="24"/>
          <w:szCs w:val="24"/>
          <w:lang w:eastAsia="zh-TW"/>
        </w:rPr>
        <w:t>準備</w:t>
      </w:r>
      <w:r w:rsidR="00062361" w:rsidRPr="00344FB7">
        <w:rPr>
          <w:rFonts w:asciiTheme="minorEastAsia" w:eastAsiaTheme="minorEastAsia" w:hAnsiTheme="minorEastAsia" w:cs="Gungsuh"/>
          <w:sz w:val="24"/>
          <w:szCs w:val="24"/>
          <w:lang w:eastAsia="zh-TW"/>
        </w:rPr>
        <w:t>分裂</w:t>
      </w:r>
      <w:r w:rsidR="00EE11E2" w:rsidRPr="00344FB7">
        <w:rPr>
          <w:rFonts w:asciiTheme="minorEastAsia" w:eastAsiaTheme="minorEastAsia" w:hAnsiTheme="minorEastAsia" w:cs="Gungsuh" w:hint="eastAsia"/>
          <w:sz w:val="24"/>
          <w:szCs w:val="24"/>
          <w:lang w:eastAsia="zh-TW"/>
        </w:rPr>
        <w:t>發展出</w:t>
      </w:r>
      <w:r w:rsidR="00062361" w:rsidRPr="00344FB7">
        <w:rPr>
          <w:rFonts w:asciiTheme="minorEastAsia" w:eastAsiaTheme="minorEastAsia" w:hAnsiTheme="minorEastAsia" w:cs="Gungsuh"/>
          <w:sz w:val="24"/>
          <w:szCs w:val="24"/>
          <w:lang w:eastAsia="zh-TW"/>
        </w:rPr>
        <w:t>另一個新的福傳細胞。</w:t>
      </w:r>
    </w:p>
    <w:p w14:paraId="63F44D6F" w14:textId="77777777" w:rsidR="0009218B" w:rsidRDefault="007333E6" w:rsidP="00C75030">
      <w:pPr>
        <w:spacing w:line="380" w:lineRule="exact"/>
        <w:jc w:val="both"/>
        <w:rPr>
          <w:rFonts w:asciiTheme="minorEastAsia" w:eastAsia="PMingLiU" w:hAnsiTheme="minorEastAsia" w:cs="Gungsuh"/>
          <w:b/>
          <w:color w:val="000000"/>
          <w:sz w:val="24"/>
          <w:szCs w:val="24"/>
          <w:lang w:eastAsia="zh-TW"/>
        </w:rPr>
      </w:pPr>
      <w:r w:rsidRPr="0009218B">
        <w:rPr>
          <w:rFonts w:asciiTheme="minorEastAsia" w:eastAsiaTheme="minorEastAsia" w:hAnsiTheme="minorEastAsia" w:cs="Gungsuh" w:hint="eastAsia"/>
          <w:b/>
          <w:color w:val="000000"/>
          <w:sz w:val="24"/>
          <w:szCs w:val="24"/>
          <w:lang w:eastAsia="zh-TW"/>
        </w:rPr>
        <w:t>（1）</w:t>
      </w:r>
      <w:r w:rsidR="00062361" w:rsidRPr="0009218B">
        <w:rPr>
          <w:rFonts w:asciiTheme="minorEastAsia" w:eastAsiaTheme="minorEastAsia" w:hAnsiTheme="minorEastAsia" w:cs="Gungsuh"/>
          <w:b/>
          <w:color w:val="000000"/>
          <w:sz w:val="24"/>
          <w:szCs w:val="24"/>
          <w:lang w:eastAsia="zh-TW"/>
        </w:rPr>
        <w:t>準備聚會場地</w:t>
      </w:r>
    </w:p>
    <w:p w14:paraId="2E4B8D5E" w14:textId="77777777" w:rsidR="00062361" w:rsidRPr="00D56C20" w:rsidRDefault="00062361" w:rsidP="00C75030">
      <w:pPr>
        <w:spacing w:line="380" w:lineRule="exact"/>
        <w:jc w:val="both"/>
        <w:rPr>
          <w:rFonts w:asciiTheme="minorEastAsia" w:eastAsiaTheme="minorEastAsia" w:hAnsiTheme="minorEastAsia"/>
          <w:strike/>
          <w:sz w:val="24"/>
          <w:szCs w:val="24"/>
          <w:highlight w:val="yellow"/>
          <w:lang w:eastAsia="zh-TW"/>
        </w:rPr>
      </w:pPr>
      <w:r w:rsidRPr="00D56C20">
        <w:rPr>
          <w:rFonts w:asciiTheme="minorEastAsia" w:eastAsiaTheme="minorEastAsia" w:hAnsiTheme="minorEastAsia" w:cs="Gungsuh"/>
          <w:color w:val="000000"/>
          <w:sz w:val="24"/>
          <w:szCs w:val="24"/>
          <w:lang w:eastAsia="zh-TW"/>
        </w:rPr>
        <w:t>聚會的場地盡量選擇在教會以外的</w:t>
      </w:r>
      <w:r w:rsidR="00EE11E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可固定或輪流在成員</w:t>
      </w:r>
      <w:r w:rsidRPr="00D56C20">
        <w:rPr>
          <w:rFonts w:asciiTheme="minorEastAsia" w:eastAsiaTheme="minorEastAsia" w:hAnsiTheme="minorEastAsia" w:cs="Gungsuh"/>
          <w:color w:val="000000"/>
          <w:sz w:val="24"/>
          <w:szCs w:val="24"/>
          <w:lang w:eastAsia="zh-TW"/>
        </w:rPr>
        <w:t>的家中</w:t>
      </w:r>
      <w:r w:rsidR="00EE11E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辦公室或其他合適的地方舉行</w:t>
      </w:r>
      <w:r w:rsidR="00EE11E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若基於種種理由而</w:t>
      </w:r>
      <w:r w:rsidRPr="00D56C20">
        <w:rPr>
          <w:rFonts w:asciiTheme="minorEastAsia" w:eastAsiaTheme="minorEastAsia" w:hAnsiTheme="minorEastAsia" w:cs="Gungsuh"/>
          <w:sz w:val="24"/>
          <w:szCs w:val="24"/>
          <w:lang w:eastAsia="zh-TW"/>
        </w:rPr>
        <w:t>無法在外面找到合適的空間</w:t>
      </w:r>
      <w:r w:rsidR="00EE11E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也可使用堂區內的場地。為了</w:t>
      </w:r>
      <w:r w:rsidRPr="00D56C20">
        <w:rPr>
          <w:rFonts w:asciiTheme="minorEastAsia" w:eastAsiaTheme="minorEastAsia" w:hAnsiTheme="minorEastAsia" w:cs="Gungsuh"/>
          <w:color w:val="000000"/>
          <w:sz w:val="24"/>
          <w:szCs w:val="24"/>
          <w:lang w:eastAsia="zh-TW"/>
        </w:rPr>
        <w:t>使聚會的各項環節能夠順利進行</w:t>
      </w:r>
      <w:r w:rsidR="0025617B">
        <w:rPr>
          <w:rFonts w:ascii="PMingLiU" w:eastAsia="PMingLiU" w:hAnsi="PMingLiU" w:cs="Gungsuh" w:hint="eastAsia"/>
          <w:sz w:val="24"/>
          <w:szCs w:val="24"/>
          <w:lang w:eastAsia="zh-TW"/>
        </w:rPr>
        <w:t>，</w:t>
      </w:r>
      <w:r w:rsidRPr="00D56C20">
        <w:rPr>
          <w:rFonts w:asciiTheme="minorEastAsia" w:eastAsiaTheme="minorEastAsia" w:hAnsiTheme="minorEastAsia" w:cs="Gungsuh"/>
          <w:color w:val="000000"/>
          <w:sz w:val="24"/>
          <w:szCs w:val="24"/>
          <w:lang w:eastAsia="zh-TW"/>
        </w:rPr>
        <w:t>細心預備場地是相當重要的</w:t>
      </w:r>
      <w:r w:rsidR="0025617B">
        <w:rPr>
          <w:rFonts w:ascii="PMingLiU" w:eastAsia="PMingLiU" w:hAnsi="PMingLiU" w:cs="Gungsuh" w:hint="eastAsia"/>
          <w:sz w:val="24"/>
          <w:szCs w:val="24"/>
          <w:lang w:eastAsia="zh-TW"/>
        </w:rPr>
        <w:t>，</w:t>
      </w:r>
      <w:r w:rsidRPr="00344FB7">
        <w:rPr>
          <w:rFonts w:asciiTheme="minorEastAsia" w:eastAsiaTheme="minorEastAsia" w:hAnsiTheme="minorEastAsia" w:cs="Gungsuh"/>
          <w:sz w:val="24"/>
          <w:szCs w:val="24"/>
          <w:lang w:eastAsia="zh-TW"/>
        </w:rPr>
        <w:t>好使</w:t>
      </w:r>
      <w:r w:rsidR="0025617B" w:rsidRPr="00344FB7">
        <w:rPr>
          <w:rFonts w:asciiTheme="minorEastAsia" w:eastAsiaTheme="minorEastAsia" w:hAnsiTheme="minorEastAsia" w:cs="Gungsuh" w:hint="eastAsia"/>
          <w:sz w:val="24"/>
          <w:szCs w:val="24"/>
          <w:lang w:eastAsia="zh-TW"/>
        </w:rPr>
        <w:t>所有</w:t>
      </w:r>
      <w:r w:rsidRPr="00344FB7">
        <w:rPr>
          <w:rFonts w:asciiTheme="minorEastAsia" w:eastAsiaTheme="minorEastAsia" w:hAnsiTheme="minorEastAsia" w:cs="Gungsuh"/>
          <w:sz w:val="24"/>
          <w:szCs w:val="24"/>
          <w:lang w:eastAsia="zh-TW"/>
        </w:rPr>
        <w:t>參與者都能感到自在和舒坦</w:t>
      </w:r>
      <w:r w:rsidR="0025617B">
        <w:rPr>
          <w:rFonts w:ascii="PMingLiU" w:eastAsia="PMingLiU" w:hAnsi="PMingLiU" w:cs="Gungsuh" w:hint="eastAsia"/>
          <w:sz w:val="24"/>
          <w:szCs w:val="24"/>
          <w:lang w:eastAsia="zh-TW"/>
        </w:rPr>
        <w:t>，</w:t>
      </w:r>
      <w:r w:rsidRPr="00D56C20">
        <w:rPr>
          <w:rFonts w:asciiTheme="minorEastAsia" w:eastAsiaTheme="minorEastAsia" w:hAnsiTheme="minorEastAsia" w:cs="Gungsuh"/>
          <w:color w:val="000000"/>
          <w:sz w:val="24"/>
          <w:szCs w:val="24"/>
          <w:lang w:eastAsia="zh-TW"/>
        </w:rPr>
        <w:t>不然就</w:t>
      </w:r>
      <w:r w:rsidRPr="00D56C20">
        <w:rPr>
          <w:rFonts w:asciiTheme="minorEastAsia" w:eastAsiaTheme="minorEastAsia" w:hAnsiTheme="minorEastAsia" w:cs="Gungsuh"/>
          <w:color w:val="000000"/>
          <w:sz w:val="24"/>
          <w:szCs w:val="24"/>
          <w:lang w:eastAsia="zh-TW"/>
        </w:rPr>
        <w:lastRenderedPageBreak/>
        <w:t>會影響到聚會的素</w:t>
      </w:r>
      <w:r w:rsidR="0025617B" w:rsidRPr="00D56C20">
        <w:rPr>
          <w:rFonts w:asciiTheme="minorEastAsia" w:eastAsiaTheme="minorEastAsia" w:hAnsiTheme="minorEastAsia" w:cs="Gungsuh"/>
          <w:color w:val="000000"/>
          <w:sz w:val="24"/>
          <w:szCs w:val="24"/>
          <w:lang w:eastAsia="zh-TW"/>
        </w:rPr>
        <w:t>質</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應該</w:t>
      </w:r>
      <w:r w:rsidRPr="00D56C20">
        <w:rPr>
          <w:rFonts w:asciiTheme="minorEastAsia" w:eastAsiaTheme="minorEastAsia" w:hAnsiTheme="minorEastAsia" w:cs="Gungsuh"/>
          <w:color w:val="000000"/>
          <w:sz w:val="24"/>
          <w:szCs w:val="24"/>
          <w:lang w:eastAsia="zh-TW"/>
        </w:rPr>
        <w:t>保證房間的亮度</w:t>
      </w:r>
      <w:r w:rsidR="0025617B">
        <w:rPr>
          <w:rFonts w:ascii="PMingLiU" w:eastAsia="PMingLiU" w:hAnsi="PMingLiU" w:cs="Gungsuh" w:hint="eastAsia"/>
          <w:color w:val="000000"/>
          <w:sz w:val="24"/>
          <w:szCs w:val="24"/>
          <w:lang w:eastAsia="zh-TW"/>
        </w:rPr>
        <w:t>，</w:t>
      </w:r>
      <w:r w:rsidR="0025617B" w:rsidRPr="00344FB7">
        <w:rPr>
          <w:rFonts w:asciiTheme="minorEastAsia" w:eastAsiaTheme="minorEastAsia" w:hAnsiTheme="minorEastAsia" w:cs="Gungsuh" w:hint="eastAsia"/>
          <w:color w:val="000000"/>
          <w:sz w:val="24"/>
          <w:szCs w:val="24"/>
          <w:lang w:eastAsia="zh-TW"/>
        </w:rPr>
        <w:t>空間溫度</w:t>
      </w:r>
      <w:r w:rsidRPr="00344FB7">
        <w:rPr>
          <w:rFonts w:asciiTheme="minorEastAsia" w:eastAsiaTheme="minorEastAsia" w:hAnsiTheme="minorEastAsia" w:cs="Gungsuh"/>
          <w:color w:val="000000"/>
          <w:sz w:val="24"/>
          <w:szCs w:val="24"/>
          <w:lang w:eastAsia="zh-TW"/>
        </w:rPr>
        <w:t>不要太熱或者太冷</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盡量把椅子組成一個</w:t>
      </w:r>
      <w:r w:rsidRPr="00D56C20">
        <w:rPr>
          <w:rFonts w:asciiTheme="minorEastAsia" w:eastAsiaTheme="minorEastAsia" w:hAnsiTheme="minorEastAsia" w:cs="Gungsuh"/>
          <w:sz w:val="24"/>
          <w:szCs w:val="24"/>
          <w:lang w:eastAsia="zh-TW"/>
        </w:rPr>
        <w:t>圓圈</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讓大家都可以保持</w:t>
      </w:r>
      <w:r w:rsidRPr="00D56C20">
        <w:rPr>
          <w:rFonts w:asciiTheme="minorEastAsia" w:eastAsiaTheme="minorEastAsia" w:hAnsiTheme="minorEastAsia" w:cs="Gungsuh"/>
          <w:sz w:val="24"/>
          <w:szCs w:val="24"/>
          <w:lang w:eastAsia="zh-TW"/>
        </w:rPr>
        <w:t>眼神交流</w:t>
      </w:r>
      <w:r w:rsidR="0025617B">
        <w:rPr>
          <w:rFonts w:ascii="PMingLiU" w:eastAsia="PMingLiU" w:hAnsi="PMingLiU" w:cs="Gungsuh" w:hint="eastAsia"/>
          <w:sz w:val="24"/>
          <w:szCs w:val="24"/>
          <w:lang w:eastAsia="zh-TW"/>
        </w:rPr>
        <w:t>。</w:t>
      </w:r>
      <w:r w:rsidRPr="00D56C20">
        <w:rPr>
          <w:rFonts w:asciiTheme="minorEastAsia" w:eastAsiaTheme="minorEastAsia" w:hAnsiTheme="minorEastAsia" w:cs="Gungsuh"/>
          <w:color w:val="000000"/>
          <w:sz w:val="24"/>
          <w:szCs w:val="24"/>
          <w:lang w:eastAsia="zh-TW"/>
        </w:rPr>
        <w:t>維護</w:t>
      </w:r>
      <w:r w:rsidRPr="00D56C20">
        <w:rPr>
          <w:rFonts w:asciiTheme="minorEastAsia" w:eastAsiaTheme="minorEastAsia" w:hAnsiTheme="minorEastAsia" w:cs="Gungsuh"/>
          <w:sz w:val="24"/>
          <w:szCs w:val="24"/>
          <w:lang w:eastAsia="zh-TW"/>
        </w:rPr>
        <w:t>聚會的屬靈和祈禱的氛圍是非常重要的</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所以除了一些特別的情況</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不應在</w:t>
      </w:r>
      <w:r w:rsidRPr="00D56C20">
        <w:rPr>
          <w:rFonts w:asciiTheme="minorEastAsia" w:eastAsiaTheme="minorEastAsia" w:hAnsiTheme="minorEastAsia" w:cs="Gungsuh"/>
          <w:color w:val="000000"/>
          <w:sz w:val="24"/>
          <w:szCs w:val="24"/>
          <w:lang w:eastAsia="zh-TW"/>
        </w:rPr>
        <w:t>聚會中飮食</w:t>
      </w:r>
      <w:r w:rsidR="0025617B">
        <w:rPr>
          <w:rFonts w:ascii="PMingLiU" w:eastAsia="PMingLiU" w:hAnsi="PMingLiU" w:cs="Gungsuh" w:hint="eastAsia"/>
          <w:color w:val="000000"/>
          <w:sz w:val="24"/>
          <w:szCs w:val="24"/>
          <w:lang w:eastAsia="zh-TW"/>
        </w:rPr>
        <w:t>。</w:t>
      </w:r>
    </w:p>
    <w:p w14:paraId="237B1429" w14:textId="77777777" w:rsidR="0009218B" w:rsidRPr="0009218B" w:rsidRDefault="007333E6" w:rsidP="00C75030">
      <w:pPr>
        <w:spacing w:line="380" w:lineRule="exact"/>
        <w:jc w:val="both"/>
        <w:rPr>
          <w:rFonts w:asciiTheme="minorEastAsia" w:eastAsia="PMingLiU" w:hAnsiTheme="minorEastAsia" w:cs="Gungsuh"/>
          <w:b/>
          <w:color w:val="000000"/>
          <w:sz w:val="24"/>
          <w:szCs w:val="24"/>
          <w:lang w:eastAsia="zh-TW"/>
        </w:rPr>
      </w:pPr>
      <w:r w:rsidRPr="0009218B">
        <w:rPr>
          <w:rFonts w:asciiTheme="minorEastAsia" w:eastAsiaTheme="minorEastAsia" w:hAnsiTheme="minorEastAsia" w:cs="Gungsuh" w:hint="eastAsia"/>
          <w:b/>
          <w:color w:val="000000"/>
          <w:sz w:val="24"/>
          <w:szCs w:val="24"/>
          <w:lang w:eastAsia="zh-TW"/>
        </w:rPr>
        <w:t>（2）</w:t>
      </w:r>
      <w:r w:rsidR="00062361" w:rsidRPr="0009218B">
        <w:rPr>
          <w:rFonts w:asciiTheme="minorEastAsia" w:eastAsiaTheme="minorEastAsia" w:hAnsiTheme="minorEastAsia" w:cs="Gungsuh"/>
          <w:b/>
          <w:color w:val="000000"/>
          <w:sz w:val="24"/>
          <w:szCs w:val="24"/>
          <w:lang w:eastAsia="zh-TW"/>
        </w:rPr>
        <w:t>設備的運用</w:t>
      </w:r>
    </w:p>
    <w:p w14:paraId="43C12789"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為幫助大家觀看道理影片和歌詞字幕</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最理想是預備一台電腦</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若可</w:t>
      </w:r>
      <w:r w:rsidRPr="00D56C20">
        <w:rPr>
          <w:rFonts w:asciiTheme="minorEastAsia" w:eastAsiaTheme="minorEastAsia" w:hAnsiTheme="minorEastAsia" w:cs="Gungsuh"/>
          <w:sz w:val="24"/>
          <w:szCs w:val="24"/>
          <w:lang w:eastAsia="zh-TW"/>
        </w:rPr>
        <w:t>連接</w:t>
      </w:r>
      <w:r w:rsidRPr="00D56C20">
        <w:rPr>
          <w:rFonts w:asciiTheme="minorEastAsia" w:eastAsiaTheme="minorEastAsia" w:hAnsiTheme="minorEastAsia" w:cs="Gungsuh"/>
          <w:color w:val="000000"/>
          <w:sz w:val="24"/>
          <w:szCs w:val="24"/>
          <w:lang w:eastAsia="zh-TW"/>
        </w:rPr>
        <w:t>投影機</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效果</w:t>
      </w:r>
      <w:r w:rsidRPr="00D56C20">
        <w:rPr>
          <w:rFonts w:asciiTheme="minorEastAsia" w:eastAsiaTheme="minorEastAsia" w:hAnsiTheme="minorEastAsia" w:cs="Gungsuh"/>
          <w:color w:val="000000"/>
          <w:sz w:val="24"/>
          <w:szCs w:val="24"/>
          <w:lang w:eastAsia="zh-TW"/>
        </w:rPr>
        <w:t>更佳</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如果採用手機</w:t>
      </w:r>
      <w:r w:rsidRPr="00D56C20">
        <w:rPr>
          <w:rFonts w:asciiTheme="minorEastAsia" w:eastAsiaTheme="minorEastAsia" w:hAnsiTheme="minorEastAsia" w:cs="Gungsuh"/>
          <w:sz w:val="24"/>
          <w:szCs w:val="24"/>
          <w:lang w:eastAsia="zh-TW"/>
        </w:rPr>
        <w:t>播放</w:t>
      </w:r>
      <w:r w:rsidRPr="00D56C20">
        <w:rPr>
          <w:rFonts w:asciiTheme="minorEastAsia" w:eastAsiaTheme="minorEastAsia" w:hAnsiTheme="minorEastAsia" w:cs="Gungsuh"/>
          <w:color w:val="000000"/>
          <w:sz w:val="24"/>
          <w:szCs w:val="24"/>
          <w:lang w:eastAsia="zh-TW"/>
        </w:rPr>
        <w:t>，</w:t>
      </w:r>
      <w:r w:rsidRPr="00D56C20">
        <w:rPr>
          <w:rFonts w:asciiTheme="minorEastAsia" w:eastAsiaTheme="minorEastAsia" w:hAnsiTheme="minorEastAsia" w:cs="Gungsuh"/>
          <w:sz w:val="24"/>
          <w:szCs w:val="24"/>
          <w:lang w:eastAsia="zh-TW"/>
        </w:rPr>
        <w:t>應考慮是否能讓大家清楚聽到</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需要時可以加上外置小喇叭</w:t>
      </w:r>
      <w:r w:rsidR="0025617B">
        <w:rPr>
          <w:rFonts w:ascii="PMingLiU" w:eastAsia="PMingLiU" w:hAnsi="PMingLiU" w:cs="Gungsuh" w:hint="eastAsia"/>
          <w:color w:val="000000"/>
          <w:sz w:val="24"/>
          <w:szCs w:val="24"/>
          <w:lang w:eastAsia="zh-TW"/>
        </w:rPr>
        <w:t>。</w:t>
      </w:r>
    </w:p>
    <w:p w14:paraId="641686EA" w14:textId="77777777" w:rsidR="0009218B" w:rsidRPr="0009218B" w:rsidRDefault="007333E6" w:rsidP="00C75030">
      <w:pPr>
        <w:spacing w:line="380" w:lineRule="exact"/>
        <w:jc w:val="both"/>
        <w:rPr>
          <w:rFonts w:asciiTheme="minorEastAsia" w:eastAsia="PMingLiU" w:hAnsiTheme="minorEastAsia" w:cs="Gungsuh"/>
          <w:b/>
          <w:sz w:val="24"/>
          <w:szCs w:val="24"/>
          <w:lang w:eastAsia="zh-TW"/>
        </w:rPr>
      </w:pPr>
      <w:r w:rsidRPr="0009218B">
        <w:rPr>
          <w:rFonts w:asciiTheme="minorEastAsia" w:eastAsiaTheme="minorEastAsia" w:hAnsiTheme="minorEastAsia" w:cs="Gungsuh" w:hint="eastAsia"/>
          <w:b/>
          <w:color w:val="000000"/>
          <w:sz w:val="24"/>
          <w:szCs w:val="24"/>
          <w:lang w:eastAsia="zh-TW"/>
        </w:rPr>
        <w:t>（3）</w:t>
      </w:r>
      <w:r w:rsidR="00062361" w:rsidRPr="0009218B">
        <w:rPr>
          <w:rFonts w:asciiTheme="minorEastAsia" w:eastAsiaTheme="minorEastAsia" w:hAnsiTheme="minorEastAsia" w:cs="Gungsuh"/>
          <w:b/>
          <w:sz w:val="24"/>
          <w:szCs w:val="24"/>
          <w:lang w:eastAsia="zh-TW"/>
        </w:rPr>
        <w:t>時間安排</w:t>
      </w:r>
    </w:p>
    <w:p w14:paraId="4F42982C"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福傳細胞</w:t>
      </w:r>
      <w:r w:rsidRPr="00D56C20">
        <w:rPr>
          <w:rFonts w:asciiTheme="minorEastAsia" w:eastAsiaTheme="minorEastAsia" w:hAnsiTheme="minorEastAsia" w:cs="Gungsuh"/>
          <w:sz w:val="24"/>
          <w:szCs w:val="24"/>
          <w:lang w:eastAsia="zh-TW"/>
        </w:rPr>
        <w:t>最理想是每周聚會一次</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也可以因應需要定為每</w:t>
      </w:r>
      <w:r w:rsidRPr="00D56C20">
        <w:rPr>
          <w:rFonts w:asciiTheme="minorEastAsia" w:eastAsiaTheme="minorEastAsia" w:hAnsiTheme="minorEastAsia" w:cs="Gungsuh"/>
          <w:color w:val="000000"/>
          <w:sz w:val="24"/>
          <w:szCs w:val="24"/>
          <w:lang w:eastAsia="zh-TW"/>
        </w:rPr>
        <w:t>兩週一次</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由</w:t>
      </w:r>
      <w:r w:rsidRPr="00D56C20">
        <w:rPr>
          <w:rFonts w:asciiTheme="minorEastAsia" w:eastAsiaTheme="minorEastAsia" w:hAnsiTheme="minorEastAsia" w:cs="Gungsuh"/>
          <w:color w:val="000000"/>
          <w:sz w:val="24"/>
          <w:szCs w:val="24"/>
          <w:lang w:eastAsia="zh-TW"/>
        </w:rPr>
        <w:t>成員共同商議</w:t>
      </w:r>
      <w:r w:rsidRPr="00D56C20">
        <w:rPr>
          <w:rFonts w:asciiTheme="minorEastAsia" w:eastAsiaTheme="minorEastAsia" w:hAnsiTheme="minorEastAsia" w:cs="Gungsuh"/>
          <w:sz w:val="24"/>
          <w:szCs w:val="24"/>
          <w:lang w:eastAsia="zh-TW"/>
        </w:rPr>
        <w:t>合適的時間來</w:t>
      </w:r>
      <w:r w:rsidRPr="00D56C20">
        <w:rPr>
          <w:rFonts w:asciiTheme="minorEastAsia" w:eastAsiaTheme="minorEastAsia" w:hAnsiTheme="minorEastAsia" w:cs="Gungsuh"/>
          <w:color w:val="000000"/>
          <w:sz w:val="24"/>
          <w:szCs w:val="24"/>
          <w:lang w:eastAsia="zh-TW"/>
        </w:rPr>
        <w:t>進行聚會</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每次聚會</w:t>
      </w:r>
      <w:r w:rsidRPr="00D56C20">
        <w:rPr>
          <w:rFonts w:asciiTheme="minorEastAsia" w:eastAsiaTheme="minorEastAsia" w:hAnsiTheme="minorEastAsia" w:cs="Gungsuh"/>
          <w:sz w:val="24"/>
          <w:szCs w:val="24"/>
          <w:lang w:eastAsia="zh-TW"/>
        </w:rPr>
        <w:t>依照其六個步驟進行</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較適宜</w:t>
      </w:r>
      <w:r w:rsidRPr="00D56C20">
        <w:rPr>
          <w:rFonts w:asciiTheme="minorEastAsia" w:eastAsiaTheme="minorEastAsia" w:hAnsiTheme="minorEastAsia" w:cs="Gungsuh"/>
          <w:color w:val="000000"/>
          <w:sz w:val="24"/>
          <w:szCs w:val="24"/>
          <w:lang w:eastAsia="zh-TW"/>
        </w:rPr>
        <w:t>維持在75-90分鐘之內</w:t>
      </w:r>
      <w:r w:rsidRPr="00D56C20">
        <w:rPr>
          <w:rFonts w:asciiTheme="minorEastAsia" w:eastAsiaTheme="minorEastAsia" w:hAnsiTheme="minorEastAsia" w:cs="Gungsuh"/>
          <w:sz w:val="24"/>
          <w:szCs w:val="24"/>
          <w:lang w:eastAsia="zh-TW"/>
        </w:rPr>
        <w:t>；並要好好把握時間分配</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以免成為</w:t>
      </w:r>
      <w:r w:rsidRPr="00344FB7">
        <w:rPr>
          <w:rFonts w:asciiTheme="minorEastAsia" w:eastAsiaTheme="minorEastAsia" w:hAnsiTheme="minorEastAsia" w:cs="Gungsuh"/>
          <w:sz w:val="24"/>
          <w:szCs w:val="24"/>
          <w:lang w:eastAsia="zh-TW"/>
        </w:rPr>
        <w:t>冗長</w:t>
      </w:r>
      <w:r w:rsidR="0025617B" w:rsidRPr="00344FB7">
        <w:rPr>
          <w:rFonts w:asciiTheme="minorEastAsia" w:eastAsiaTheme="minorEastAsia" w:hAnsiTheme="minorEastAsia" w:cs="Gungsuh" w:hint="eastAsia"/>
          <w:sz w:val="24"/>
          <w:szCs w:val="24"/>
          <w:lang w:eastAsia="zh-TW"/>
        </w:rPr>
        <w:t>失焦</w:t>
      </w:r>
      <w:r w:rsidRPr="00344FB7">
        <w:rPr>
          <w:rFonts w:asciiTheme="minorEastAsia" w:eastAsiaTheme="minorEastAsia" w:hAnsiTheme="minorEastAsia" w:cs="Gungsuh"/>
          <w:sz w:val="24"/>
          <w:szCs w:val="24"/>
          <w:lang w:eastAsia="zh-TW"/>
        </w:rPr>
        <w:t>的聚會</w:t>
      </w:r>
      <w:r w:rsidRPr="00D56C20">
        <w:rPr>
          <w:rFonts w:asciiTheme="minorEastAsia" w:eastAsiaTheme="minorEastAsia" w:hAnsiTheme="minorEastAsia" w:cs="Gungsuh"/>
          <w:sz w:val="24"/>
          <w:szCs w:val="24"/>
          <w:lang w:eastAsia="zh-TW"/>
        </w:rPr>
        <w:t>。</w:t>
      </w:r>
    </w:p>
    <w:p w14:paraId="48D4AFAB" w14:textId="77777777" w:rsidR="00062361" w:rsidRPr="0009218B" w:rsidRDefault="00062361" w:rsidP="0009218B">
      <w:pPr>
        <w:pStyle w:val="Heading2"/>
        <w:rPr>
          <w:b/>
          <w:sz w:val="28"/>
          <w:szCs w:val="28"/>
          <w:lang w:eastAsia="zh-TW"/>
        </w:rPr>
      </w:pPr>
      <w:bookmarkStart w:id="40" w:name="_heading=h.z337ya" w:colFirst="0" w:colLast="0"/>
      <w:bookmarkEnd w:id="40"/>
      <w:r w:rsidRPr="0009218B">
        <w:rPr>
          <w:b/>
          <w:sz w:val="28"/>
          <w:szCs w:val="28"/>
          <w:lang w:eastAsia="zh-TW"/>
        </w:rPr>
        <w:t>（一）聚會的目標</w:t>
      </w:r>
    </w:p>
    <w:p w14:paraId="22640B3D" w14:textId="77777777" w:rsidR="00062361" w:rsidRPr="00D56C20" w:rsidRDefault="00062361" w:rsidP="00C75030">
      <w:pPr>
        <w:spacing w:line="380" w:lineRule="exact"/>
        <w:jc w:val="both"/>
        <w:rPr>
          <w:rFonts w:asciiTheme="minorEastAsia" w:eastAsiaTheme="minorEastAsia" w:hAnsiTheme="minorEastAsia"/>
          <w:strike/>
          <w:sz w:val="24"/>
          <w:szCs w:val="24"/>
          <w:highlight w:val="yellow"/>
          <w:lang w:eastAsia="zh-TW"/>
        </w:rPr>
      </w:pPr>
      <w:r w:rsidRPr="00D56C20">
        <w:rPr>
          <w:rFonts w:asciiTheme="minorEastAsia" w:eastAsiaTheme="minorEastAsia" w:hAnsiTheme="minorEastAsia" w:cs="Gungsuh"/>
          <w:sz w:val="24"/>
          <w:szCs w:val="24"/>
          <w:lang w:eastAsia="zh-TW"/>
        </w:rPr>
        <w:t>傳福音是主耶穌付托給</w:t>
      </w:r>
      <w:r w:rsidRPr="00D56C20">
        <w:rPr>
          <w:rFonts w:asciiTheme="minorEastAsia" w:eastAsiaTheme="minorEastAsia" w:hAnsiTheme="minorEastAsia" w:cs="Gungsuh"/>
          <w:color w:val="000000"/>
          <w:sz w:val="24"/>
          <w:szCs w:val="24"/>
          <w:lang w:eastAsia="zh-TW"/>
        </w:rPr>
        <w:t>教會和所有信徒的首要基本責任，福傳者應學習深</w:t>
      </w:r>
      <w:r w:rsidRPr="00D56C20">
        <w:rPr>
          <w:rFonts w:asciiTheme="minorEastAsia" w:eastAsiaTheme="minorEastAsia" w:hAnsiTheme="minorEastAsia" w:cs="Gungsuh"/>
          <w:sz w:val="24"/>
          <w:szCs w:val="24"/>
          <w:lang w:eastAsia="zh-TW"/>
        </w:rPr>
        <w:t>入地</w:t>
      </w:r>
      <w:r w:rsidRPr="00D56C20">
        <w:rPr>
          <w:rFonts w:asciiTheme="minorEastAsia" w:eastAsiaTheme="minorEastAsia" w:hAnsiTheme="minorEastAsia" w:cs="Gungsuh"/>
          <w:color w:val="000000"/>
          <w:sz w:val="24"/>
          <w:szCs w:val="24"/>
          <w:lang w:eastAsia="zh-TW"/>
        </w:rPr>
        <w:t>默觀</w:t>
      </w:r>
      <w:r w:rsidRPr="00D56C20">
        <w:rPr>
          <w:rFonts w:asciiTheme="minorEastAsia" w:eastAsiaTheme="minorEastAsia" w:hAnsiTheme="minorEastAsia" w:cs="Gungsuh"/>
          <w:sz w:val="24"/>
          <w:szCs w:val="24"/>
          <w:lang w:eastAsia="zh-TW"/>
        </w:rPr>
        <w:t>福音</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以及樂意跟他人分享</w:t>
      </w:r>
      <w:r w:rsidR="002561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聖經分享是細胞聚會的核心部分</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透過成員之間的分享</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同時也是實習如何向教外人士分享天主聖言</w:t>
      </w:r>
      <w:r w:rsidR="002561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在團體中分享聖言帶來特殊的恩寵</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就是讓</w:t>
      </w:r>
      <w:r w:rsidRPr="00D56C20">
        <w:rPr>
          <w:rFonts w:asciiTheme="minorEastAsia" w:eastAsiaTheme="minorEastAsia" w:hAnsiTheme="minorEastAsia" w:cs="Gungsuh"/>
          <w:color w:val="000000"/>
          <w:sz w:val="24"/>
          <w:szCs w:val="24"/>
          <w:lang w:eastAsia="zh-TW"/>
        </w:rPr>
        <w:t>團體充滿著源自天主聖三的共融精神</w:t>
      </w:r>
      <w:r w:rsidR="0025617B">
        <w:rPr>
          <w:rFonts w:ascii="PMingLiU" w:eastAsia="PMingLiU" w:hAnsi="PMingLiU" w:cs="Gungsuh" w:hint="eastAsia"/>
          <w:color w:val="000000"/>
          <w:sz w:val="24"/>
          <w:szCs w:val="24"/>
          <w:lang w:eastAsia="zh-TW"/>
        </w:rPr>
        <w:t>。</w:t>
      </w:r>
    </w:p>
    <w:p w14:paraId="730FEE03"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細胞福傳有兩個主要存在的目標</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既是向近人傳福音</w:t>
      </w:r>
      <w:r w:rsidR="0025617B">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也是</w:t>
      </w:r>
      <w:r w:rsidRPr="00D56C20">
        <w:rPr>
          <w:rFonts w:asciiTheme="minorEastAsia" w:eastAsiaTheme="minorEastAsia" w:hAnsiTheme="minorEastAsia" w:cs="Gungsuh"/>
          <w:color w:val="000000"/>
          <w:sz w:val="24"/>
          <w:szCs w:val="24"/>
          <w:lang w:eastAsia="zh-TW"/>
        </w:rPr>
        <w:t>為鞏固和深化成員的信仰</w:t>
      </w:r>
      <w:r w:rsidR="00E87BFC">
        <w:rPr>
          <w:rFonts w:ascii="PMingLiU" w:eastAsia="PMingLiU" w:hAnsi="PMingLiU" w:cs="Gungsuh" w:hint="eastAsia"/>
          <w:color w:val="000000"/>
          <w:sz w:val="24"/>
          <w:szCs w:val="24"/>
          <w:lang w:eastAsia="zh-TW"/>
        </w:rPr>
        <w:t>，</w:t>
      </w:r>
      <w:r w:rsidRPr="00530FBD">
        <w:rPr>
          <w:rFonts w:asciiTheme="minorEastAsia" w:eastAsiaTheme="minorEastAsia" w:hAnsiTheme="minorEastAsia" w:cs="Gungsuh"/>
          <w:color w:val="000000"/>
          <w:sz w:val="24"/>
          <w:szCs w:val="24"/>
          <w:lang w:eastAsia="zh-TW"/>
        </w:rPr>
        <w:t>使之能</w:t>
      </w:r>
      <w:r w:rsidR="00E87BFC" w:rsidRPr="00530FBD">
        <w:rPr>
          <w:rFonts w:asciiTheme="minorEastAsia" w:eastAsiaTheme="minorEastAsia" w:hAnsiTheme="minorEastAsia" w:cs="Gungsuh" w:hint="eastAsia"/>
          <w:color w:val="000000"/>
          <w:sz w:val="24"/>
          <w:szCs w:val="24"/>
          <w:lang w:eastAsia="zh-TW"/>
        </w:rPr>
        <w:t>度</w:t>
      </w:r>
      <w:r w:rsidRPr="00530FBD">
        <w:rPr>
          <w:rFonts w:asciiTheme="minorEastAsia" w:eastAsiaTheme="minorEastAsia" w:hAnsiTheme="minorEastAsia" w:cs="Gungsuh"/>
          <w:color w:val="000000"/>
          <w:sz w:val="24"/>
          <w:szCs w:val="24"/>
          <w:lang w:eastAsia="zh-TW"/>
        </w:rPr>
        <w:t>福音化的生活</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lastRenderedPageBreak/>
        <w:t>和不斷聖化自己</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一方</w:t>
      </w:r>
      <w:r w:rsidRPr="00D56C20">
        <w:rPr>
          <w:rFonts w:asciiTheme="minorEastAsia" w:eastAsiaTheme="minorEastAsia" w:hAnsiTheme="minorEastAsia" w:cs="Gungsuh"/>
          <w:sz w:val="24"/>
          <w:szCs w:val="24"/>
          <w:lang w:eastAsia="zh-TW"/>
        </w:rPr>
        <w:t>面</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每位</w:t>
      </w:r>
      <w:r w:rsidRPr="00D56C20">
        <w:rPr>
          <w:rFonts w:asciiTheme="minorEastAsia" w:eastAsiaTheme="minorEastAsia" w:hAnsiTheme="minorEastAsia" w:cs="Gungsuh"/>
          <w:color w:val="000000"/>
          <w:sz w:val="24"/>
          <w:szCs w:val="24"/>
          <w:lang w:eastAsia="zh-TW"/>
        </w:rPr>
        <w:t>成員都應有他的福傳對象——自己的近人</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除了參加聚會</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每天都該履行福傳使命。另一方面而言</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當他的福傳對象開始踏上信仰基督的旅程時</w:t>
      </w:r>
      <w:r w:rsidR="00E87BFC">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下一步就是建議他們參加福傳細胞</w:t>
      </w:r>
      <w:r w:rsidR="00E87BF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所以細胞的聚會</w:t>
      </w:r>
      <w:r w:rsidR="00347D5A" w:rsidRPr="00D56C20">
        <w:rPr>
          <w:rFonts w:asciiTheme="minorEastAsia" w:eastAsiaTheme="minorEastAsia" w:hAnsiTheme="minorEastAsia" w:cs="Gungsuh" w:hint="eastAsia"/>
          <w:sz w:val="24"/>
          <w:szCs w:val="24"/>
          <w:lang w:eastAsia="zh-TW"/>
        </w:rPr>
        <w:t>具有雙重功能</w:t>
      </w:r>
      <w:r w:rsidR="00E87BFC">
        <w:rPr>
          <w:rFonts w:ascii="PMingLiU" w:eastAsia="PMingLiU" w:hAnsi="PMingLiU" w:cs="Gungsuh" w:hint="eastAsia"/>
          <w:color w:val="000000"/>
          <w:sz w:val="24"/>
          <w:szCs w:val="24"/>
          <w:lang w:eastAsia="zh-TW"/>
        </w:rPr>
        <w:t>，</w:t>
      </w:r>
      <w:r w:rsidR="00347D5A" w:rsidRPr="00D56C20">
        <w:rPr>
          <w:rFonts w:asciiTheme="minorEastAsia" w:eastAsiaTheme="minorEastAsia" w:hAnsiTheme="minorEastAsia" w:cs="Gungsuh" w:hint="eastAsia"/>
          <w:sz w:val="24"/>
          <w:szCs w:val="24"/>
          <w:lang w:eastAsia="zh-TW"/>
        </w:rPr>
        <w:t>首先</w:t>
      </w:r>
      <w:r w:rsidRPr="00D56C20">
        <w:rPr>
          <w:rFonts w:asciiTheme="minorEastAsia" w:eastAsiaTheme="minorEastAsia" w:hAnsiTheme="minorEastAsia" w:cs="Gungsuh"/>
          <w:sz w:val="24"/>
          <w:szCs w:val="24"/>
          <w:lang w:eastAsia="zh-TW"/>
        </w:rPr>
        <w:t>能給予成員們堅定的意志</w:t>
      </w:r>
      <w:r w:rsidR="00E87BF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準備</w:t>
      </w:r>
      <w:r w:rsidR="005520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以及屬靈的力量</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好讓他們能在身處的環境中努力傳揚福音。同時細胞聚會也是福傳事工中重要的階段</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目標及過程</w:t>
      </w:r>
      <w:r w:rsidR="00552080">
        <w:rPr>
          <w:rFonts w:ascii="PMingLiU" w:eastAsia="PMingLiU" w:hAnsi="PMingLiU" w:cs="Gungsuh" w:hint="eastAsia"/>
          <w:sz w:val="24"/>
          <w:szCs w:val="24"/>
          <w:lang w:eastAsia="zh-TW"/>
        </w:rPr>
        <w:t>：</w:t>
      </w:r>
      <w:r w:rsidR="00552080" w:rsidRPr="00530FBD">
        <w:rPr>
          <w:rFonts w:asciiTheme="minorEastAsia" w:eastAsiaTheme="minorEastAsia" w:hAnsiTheme="minorEastAsia" w:cs="Gungsuh" w:hint="eastAsia"/>
          <w:sz w:val="24"/>
          <w:szCs w:val="24"/>
          <w:lang w:eastAsia="zh-TW"/>
        </w:rPr>
        <w:t>當</w:t>
      </w:r>
      <w:r w:rsidRPr="00530FBD">
        <w:rPr>
          <w:rFonts w:asciiTheme="minorEastAsia" w:eastAsiaTheme="minorEastAsia" w:hAnsiTheme="minorEastAsia" w:cs="Gungsuh"/>
          <w:sz w:val="24"/>
          <w:szCs w:val="24"/>
          <w:lang w:eastAsia="zh-TW"/>
        </w:rPr>
        <w:t>其中一位</w:t>
      </w:r>
      <w:r w:rsidRPr="00D56C20">
        <w:rPr>
          <w:rFonts w:asciiTheme="minorEastAsia" w:eastAsiaTheme="minorEastAsia" w:hAnsiTheme="minorEastAsia" w:cs="Gungsuh"/>
          <w:sz w:val="24"/>
          <w:szCs w:val="24"/>
          <w:lang w:eastAsia="zh-TW"/>
        </w:rPr>
        <w:t>成員展開了福傳的過程</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接著就是由整個細胞團體來延續</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去帶領</w:t>
      </w:r>
      <w:r w:rsidRPr="00D56C20">
        <w:rPr>
          <w:rFonts w:asciiTheme="minorEastAsia" w:eastAsiaTheme="minorEastAsia" w:hAnsiTheme="minorEastAsia" w:cs="Gungsuh"/>
          <w:color w:val="000000"/>
          <w:sz w:val="24"/>
          <w:szCs w:val="24"/>
          <w:lang w:eastAsia="zh-TW"/>
        </w:rPr>
        <w:t>非基督徒或冷淡教友更認識耶穌</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學習如何祈禱</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了解聖經</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體驗教會及教友的生活等</w:t>
      </w:r>
      <w:r w:rsidR="00552080">
        <w:rPr>
          <w:rFonts w:ascii="PMingLiU" w:eastAsia="PMingLiU" w:hAnsi="PMingLiU" w:cs="Gungsuh" w:hint="eastAsia"/>
          <w:color w:val="000000"/>
          <w:sz w:val="24"/>
          <w:szCs w:val="24"/>
          <w:lang w:eastAsia="zh-TW"/>
        </w:rPr>
        <w:t>。</w:t>
      </w:r>
    </w:p>
    <w:p w14:paraId="452AD489" w14:textId="77777777" w:rsidR="00062361" w:rsidRDefault="00062361" w:rsidP="00C75030">
      <w:pPr>
        <w:spacing w:line="380" w:lineRule="exact"/>
        <w:jc w:val="both"/>
        <w:rPr>
          <w:rFonts w:asciiTheme="minorEastAsia" w:eastAsia="PMingLiU" w:hAnsiTheme="minorEastAsia" w:cs="Gungsuh"/>
          <w:color w:val="000000"/>
          <w:sz w:val="24"/>
          <w:szCs w:val="24"/>
          <w:lang w:eastAsia="zh-TW"/>
        </w:rPr>
      </w:pPr>
      <w:r w:rsidRPr="00D56C20">
        <w:rPr>
          <w:rFonts w:asciiTheme="minorEastAsia" w:eastAsiaTheme="minorEastAsia" w:hAnsiTheme="minorEastAsia" w:cs="Gungsuh"/>
          <w:color w:val="000000"/>
          <w:sz w:val="24"/>
          <w:szCs w:val="24"/>
          <w:lang w:eastAsia="zh-TW"/>
        </w:rPr>
        <w:t>細胞福傳的聚會共有以下六個步驟</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敬拜讚美</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生活分享</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聆聽道理</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深</w:t>
      </w:r>
      <w:r w:rsidRPr="00D56C20">
        <w:rPr>
          <w:rFonts w:asciiTheme="minorEastAsia" w:eastAsiaTheme="minorEastAsia" w:hAnsiTheme="minorEastAsia" w:cs="Gungsuh"/>
          <w:color w:val="000000"/>
          <w:sz w:val="24"/>
          <w:szCs w:val="24"/>
          <w:highlight w:val="white"/>
          <w:lang w:eastAsia="zh-TW"/>
        </w:rPr>
        <w:t>入學習</w:t>
      </w:r>
      <w:r w:rsidR="00552080">
        <w:rPr>
          <w:rFonts w:ascii="PMingLiU" w:eastAsia="PMingLiU" w:hAnsi="PMingLiU" w:cs="Gungsuh" w:hint="eastAsia"/>
          <w:color w:val="000000"/>
          <w:sz w:val="24"/>
          <w:szCs w:val="24"/>
          <w:highlight w:val="white"/>
          <w:lang w:eastAsia="zh-TW"/>
        </w:rPr>
        <w:t>、</w:t>
      </w:r>
      <w:r w:rsidRPr="00D56C20">
        <w:rPr>
          <w:rFonts w:asciiTheme="minorEastAsia" w:eastAsiaTheme="minorEastAsia" w:hAnsiTheme="minorEastAsia" w:cs="Gungsuh"/>
          <w:color w:val="000000"/>
          <w:sz w:val="24"/>
          <w:szCs w:val="24"/>
          <w:lang w:eastAsia="zh-TW"/>
        </w:rPr>
        <w:t>彼此代禱</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及事項報告</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偶爾也有</w:t>
      </w:r>
      <w:r w:rsidRPr="00D56C20">
        <w:rPr>
          <w:rFonts w:asciiTheme="minorEastAsia" w:eastAsiaTheme="minorEastAsia" w:hAnsiTheme="minorEastAsia" w:cs="Gungsuh"/>
          <w:color w:val="000000"/>
          <w:sz w:val="24"/>
          <w:szCs w:val="24"/>
          <w:lang w:eastAsia="zh-TW"/>
        </w:rPr>
        <w:t>治癒祈禱的需要</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並安排在聚會結束後進行</w:t>
      </w:r>
      <w:r w:rsidR="00552080">
        <w:rPr>
          <w:rFonts w:ascii="PMingLiU" w:eastAsia="PMingLiU" w:hAnsi="PMingLiU" w:cs="Gungsuh" w:hint="eastAsia"/>
          <w:color w:val="000000"/>
          <w:sz w:val="24"/>
          <w:szCs w:val="24"/>
          <w:lang w:eastAsia="zh-TW"/>
        </w:rPr>
        <w:t>。</w:t>
      </w:r>
    </w:p>
    <w:p w14:paraId="172877E5" w14:textId="77777777" w:rsidR="001C7502" w:rsidRPr="001C7502" w:rsidRDefault="001C7502" w:rsidP="00C75030">
      <w:pPr>
        <w:spacing w:line="380" w:lineRule="exact"/>
        <w:jc w:val="both"/>
        <w:rPr>
          <w:rFonts w:asciiTheme="minorEastAsia" w:eastAsia="PMingLiU" w:hAnsiTheme="minorEastAsia"/>
          <w:color w:val="000000"/>
          <w:sz w:val="24"/>
          <w:szCs w:val="24"/>
          <w:lang w:eastAsia="zh-TW"/>
        </w:rPr>
      </w:pPr>
    </w:p>
    <w:p w14:paraId="068C43CB" w14:textId="77777777" w:rsidR="00062361" w:rsidRDefault="00062361" w:rsidP="0009218B">
      <w:pPr>
        <w:pStyle w:val="Heading2"/>
        <w:rPr>
          <w:rFonts w:eastAsia="PMingLiU"/>
          <w:b/>
          <w:sz w:val="28"/>
          <w:szCs w:val="28"/>
          <w:lang w:eastAsia="zh-TW"/>
        </w:rPr>
      </w:pPr>
      <w:bookmarkStart w:id="41" w:name="_heading=h.3j2qqm3" w:colFirst="0" w:colLast="0"/>
      <w:bookmarkEnd w:id="41"/>
      <w:r w:rsidRPr="0009218B">
        <w:rPr>
          <w:b/>
          <w:sz w:val="28"/>
          <w:szCs w:val="28"/>
          <w:lang w:eastAsia="zh-TW"/>
        </w:rPr>
        <w:t>（二）聚會的步驟</w:t>
      </w:r>
    </w:p>
    <w:p w14:paraId="4E116DAE" w14:textId="77777777" w:rsidR="001C7502" w:rsidRPr="001C7502" w:rsidRDefault="001C7502" w:rsidP="001C7502">
      <w:pPr>
        <w:rPr>
          <w:lang w:eastAsia="zh-TW"/>
        </w:rPr>
      </w:pPr>
    </w:p>
    <w:p w14:paraId="0DA98920" w14:textId="77777777" w:rsidR="00062361" w:rsidRPr="008614D9" w:rsidRDefault="00062361" w:rsidP="00C75030">
      <w:pPr>
        <w:pStyle w:val="Heading3"/>
        <w:keepLines w:val="0"/>
        <w:widowControl w:val="0"/>
        <w:numPr>
          <w:ilvl w:val="0"/>
          <w:numId w:val="4"/>
        </w:numPr>
        <w:spacing w:before="0" w:after="120" w:line="380" w:lineRule="exact"/>
        <w:ind w:firstLine="432"/>
        <w:jc w:val="both"/>
        <w:rPr>
          <w:rFonts w:asciiTheme="minorEastAsia" w:eastAsiaTheme="minorEastAsia" w:hAnsiTheme="minorEastAsia"/>
          <w:b/>
          <w:sz w:val="24"/>
          <w:szCs w:val="24"/>
        </w:rPr>
      </w:pPr>
      <w:bookmarkStart w:id="42" w:name="_heading=h.1y810tw" w:colFirst="0" w:colLast="0"/>
      <w:bookmarkEnd w:id="42"/>
      <w:r w:rsidRPr="008614D9">
        <w:rPr>
          <w:rFonts w:asciiTheme="minorEastAsia" w:eastAsiaTheme="minorEastAsia" w:hAnsiTheme="minorEastAsia" w:cs="Gungsuh"/>
          <w:b/>
          <w:sz w:val="24"/>
          <w:szCs w:val="24"/>
        </w:rPr>
        <w:t>敬拜讚美（10-15分鐘）</w:t>
      </w:r>
    </w:p>
    <w:p w14:paraId="3BFE4D18"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福傳細胞組長和助理應提前抵達聚會場地</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以喜樂和飽滿的熱情來歡迎每位成員的到來</w:t>
      </w:r>
      <w:r w:rsidR="005520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為使各人能夠深入祈禱的氛圍</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每次聚會都以讚美或呼求聖神的聖歌</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來向天主獻上感恩</w:t>
      </w:r>
      <w:r w:rsidR="005520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若能以樂器來伴奏則效果更好，或者可以利用電子設備</w:t>
      </w:r>
      <w:r w:rsidR="005520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網絡來播放大家熟悉的聖歌</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讓全體成員跟著</w:t>
      </w:r>
      <w:r w:rsidR="00627EA0" w:rsidRPr="00D56C20">
        <w:rPr>
          <w:rFonts w:asciiTheme="minorEastAsia" w:eastAsiaTheme="minorEastAsia" w:hAnsiTheme="minorEastAsia"/>
          <w:noProof/>
          <w:sz w:val="24"/>
          <w:szCs w:val="24"/>
        </w:rPr>
        <w:lastRenderedPageBreak/>
        <w:drawing>
          <wp:anchor distT="0" distB="0" distL="114300" distR="114300" simplePos="0" relativeHeight="251736064" behindDoc="0" locked="0" layoutInCell="1" allowOverlap="1" wp14:anchorId="2D77A35A" wp14:editId="61C26D9D">
            <wp:simplePos x="0" y="0"/>
            <wp:positionH relativeFrom="margin">
              <wp:align>left</wp:align>
            </wp:positionH>
            <wp:positionV relativeFrom="paragraph">
              <wp:posOffset>81280</wp:posOffset>
            </wp:positionV>
            <wp:extent cx="1796415" cy="183832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799876" cy="1841635"/>
                    </a:xfrm>
                    <a:prstGeom prst="rect">
                      <a:avLst/>
                    </a:prstGeom>
                  </pic:spPr>
                </pic:pic>
              </a:graphicData>
            </a:graphic>
            <wp14:sizeRelH relativeFrom="margin">
              <wp14:pctWidth>0</wp14:pctWidth>
            </wp14:sizeRelH>
            <wp14:sizeRelV relativeFrom="margin">
              <wp14:pctHeight>0</wp14:pctHeight>
            </wp14:sizeRelV>
          </wp:anchor>
        </w:drawing>
      </w:r>
      <w:r w:rsidRPr="00D56C20">
        <w:rPr>
          <w:rFonts w:asciiTheme="minorEastAsia" w:eastAsiaTheme="minorEastAsia" w:hAnsiTheme="minorEastAsia" w:cs="Gungsuh"/>
          <w:sz w:val="24"/>
          <w:szCs w:val="24"/>
          <w:lang w:eastAsia="zh-TW"/>
        </w:rPr>
        <w:t>來歌唱讚美天主</w:t>
      </w:r>
      <w:r w:rsidR="0055208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敬拜讚美的目的</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在於使每一個參與者向天主開放心靈</w:t>
      </w:r>
      <w:r w:rsidR="00552080">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充滿熱情和喜樂的與</w:t>
      </w:r>
      <w:proofErr w:type="gramStart"/>
      <w:r w:rsidRPr="00D56C20">
        <w:rPr>
          <w:rFonts w:asciiTheme="minorEastAsia" w:eastAsiaTheme="minorEastAsia" w:hAnsiTheme="minorEastAsia" w:cs="Gungsuh"/>
          <w:sz w:val="24"/>
          <w:szCs w:val="24"/>
          <w:lang w:eastAsia="zh-TW"/>
        </w:rPr>
        <w:t>祂</w:t>
      </w:r>
      <w:proofErr w:type="gramEnd"/>
      <w:r w:rsidRPr="00D56C20">
        <w:rPr>
          <w:rFonts w:asciiTheme="minorEastAsia" w:eastAsiaTheme="minorEastAsia" w:hAnsiTheme="minorEastAsia" w:cs="Gungsuh"/>
          <w:sz w:val="24"/>
          <w:szCs w:val="24"/>
          <w:lang w:eastAsia="zh-TW"/>
        </w:rPr>
        <w:t>相遇</w:t>
      </w:r>
      <w:r w:rsidR="00552080">
        <w:rPr>
          <w:rFonts w:ascii="PMingLiU" w:eastAsia="PMingLiU" w:hAnsi="PMingLiU" w:cs="Gungsuh" w:hint="eastAsia"/>
          <w:sz w:val="24"/>
          <w:szCs w:val="24"/>
          <w:lang w:eastAsia="zh-TW"/>
        </w:rPr>
        <w:t>。</w:t>
      </w:r>
    </w:p>
    <w:p w14:paraId="25E05B9A" w14:textId="77777777" w:rsidR="00062361" w:rsidRPr="00D56C20" w:rsidRDefault="00062361" w:rsidP="00C75030">
      <w:pPr>
        <w:spacing w:line="380" w:lineRule="exact"/>
        <w:jc w:val="both"/>
        <w:rPr>
          <w:rFonts w:asciiTheme="minorEastAsia" w:eastAsiaTheme="minorEastAsia" w:hAnsiTheme="minorEastAsia"/>
          <w:strike/>
          <w:sz w:val="24"/>
          <w:szCs w:val="24"/>
          <w:highlight w:val="yellow"/>
          <w:lang w:eastAsia="zh-TW"/>
        </w:rPr>
      </w:pPr>
      <w:proofErr w:type="gramStart"/>
      <w:r w:rsidRPr="00D56C20">
        <w:rPr>
          <w:rFonts w:asciiTheme="minorEastAsia" w:eastAsiaTheme="minorEastAsia" w:hAnsiTheme="minorEastAsia" w:cs="Gungsuh"/>
          <w:sz w:val="24"/>
          <w:szCs w:val="24"/>
          <w:lang w:eastAsia="zh-TW"/>
        </w:rPr>
        <w:t>在敬拜</w:t>
      </w:r>
      <w:proofErr w:type="gramEnd"/>
      <w:r w:rsidRPr="00D56C20">
        <w:rPr>
          <w:rFonts w:asciiTheme="minorEastAsia" w:eastAsiaTheme="minorEastAsia" w:hAnsiTheme="minorEastAsia" w:cs="Gungsuh"/>
          <w:sz w:val="24"/>
          <w:szCs w:val="24"/>
          <w:lang w:eastAsia="zh-TW"/>
        </w:rPr>
        <w:t>讚美的祈禱中</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該次聚會的主持人也可以帶領自發性的祈禱</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主要是讚美主及呼求聖神降臨</w:t>
      </w:r>
      <w:r w:rsidR="00B747C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幫助我們敞開心扉</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並祈求</w:t>
      </w:r>
      <w:proofErr w:type="gramStart"/>
      <w:r w:rsidRPr="00D56C20">
        <w:rPr>
          <w:rFonts w:asciiTheme="minorEastAsia" w:eastAsiaTheme="minorEastAsia" w:hAnsiTheme="minorEastAsia" w:cs="Gungsuh"/>
          <w:sz w:val="24"/>
          <w:szCs w:val="24"/>
          <w:lang w:eastAsia="zh-TW"/>
        </w:rPr>
        <w:t>祂</w:t>
      </w:r>
      <w:proofErr w:type="gramEnd"/>
      <w:r w:rsidRPr="00D56C20">
        <w:rPr>
          <w:rFonts w:asciiTheme="minorEastAsia" w:eastAsiaTheme="minorEastAsia" w:hAnsiTheme="minorEastAsia" w:cs="Gungsuh"/>
          <w:sz w:val="24"/>
          <w:szCs w:val="24"/>
          <w:lang w:eastAsia="zh-TW"/>
        </w:rPr>
        <w:t>的</w:t>
      </w:r>
      <w:r w:rsidRPr="00530FBD">
        <w:rPr>
          <w:rFonts w:asciiTheme="minorEastAsia" w:eastAsiaTheme="minorEastAsia" w:hAnsiTheme="minorEastAsia" w:cs="Gungsuh"/>
          <w:sz w:val="24"/>
          <w:szCs w:val="24"/>
          <w:lang w:eastAsia="zh-TW"/>
        </w:rPr>
        <w:t>帶領</w:t>
      </w:r>
      <w:r w:rsidR="00B747C7" w:rsidRPr="00530FBD">
        <w:rPr>
          <w:rFonts w:asciiTheme="minorEastAsia" w:eastAsiaTheme="minorEastAsia" w:hAnsiTheme="minorEastAsia" w:cs="Gungsuh" w:hint="eastAsia"/>
          <w:sz w:val="24"/>
          <w:szCs w:val="24"/>
          <w:lang w:eastAsia="zh-TW"/>
        </w:rPr>
        <w:t>使</w:t>
      </w:r>
      <w:r w:rsidRPr="00530FBD">
        <w:rPr>
          <w:rFonts w:asciiTheme="minorEastAsia" w:eastAsiaTheme="minorEastAsia" w:hAnsiTheme="minorEastAsia" w:cs="Gungsuh"/>
          <w:sz w:val="24"/>
          <w:szCs w:val="24"/>
          <w:lang w:eastAsia="zh-TW"/>
        </w:rPr>
        <w:t>我們與基督親密會晤</w:t>
      </w:r>
      <w:r w:rsidR="00B747C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聆聽天主在這次聚會中向我們所說的話</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也多注意身邊的弟兄姊妹有什麼需求</w:t>
      </w:r>
      <w:r w:rsidR="00B747C7">
        <w:rPr>
          <w:rFonts w:ascii="PMingLiU" w:eastAsia="PMingLiU" w:hAnsi="PMingLiU" w:cs="Gungsuh" w:hint="eastAsia"/>
          <w:sz w:val="24"/>
          <w:szCs w:val="24"/>
          <w:lang w:eastAsia="zh-TW"/>
        </w:rPr>
        <w:t>。</w:t>
      </w:r>
    </w:p>
    <w:p w14:paraId="2B26DA2B"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每次聚會中的敬拜讚美的環節</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由一位成員專門來負責是最理想的</w:t>
      </w:r>
      <w:r w:rsidR="00B747C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揀選歌曲應配合聚會的步調</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以節奏明快而歡樂的旋律開始</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後來可以柔和而稍慢的節奏來幫助收斂心神</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重複唱一些部分也是會加強祈禱的氛圍</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領唱者也應採取適合成員共同詠唱的音調為主</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詠唱時不用怕唱得不好而膽怯</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相反地</w:t>
      </w:r>
      <w:r w:rsidR="00B747C7">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全心讃頌天主才是最重要</w:t>
      </w:r>
      <w:r w:rsidR="00B747C7">
        <w:rPr>
          <w:rFonts w:ascii="PMingLiU" w:eastAsia="PMingLiU" w:hAnsi="PMingLiU" w:cs="Gungsuh" w:hint="eastAsia"/>
          <w:sz w:val="24"/>
          <w:szCs w:val="24"/>
          <w:lang w:eastAsia="zh-TW"/>
        </w:rPr>
        <w:t>。</w:t>
      </w:r>
    </w:p>
    <w:p w14:paraId="0C8C7872"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03F55235" w14:textId="77777777" w:rsidR="00062361" w:rsidRPr="00D56C20" w:rsidRDefault="00062361" w:rsidP="00C75030">
      <w:pPr>
        <w:pStyle w:val="Heading3"/>
        <w:keepLines w:val="0"/>
        <w:widowControl w:val="0"/>
        <w:numPr>
          <w:ilvl w:val="0"/>
          <w:numId w:val="4"/>
        </w:numPr>
        <w:spacing w:before="120" w:after="120" w:line="380" w:lineRule="exact"/>
        <w:ind w:firstLine="432"/>
        <w:jc w:val="both"/>
        <w:rPr>
          <w:rFonts w:asciiTheme="minorEastAsia" w:eastAsiaTheme="minorEastAsia" w:hAnsiTheme="minorEastAsia"/>
          <w:b/>
          <w:sz w:val="24"/>
          <w:szCs w:val="24"/>
        </w:rPr>
      </w:pPr>
      <w:bookmarkStart w:id="43" w:name="_heading=h.4i7ojhp" w:colFirst="0" w:colLast="0"/>
      <w:bookmarkEnd w:id="43"/>
      <w:r w:rsidRPr="00D56C20">
        <w:rPr>
          <w:rFonts w:asciiTheme="minorEastAsia" w:eastAsiaTheme="minorEastAsia" w:hAnsiTheme="minorEastAsia" w:cs="Gungsuh"/>
          <w:b/>
          <w:sz w:val="24"/>
          <w:szCs w:val="24"/>
        </w:rPr>
        <w:t>生活分享（10-15分鐘）</w:t>
      </w:r>
    </w:p>
    <w:p w14:paraId="755F75D8" w14:textId="77777777" w:rsidR="00062361"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每次的聚會都藉著聖神的恩寵</w:t>
      </w:r>
      <w:r w:rsidR="00E13D59">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推動成員們彼此分享生活中的經驗和天主給予的啓示</w:t>
      </w:r>
      <w:r w:rsidR="00E13D59">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而成為互相施予屬靈財富的機會</w:t>
      </w:r>
      <w:r w:rsidR="00E13D59">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也是天主時常臨在於他們生活中的見證</w:t>
      </w:r>
      <w:r w:rsidR="00E13D5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在生活</w:t>
      </w:r>
      <w:r w:rsidRPr="00D56C20">
        <w:rPr>
          <w:rFonts w:asciiTheme="minorEastAsia" w:eastAsiaTheme="minorEastAsia" w:hAnsiTheme="minorEastAsia" w:cs="Gungsuh"/>
          <w:sz w:val="24"/>
          <w:szCs w:val="24"/>
          <w:lang w:eastAsia="zh-TW"/>
        </w:rPr>
        <w:lastRenderedPageBreak/>
        <w:t>分享中</w:t>
      </w:r>
      <w:r w:rsidR="00E13D59">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應環繞福傳和服務的內容為主</w:t>
      </w:r>
      <w:r w:rsidR="00E13D59">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分享包含以下兩個主題</w:t>
      </w:r>
      <w:r w:rsidR="00E13D59">
        <w:rPr>
          <w:rFonts w:ascii="PMingLiU" w:eastAsia="PMingLiU" w:hAnsi="PMingLiU" w:cs="Gungsuh" w:hint="eastAsia"/>
          <w:sz w:val="24"/>
          <w:szCs w:val="24"/>
          <w:lang w:eastAsia="zh-TW"/>
        </w:rPr>
        <w:t>：</w:t>
      </w:r>
    </w:p>
    <w:p w14:paraId="6A38E151" w14:textId="77777777" w:rsidR="008614D9" w:rsidRPr="00E13D59" w:rsidRDefault="00062361" w:rsidP="008614D9">
      <w:pPr>
        <w:pStyle w:val="ListParagraph"/>
        <w:numPr>
          <w:ilvl w:val="0"/>
          <w:numId w:val="11"/>
        </w:numPr>
        <w:spacing w:line="380" w:lineRule="exact"/>
        <w:jc w:val="both"/>
        <w:rPr>
          <w:rFonts w:asciiTheme="minorEastAsia" w:eastAsia="PMingLiU" w:hAnsiTheme="minorEastAsia" w:cs="Gungsuh"/>
          <w:sz w:val="24"/>
          <w:szCs w:val="24"/>
          <w:u w:val="single"/>
          <w:lang w:eastAsia="zh-TW"/>
        </w:rPr>
      </w:pPr>
      <w:r w:rsidRPr="00E13D59">
        <w:rPr>
          <w:rFonts w:asciiTheme="minorEastAsia" w:eastAsiaTheme="minorEastAsia" w:hAnsiTheme="minorEastAsia" w:cs="Gungsuh"/>
          <w:sz w:val="24"/>
          <w:szCs w:val="24"/>
          <w:u w:val="single"/>
          <w:lang w:eastAsia="zh-TW"/>
        </w:rPr>
        <w:t>在上一週（或兩周）內</w:t>
      </w:r>
      <w:r w:rsidR="00E13D59" w:rsidRPr="00E13D59">
        <w:rPr>
          <w:rFonts w:ascii="PMingLiU" w:eastAsia="PMingLiU" w:hAnsi="PMingLiU" w:cs="Gungsuh" w:hint="eastAsia"/>
          <w:color w:val="000000"/>
          <w:sz w:val="24"/>
          <w:szCs w:val="24"/>
          <w:u w:val="single"/>
          <w:lang w:eastAsia="zh-TW"/>
        </w:rPr>
        <w:t>，</w:t>
      </w:r>
      <w:r w:rsidRPr="00E13D59">
        <w:rPr>
          <w:rFonts w:asciiTheme="minorEastAsia" w:eastAsiaTheme="minorEastAsia" w:hAnsiTheme="minorEastAsia" w:cs="Gungsuh"/>
          <w:sz w:val="24"/>
          <w:szCs w:val="24"/>
          <w:u w:val="single"/>
          <w:lang w:eastAsia="zh-TW"/>
        </w:rPr>
        <w:t>天主恩賜了</w:t>
      </w:r>
      <w:r w:rsidRPr="00E13D59">
        <w:rPr>
          <w:rFonts w:asciiTheme="minorEastAsia" w:eastAsiaTheme="minorEastAsia" w:hAnsiTheme="minorEastAsia" w:cs="Gungsuh"/>
          <w:sz w:val="24"/>
          <w:szCs w:val="24"/>
          <w:highlight w:val="white"/>
          <w:u w:val="single"/>
          <w:lang w:eastAsia="zh-TW"/>
        </w:rPr>
        <w:t>我什麼</w:t>
      </w:r>
      <w:r w:rsidR="00E13D59" w:rsidRPr="00E13D59">
        <w:rPr>
          <w:rFonts w:ascii="PMingLiU" w:eastAsia="PMingLiU" w:hAnsi="PMingLiU" w:cs="Gungsuh" w:hint="eastAsia"/>
          <w:sz w:val="24"/>
          <w:szCs w:val="24"/>
          <w:highlight w:val="white"/>
          <w:u w:val="single"/>
          <w:lang w:eastAsia="zh-TW"/>
        </w:rPr>
        <w:t>？</w:t>
      </w:r>
    </w:p>
    <w:p w14:paraId="2328D863" w14:textId="77777777" w:rsidR="00062361" w:rsidRPr="008614D9" w:rsidRDefault="00F64A8E" w:rsidP="008614D9">
      <w:pPr>
        <w:spacing w:line="380" w:lineRule="exact"/>
        <w:ind w:firstLine="0"/>
        <w:jc w:val="both"/>
        <w:rPr>
          <w:rFonts w:asciiTheme="minorEastAsia" w:eastAsiaTheme="minorEastAsia" w:hAnsiTheme="minorEastAsia" w:cs="Gungsuh"/>
          <w:sz w:val="24"/>
          <w:szCs w:val="24"/>
          <w:lang w:eastAsia="zh-TW"/>
        </w:rPr>
      </w:pPr>
      <w:r w:rsidRPr="008614D9">
        <w:rPr>
          <w:rFonts w:asciiTheme="minorEastAsia" w:eastAsiaTheme="minorEastAsia" w:hAnsiTheme="minorEastAsia" w:cs="Gungsuh" w:hint="eastAsia"/>
          <w:sz w:val="24"/>
          <w:szCs w:val="24"/>
          <w:lang w:eastAsia="zh-TW"/>
        </w:rPr>
        <w:t>這意味著</w:t>
      </w:r>
      <w:r w:rsidR="00E13D59">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天主如何臨在於我生命中</w:t>
      </w:r>
      <w:r w:rsidR="00E13D59">
        <w:rPr>
          <w:rFonts w:ascii="PMingLiU" w:eastAsia="PMingLiU" w:hAnsi="PMingLiU" w:cs="Gungsuh" w:hint="eastAsia"/>
          <w:color w:val="000000"/>
          <w:sz w:val="24"/>
          <w:szCs w:val="24"/>
          <w:lang w:eastAsia="zh-TW"/>
        </w:rPr>
        <w:t>，</w:t>
      </w:r>
      <w:r w:rsidR="00062361" w:rsidRPr="008614D9">
        <w:rPr>
          <w:rFonts w:asciiTheme="minorEastAsia" w:eastAsiaTheme="minorEastAsia" w:hAnsiTheme="minorEastAsia" w:cs="Gungsuh"/>
          <w:sz w:val="24"/>
          <w:szCs w:val="24"/>
          <w:lang w:eastAsia="zh-TW"/>
        </w:rPr>
        <w:t>祂怎樣眷顧我</w:t>
      </w:r>
      <w:r w:rsidR="00E13D59">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保護我</w:t>
      </w:r>
      <w:r w:rsidR="00E13D59">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供給我日用的食糧</w:t>
      </w:r>
      <w:r w:rsidR="00E13D59">
        <w:rPr>
          <w:rFonts w:ascii="PMingLiU" w:eastAsia="PMingLiU" w:hAnsi="PMingLiU" w:cs="Gungsuh" w:hint="eastAsia"/>
          <w:sz w:val="24"/>
          <w:szCs w:val="24"/>
          <w:lang w:eastAsia="zh-TW"/>
        </w:rPr>
        <w:t>；</w:t>
      </w:r>
      <w:r w:rsidR="00062361" w:rsidRPr="00530FBD">
        <w:rPr>
          <w:rFonts w:asciiTheme="minorEastAsia" w:eastAsiaTheme="minorEastAsia" w:hAnsiTheme="minorEastAsia" w:cs="Gungsuh"/>
          <w:sz w:val="24"/>
          <w:szCs w:val="24"/>
          <w:lang w:eastAsia="zh-TW"/>
        </w:rPr>
        <w:t>天主怎樣</w:t>
      </w:r>
      <w:r w:rsidR="00935282" w:rsidRPr="00530FBD">
        <w:rPr>
          <w:rFonts w:asciiTheme="minorEastAsia" w:eastAsiaTheme="minorEastAsia" w:hAnsiTheme="minorEastAsia" w:cs="Gungsuh" w:hint="eastAsia"/>
          <w:sz w:val="24"/>
          <w:szCs w:val="24"/>
          <w:lang w:eastAsia="zh-TW"/>
        </w:rPr>
        <w:t>藉</w:t>
      </w:r>
      <w:r w:rsidR="00062361" w:rsidRPr="00530FBD">
        <w:rPr>
          <w:rFonts w:asciiTheme="minorEastAsia" w:eastAsiaTheme="minorEastAsia" w:hAnsiTheme="minorEastAsia" w:cs="Gungsuh"/>
          <w:sz w:val="24"/>
          <w:szCs w:val="24"/>
          <w:lang w:eastAsia="zh-TW"/>
        </w:rPr>
        <w:t>著萬事萬</w:t>
      </w:r>
      <w:r w:rsidR="00062361" w:rsidRPr="008614D9">
        <w:rPr>
          <w:rFonts w:asciiTheme="minorEastAsia" w:eastAsiaTheme="minorEastAsia" w:hAnsiTheme="minorEastAsia" w:cs="Gungsuh"/>
          <w:sz w:val="24"/>
          <w:szCs w:val="24"/>
          <w:lang w:eastAsia="zh-TW"/>
        </w:rPr>
        <w:t>物對我顯示祂的慈愛</w:t>
      </w:r>
      <w:r w:rsidR="00E13D59">
        <w:rPr>
          <w:rFonts w:ascii="PMingLiU" w:eastAsia="PMingLiU" w:hAnsi="PMingLiU" w:cs="Gungsuh" w:hint="eastAsia"/>
          <w:color w:val="000000"/>
          <w:sz w:val="24"/>
          <w:szCs w:val="24"/>
          <w:lang w:eastAsia="zh-TW"/>
        </w:rPr>
        <w:t>，</w:t>
      </w:r>
      <w:r w:rsidR="00062361" w:rsidRPr="008614D9">
        <w:rPr>
          <w:rFonts w:asciiTheme="minorEastAsia" w:eastAsiaTheme="minorEastAsia" w:hAnsiTheme="minorEastAsia" w:cs="Gungsuh"/>
          <w:sz w:val="24"/>
          <w:szCs w:val="24"/>
          <w:lang w:eastAsia="zh-TW"/>
        </w:rPr>
        <w:t>我如何</w:t>
      </w:r>
      <w:r w:rsidR="00935282" w:rsidRPr="00530FBD">
        <w:rPr>
          <w:rFonts w:asciiTheme="minorEastAsia" w:eastAsiaTheme="minorEastAsia" w:hAnsiTheme="minorEastAsia" w:cs="Gungsuh" w:hint="eastAsia"/>
          <w:sz w:val="24"/>
          <w:szCs w:val="24"/>
          <w:lang w:eastAsia="zh-TW"/>
        </w:rPr>
        <w:t>藉</w:t>
      </w:r>
      <w:r w:rsidR="00935282" w:rsidRPr="00530FBD">
        <w:rPr>
          <w:rFonts w:asciiTheme="minorEastAsia" w:eastAsiaTheme="minorEastAsia" w:hAnsiTheme="minorEastAsia" w:cs="Gungsuh"/>
          <w:sz w:val="24"/>
          <w:szCs w:val="24"/>
          <w:lang w:eastAsia="zh-TW"/>
        </w:rPr>
        <w:t>著</w:t>
      </w:r>
      <w:r w:rsidR="00062361" w:rsidRPr="008614D9">
        <w:rPr>
          <w:rFonts w:asciiTheme="minorEastAsia" w:eastAsiaTheme="minorEastAsia" w:hAnsiTheme="minorEastAsia" w:cs="Gungsuh"/>
          <w:sz w:val="24"/>
          <w:szCs w:val="24"/>
          <w:lang w:eastAsia="zh-TW"/>
        </w:rPr>
        <w:t>家人</w:t>
      </w:r>
      <w:r w:rsidR="00E13D59">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近人體驗到天主對我的愛。</w:t>
      </w:r>
    </w:p>
    <w:p w14:paraId="71022062" w14:textId="77777777" w:rsidR="008614D9" w:rsidRPr="008614D9" w:rsidRDefault="00062361" w:rsidP="008614D9">
      <w:pPr>
        <w:pStyle w:val="ListParagraph"/>
        <w:numPr>
          <w:ilvl w:val="0"/>
          <w:numId w:val="11"/>
        </w:numPr>
        <w:spacing w:line="380" w:lineRule="exact"/>
        <w:jc w:val="both"/>
        <w:rPr>
          <w:rFonts w:asciiTheme="minorEastAsia" w:eastAsia="PMingLiU" w:hAnsiTheme="minorEastAsia" w:cs="Gungsuh"/>
          <w:sz w:val="24"/>
          <w:szCs w:val="24"/>
          <w:u w:val="single"/>
          <w:lang w:eastAsia="zh-TW"/>
        </w:rPr>
      </w:pPr>
      <w:r w:rsidRPr="008614D9">
        <w:rPr>
          <w:rFonts w:asciiTheme="minorEastAsia" w:eastAsiaTheme="minorEastAsia" w:hAnsiTheme="minorEastAsia" w:cs="Gungsuh"/>
          <w:sz w:val="24"/>
          <w:szCs w:val="24"/>
          <w:u w:val="single"/>
          <w:lang w:eastAsia="zh-TW"/>
        </w:rPr>
        <w:t>我為天主和我的近人做了什麼</w:t>
      </w:r>
      <w:r w:rsidR="00E13D59">
        <w:rPr>
          <w:rFonts w:ascii="PMingLiU" w:eastAsia="PMingLiU" w:hAnsi="PMingLiU" w:cs="Gungsuh" w:hint="eastAsia"/>
          <w:sz w:val="24"/>
          <w:szCs w:val="24"/>
          <w:u w:val="single"/>
          <w:lang w:eastAsia="zh-TW"/>
        </w:rPr>
        <w:t>？</w:t>
      </w:r>
    </w:p>
    <w:p w14:paraId="79A1484F" w14:textId="77777777" w:rsidR="00062361" w:rsidRPr="008614D9" w:rsidRDefault="00F64A8E" w:rsidP="008614D9">
      <w:pPr>
        <w:spacing w:line="380" w:lineRule="exact"/>
        <w:ind w:firstLine="0"/>
        <w:jc w:val="both"/>
        <w:rPr>
          <w:rFonts w:asciiTheme="minorEastAsia" w:eastAsiaTheme="minorEastAsia" w:hAnsiTheme="minorEastAsia" w:cs="Gungsuh"/>
          <w:sz w:val="24"/>
          <w:szCs w:val="24"/>
          <w:lang w:eastAsia="zh-TW"/>
        </w:rPr>
      </w:pPr>
      <w:r w:rsidRPr="008614D9">
        <w:rPr>
          <w:rFonts w:asciiTheme="minorEastAsia" w:eastAsiaTheme="minorEastAsia" w:hAnsiTheme="minorEastAsia" w:cs="Gungsuh" w:hint="eastAsia"/>
          <w:sz w:val="24"/>
          <w:szCs w:val="24"/>
          <w:lang w:eastAsia="zh-TW"/>
        </w:rPr>
        <w:t>這意味著</w:t>
      </w:r>
      <w:r w:rsidR="0093528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我如何在生活中回應了天主對我的恩情</w:t>
      </w:r>
      <w:r w:rsidR="00935282">
        <w:rPr>
          <w:rFonts w:ascii="PMingLiU" w:eastAsia="PMingLiU" w:hAnsi="PMingLiU" w:cs="Gungsuh" w:hint="eastAsia"/>
          <w:color w:val="000000"/>
          <w:sz w:val="24"/>
          <w:szCs w:val="24"/>
          <w:lang w:eastAsia="zh-TW"/>
        </w:rPr>
        <w:t>，</w:t>
      </w:r>
      <w:r w:rsidR="00062361" w:rsidRPr="008614D9">
        <w:rPr>
          <w:rFonts w:asciiTheme="minorEastAsia" w:eastAsiaTheme="minorEastAsia" w:hAnsiTheme="minorEastAsia" w:cs="Gungsuh"/>
          <w:sz w:val="24"/>
          <w:szCs w:val="24"/>
          <w:lang w:eastAsia="zh-TW"/>
        </w:rPr>
        <w:t>以愛還愛地為近人服務</w:t>
      </w:r>
      <w:r w:rsidR="0093528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也可以分享一些善功服務的經歷</w:t>
      </w:r>
      <w:r w:rsidR="00935282">
        <w:rPr>
          <w:rFonts w:ascii="PMingLiU" w:eastAsia="PMingLiU" w:hAnsi="PMingLiU" w:cs="Gungsuh" w:hint="eastAsia"/>
          <w:color w:val="000000"/>
          <w:sz w:val="24"/>
          <w:szCs w:val="24"/>
          <w:lang w:eastAsia="zh-TW"/>
        </w:rPr>
        <w:t>，</w:t>
      </w:r>
      <w:r w:rsidR="00062361" w:rsidRPr="008614D9">
        <w:rPr>
          <w:rFonts w:asciiTheme="minorEastAsia" w:eastAsiaTheme="minorEastAsia" w:hAnsiTheme="minorEastAsia" w:cs="Gungsuh"/>
          <w:sz w:val="24"/>
          <w:szCs w:val="24"/>
          <w:lang w:eastAsia="zh-TW"/>
        </w:rPr>
        <w:t>但是組長應引導各成員專注於分享如何以細胞福傳的方式去接待近人</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例如</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有什麼具體的服務</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有否分享自己信仰的經驗</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能不能解答關於信仰的問題</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有沒有注意到近人的轉折時刻，而鼓勵他信賴耶穌和誠心祈禱</w:t>
      </w:r>
      <w:r w:rsidR="00170912">
        <w:rPr>
          <w:rFonts w:ascii="PMingLiU" w:eastAsia="PMingLiU" w:hAnsi="PMingLiU" w:cs="Gungsuh" w:hint="eastAsia"/>
          <w:sz w:val="24"/>
          <w:szCs w:val="24"/>
          <w:lang w:eastAsia="zh-TW"/>
        </w:rPr>
        <w:t>？</w:t>
      </w:r>
      <w:r w:rsidR="00062361" w:rsidRPr="008614D9">
        <w:rPr>
          <w:rFonts w:asciiTheme="minorEastAsia" w:eastAsiaTheme="minorEastAsia" w:hAnsiTheme="minorEastAsia" w:cs="Gungsuh"/>
          <w:sz w:val="24"/>
          <w:szCs w:val="24"/>
          <w:lang w:eastAsia="zh-TW"/>
        </w:rPr>
        <w:t>能否邀請已經接受耶穌的近人來參加細胞聚會等</w:t>
      </w:r>
      <w:r w:rsidR="00170912">
        <w:rPr>
          <w:rFonts w:ascii="PMingLiU" w:eastAsia="PMingLiU" w:hAnsi="PMingLiU" w:cs="Gungsuh" w:hint="eastAsia"/>
          <w:sz w:val="24"/>
          <w:szCs w:val="24"/>
          <w:lang w:eastAsia="zh-TW"/>
        </w:rPr>
        <w:t>？</w:t>
      </w:r>
    </w:p>
    <w:p w14:paraId="3B5FF084"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組長應留心注意分享內容有否偏離主題</w:t>
      </w:r>
      <w:r w:rsidR="0017091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適當的時候作出提示</w:t>
      </w:r>
      <w:r w:rsidR="0017091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免得生活分享變成聊天環節</w:t>
      </w:r>
      <w:r w:rsidR="00170912">
        <w:rPr>
          <w:rFonts w:ascii="PMingLiU" w:eastAsia="PMingLiU" w:hAnsi="PMingLiU" w:cs="Gungsuh" w:hint="eastAsia"/>
          <w:sz w:val="24"/>
          <w:szCs w:val="24"/>
          <w:lang w:eastAsia="zh-TW"/>
        </w:rPr>
        <w:t>。</w:t>
      </w:r>
    </w:p>
    <w:p w14:paraId="6A9ACE7E"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細心聆聽每位成員的分享很重要的</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述説各人信德與愛德的見證</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由此讓他們意識到天主給予的恩寵</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以與恩寵合作所結出的果實</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在各成員的分享中我們往往可以感到，當中他們所懷有的期待和身</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心</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靈的需要</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因著用心聆聽</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讓成員之間能夠更加彼此了解</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給予關心和支持</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為福傳作更有效的服務和見證</w:t>
      </w:r>
      <w:r w:rsidR="00BD14D2">
        <w:rPr>
          <w:rFonts w:ascii="PMingLiU" w:eastAsia="PMingLiU" w:hAnsi="PMingLiU" w:cs="Gungsuh" w:hint="eastAsia"/>
          <w:sz w:val="24"/>
          <w:szCs w:val="24"/>
          <w:lang w:eastAsia="zh-TW"/>
        </w:rPr>
        <w:t>。</w:t>
      </w:r>
    </w:p>
    <w:p w14:paraId="4FF0B01C"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組長應以謙虛的態度來引導</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激發</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和鼓勵成員踴躍分享</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避免出現獨腳戲的情況</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並不必試圖解釋分享內容</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lastRenderedPageBreak/>
        <w:t>由於時間有限</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也不必要求所有成員作分享</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當中有不願意分享的</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也不要勉強他們</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分享的氣氛應是以尊重</w:t>
      </w:r>
      <w:r w:rsidR="00BD14D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不拘束為佳</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避免</w:t>
      </w:r>
      <w:r w:rsidR="00BD14D2" w:rsidRPr="00D56C20">
        <w:rPr>
          <w:rFonts w:asciiTheme="minorEastAsia" w:eastAsiaTheme="minorEastAsia" w:hAnsiTheme="minorEastAsia" w:cs="Gungsuh"/>
          <w:sz w:val="24"/>
          <w:szCs w:val="24"/>
          <w:lang w:eastAsia="zh-TW"/>
        </w:rPr>
        <w:t>唇槍</w:t>
      </w:r>
      <w:r w:rsidRPr="00D56C20">
        <w:rPr>
          <w:rFonts w:asciiTheme="minorEastAsia" w:eastAsiaTheme="minorEastAsia" w:hAnsiTheme="minorEastAsia" w:cs="Gungsuh"/>
          <w:sz w:val="24"/>
          <w:szCs w:val="24"/>
          <w:lang w:eastAsia="zh-TW"/>
        </w:rPr>
        <w:t>舌戰</w:t>
      </w:r>
      <w:r w:rsidR="00BD14D2" w:rsidRPr="00D56C20">
        <w:rPr>
          <w:rFonts w:asciiTheme="minorEastAsia" w:eastAsiaTheme="minorEastAsia" w:hAnsiTheme="minorEastAsia" w:cs="Gungsuh"/>
          <w:sz w:val="24"/>
          <w:szCs w:val="24"/>
          <w:lang w:eastAsia="zh-TW"/>
        </w:rPr>
        <w:t>唇槍</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尤其是談到具爭議性的話題</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雖然有時爭論也會帶來有益的意義</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但福傳細胞聚會的目的不在於辯論</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而是為分享信仰經驗</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加深了解聖言，並活出聖言的精髓</w:t>
      </w:r>
      <w:r w:rsidR="00BD14D2">
        <w:rPr>
          <w:rFonts w:ascii="PMingLiU" w:eastAsia="PMingLiU" w:hAnsi="PMingLiU" w:cs="Gungsuh" w:hint="eastAsia"/>
          <w:sz w:val="24"/>
          <w:szCs w:val="24"/>
          <w:lang w:eastAsia="zh-TW"/>
        </w:rPr>
        <w:t>。</w:t>
      </w:r>
    </w:p>
    <w:p w14:paraId="5FA0F11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通常分享內容是以最近發生的動態為主</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而不是重覆述說陳年往事</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雖然有些長輩喜歡懷緬難忘的記憶</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不過</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為細胞聚會來説</w:t>
      </w:r>
      <w:r w:rsidR="00BD14D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這種分享是沒有什麼幫助的</w:t>
      </w:r>
      <w:r w:rsidR="00BD14D2">
        <w:rPr>
          <w:rFonts w:ascii="PMingLiU" w:eastAsia="PMingLiU" w:hAnsi="PMingLiU" w:cs="Gungsuh" w:hint="eastAsia"/>
          <w:sz w:val="24"/>
          <w:szCs w:val="24"/>
          <w:lang w:eastAsia="zh-TW"/>
        </w:rPr>
        <w:t>。</w:t>
      </w:r>
    </w:p>
    <w:p w14:paraId="3C4D23A5" w14:textId="77777777" w:rsidR="00062361" w:rsidRDefault="00062361" w:rsidP="00C75030">
      <w:pPr>
        <w:spacing w:line="380" w:lineRule="exact"/>
        <w:jc w:val="both"/>
        <w:rPr>
          <w:rFonts w:asciiTheme="minorEastAsia" w:eastAsiaTheme="minorEastAsia" w:hAnsiTheme="minorEastAsia"/>
          <w:color w:val="FF0000"/>
          <w:sz w:val="24"/>
          <w:szCs w:val="24"/>
          <w:lang w:eastAsia="zh-TW"/>
        </w:rPr>
      </w:pPr>
      <w:r w:rsidRPr="00D56C20">
        <w:rPr>
          <w:rFonts w:asciiTheme="minorEastAsia" w:eastAsiaTheme="minorEastAsia" w:hAnsiTheme="minorEastAsia" w:cs="Gungsuh"/>
          <w:sz w:val="24"/>
          <w:szCs w:val="24"/>
          <w:lang w:eastAsia="zh-TW"/>
        </w:rPr>
        <w:t>守密是促進坦誠分享的重要原則</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有時候</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一些成員基於互相信任</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會分享一些較為個人或是與其他相關人士的經歷</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為了保護每人的隱</w:t>
      </w:r>
      <w:r w:rsidR="00080E68" w:rsidRPr="00D56C20">
        <w:rPr>
          <w:rFonts w:asciiTheme="minorEastAsia" w:eastAsiaTheme="minorEastAsia" w:hAnsiTheme="minorEastAsia" w:cs="Gungsuh"/>
          <w:sz w:val="24"/>
          <w:szCs w:val="24"/>
          <w:lang w:eastAsia="zh-TW"/>
        </w:rPr>
        <w:t>私</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和建立真誠互信的關係</w:t>
      </w:r>
      <w:r w:rsidR="00080E68" w:rsidRPr="00D56C20">
        <w:rPr>
          <w:rFonts w:asciiTheme="minorEastAsia" w:eastAsiaTheme="minorEastAsia" w:hAnsiTheme="minorEastAsia" w:cs="Gungsuh"/>
          <w:sz w:val="24"/>
          <w:szCs w:val="24"/>
          <w:lang w:eastAsia="zh-TW"/>
        </w:rPr>
        <w:t>私</w:t>
      </w:r>
      <w:r w:rsidRPr="00D56C20">
        <w:rPr>
          <w:rFonts w:asciiTheme="minorEastAsia" w:eastAsiaTheme="minorEastAsia" w:hAnsiTheme="minorEastAsia" w:cs="Gungsuh"/>
          <w:sz w:val="24"/>
          <w:szCs w:val="24"/>
          <w:lang w:eastAsia="zh-TW"/>
        </w:rPr>
        <w:t>嚴守秘密是必要的</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成員不應在聚會以外</w:t>
      </w:r>
      <w:r w:rsidR="00080E6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向別人透露任何分享內容細節</w:t>
      </w:r>
      <w:r w:rsidR="00080E68">
        <w:rPr>
          <w:rFonts w:ascii="PMingLiU" w:eastAsia="PMingLiU" w:hAnsi="PMingLiU" w:cs="Gungsuh" w:hint="eastAsia"/>
          <w:sz w:val="24"/>
          <w:szCs w:val="24"/>
          <w:lang w:eastAsia="zh-TW"/>
        </w:rPr>
        <w:t>。</w:t>
      </w:r>
    </w:p>
    <w:p w14:paraId="765D3E31" w14:textId="77777777" w:rsidR="001C7502" w:rsidRPr="00D56C20" w:rsidRDefault="001C7502" w:rsidP="00C75030">
      <w:pPr>
        <w:spacing w:line="380" w:lineRule="exact"/>
        <w:jc w:val="both"/>
        <w:rPr>
          <w:rFonts w:asciiTheme="minorEastAsia" w:eastAsiaTheme="minorEastAsia" w:hAnsiTheme="minorEastAsia"/>
          <w:color w:val="FF0000"/>
          <w:sz w:val="24"/>
          <w:szCs w:val="24"/>
          <w:lang w:eastAsia="zh-TW"/>
        </w:rPr>
      </w:pPr>
    </w:p>
    <w:p w14:paraId="7227C20D" w14:textId="77777777" w:rsidR="00062361" w:rsidRPr="00D56C20" w:rsidRDefault="00062361" w:rsidP="00C75030">
      <w:pPr>
        <w:pStyle w:val="Heading3"/>
        <w:keepLines w:val="0"/>
        <w:widowControl w:val="0"/>
        <w:numPr>
          <w:ilvl w:val="0"/>
          <w:numId w:val="4"/>
        </w:numPr>
        <w:spacing w:before="0" w:after="120" w:line="380" w:lineRule="exact"/>
        <w:ind w:firstLine="432"/>
        <w:jc w:val="both"/>
        <w:rPr>
          <w:rFonts w:asciiTheme="minorEastAsia" w:eastAsiaTheme="minorEastAsia" w:hAnsiTheme="minorEastAsia"/>
          <w:b/>
          <w:sz w:val="24"/>
          <w:szCs w:val="24"/>
        </w:rPr>
      </w:pPr>
      <w:bookmarkStart w:id="44" w:name="_heading=h.2xcytpi" w:colFirst="0" w:colLast="0"/>
      <w:bookmarkEnd w:id="44"/>
      <w:r w:rsidRPr="00D56C20">
        <w:rPr>
          <w:rFonts w:asciiTheme="minorEastAsia" w:eastAsiaTheme="minorEastAsia" w:hAnsiTheme="minorEastAsia" w:cs="Gungsuh"/>
          <w:b/>
          <w:sz w:val="24"/>
          <w:szCs w:val="24"/>
        </w:rPr>
        <w:t>聆聽道理（5-10分鐘）</w:t>
      </w:r>
    </w:p>
    <w:p w14:paraId="7A4C6E6C" w14:textId="77777777" w:rsidR="00062361"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福傳細胞聚會的重心環節</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就是一起聆聽道理和聖經分享</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道理影片由</w:t>
      </w:r>
      <w:r w:rsidRPr="00D56C20">
        <w:rPr>
          <w:rFonts w:asciiTheme="minorEastAsia" w:eastAsiaTheme="minorEastAsia" w:hAnsiTheme="minorEastAsia" w:cs="Gungsuh"/>
          <w:sz w:val="24"/>
          <w:szCs w:val="24"/>
          <w:highlight w:val="white"/>
          <w:lang w:eastAsia="zh-TW"/>
        </w:rPr>
        <w:t>全國或教區福傳細胞委員會</w:t>
      </w:r>
      <w:r w:rsidRPr="00D56C20">
        <w:rPr>
          <w:rFonts w:asciiTheme="minorEastAsia" w:eastAsiaTheme="minorEastAsia" w:hAnsiTheme="minorEastAsia" w:cs="Gungsuh"/>
          <w:sz w:val="24"/>
          <w:szCs w:val="24"/>
          <w:lang w:eastAsia="zh-TW"/>
        </w:rPr>
        <w:t>負責製作及統一安排傳遞</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或者由個別本堂神父來製作</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為能使所有福傳細胞都能從中獲得神益</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講道的內容可按照不同年齡的對象</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不同的地域或族群</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不同語言或方言來作出調整</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道理</w:t>
      </w:r>
      <w:r w:rsidR="00340A34" w:rsidRPr="00D56C20">
        <w:rPr>
          <w:rFonts w:asciiTheme="minorEastAsia" w:eastAsiaTheme="minorEastAsia" w:hAnsiTheme="minorEastAsia" w:cs="Gungsuh" w:hint="eastAsia"/>
          <w:sz w:val="24"/>
          <w:szCs w:val="24"/>
          <w:lang w:eastAsia="zh-TW"/>
        </w:rPr>
        <w:t>通常是視頻</w:t>
      </w:r>
      <w:r w:rsidR="00340A34" w:rsidRPr="00D56C20">
        <w:rPr>
          <w:rFonts w:asciiTheme="minorEastAsia" w:eastAsiaTheme="minorEastAsia" w:hAnsiTheme="minorEastAsia" w:cs="Gungsuh"/>
          <w:sz w:val="24"/>
          <w:szCs w:val="24"/>
          <w:lang w:eastAsia="zh-TW"/>
        </w:rPr>
        <w:t>格式來製作</w:t>
      </w:r>
      <w:r w:rsidR="00836881">
        <w:rPr>
          <w:rFonts w:ascii="PMingLiU" w:eastAsia="PMingLiU" w:hAnsi="PMingLiU" w:cs="Gungsuh" w:hint="eastAsia"/>
          <w:sz w:val="24"/>
          <w:szCs w:val="24"/>
          <w:lang w:eastAsia="zh-TW"/>
        </w:rPr>
        <w:t>，</w:t>
      </w:r>
      <w:r w:rsidR="00340A34" w:rsidRPr="00D56C20">
        <w:rPr>
          <w:rFonts w:asciiTheme="minorEastAsia" w:eastAsiaTheme="minorEastAsia" w:hAnsiTheme="minorEastAsia" w:cs="Gungsuh" w:hint="eastAsia"/>
          <w:sz w:val="24"/>
          <w:szCs w:val="24"/>
          <w:lang w:eastAsia="zh-TW"/>
        </w:rPr>
        <w:t>但也可以是音頻</w:t>
      </w:r>
      <w:r w:rsidRPr="00D56C20">
        <w:rPr>
          <w:rFonts w:asciiTheme="minorEastAsia" w:eastAsiaTheme="minorEastAsia" w:hAnsiTheme="minorEastAsia" w:cs="Gungsuh"/>
          <w:sz w:val="24"/>
          <w:szCs w:val="24"/>
          <w:lang w:eastAsia="zh-TW"/>
        </w:rPr>
        <w:t>的</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每篇道理影片</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都應附加一份</w:t>
      </w:r>
      <w:r w:rsidR="00340A34" w:rsidRPr="00D56C20">
        <w:rPr>
          <w:rFonts w:asciiTheme="minorEastAsia" w:eastAsiaTheme="minorEastAsia" w:hAnsiTheme="minorEastAsia" w:cs="Gungsuh" w:hint="eastAsia"/>
          <w:sz w:val="24"/>
          <w:szCs w:val="24"/>
          <w:lang w:eastAsia="zh-TW"/>
        </w:rPr>
        <w:t>內容的書面總結</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以方便</w:t>
      </w:r>
      <w:r w:rsidR="00340A34" w:rsidRPr="00D56C20">
        <w:rPr>
          <w:rFonts w:asciiTheme="minorEastAsia" w:eastAsiaTheme="minorEastAsia" w:hAnsiTheme="minorEastAsia" w:cs="Gungsuh" w:hint="eastAsia"/>
          <w:sz w:val="24"/>
          <w:szCs w:val="24"/>
          <w:lang w:eastAsia="zh-TW"/>
        </w:rPr>
        <w:t>聚會的籌備</w:t>
      </w:r>
      <w:r w:rsidR="00836881">
        <w:rPr>
          <w:rFonts w:ascii="PMingLiU" w:eastAsia="PMingLiU" w:hAnsi="PMingLiU" w:cs="Gungsuh" w:hint="eastAsia"/>
          <w:sz w:val="24"/>
          <w:szCs w:val="24"/>
          <w:lang w:eastAsia="zh-TW"/>
        </w:rPr>
        <w:t>。</w:t>
      </w:r>
    </w:p>
    <w:p w14:paraId="61350F4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lastRenderedPageBreak/>
        <w:t>為了讓</w:t>
      </w:r>
      <w:r w:rsidRPr="00D63887">
        <w:rPr>
          <w:rFonts w:asciiTheme="minorEastAsia" w:eastAsiaTheme="minorEastAsia" w:hAnsiTheme="minorEastAsia" w:cs="Gungsuh"/>
          <w:sz w:val="24"/>
          <w:szCs w:val="24"/>
          <w:lang w:eastAsia="zh-TW"/>
        </w:rPr>
        <w:t>組長和副</w:t>
      </w:r>
      <w:r w:rsidR="00836881" w:rsidRPr="00D63887">
        <w:rPr>
          <w:rFonts w:asciiTheme="minorEastAsia" w:eastAsiaTheme="minorEastAsia" w:hAnsiTheme="minorEastAsia" w:cs="Gungsuh" w:hint="eastAsia"/>
          <w:sz w:val="24"/>
          <w:szCs w:val="24"/>
          <w:lang w:eastAsia="zh-TW"/>
        </w:rPr>
        <w:t>組</w:t>
      </w:r>
      <w:r w:rsidRPr="00D63887">
        <w:rPr>
          <w:rFonts w:asciiTheme="minorEastAsia" w:eastAsiaTheme="minorEastAsia" w:hAnsiTheme="minorEastAsia" w:cs="Gungsuh"/>
          <w:sz w:val="24"/>
          <w:szCs w:val="24"/>
          <w:lang w:eastAsia="zh-TW"/>
        </w:rPr>
        <w:t>長</w:t>
      </w:r>
      <w:r w:rsidRPr="00D56C20">
        <w:rPr>
          <w:rFonts w:asciiTheme="minorEastAsia" w:eastAsiaTheme="minorEastAsia" w:hAnsiTheme="minorEastAsia" w:cs="Gungsuh"/>
          <w:sz w:val="24"/>
          <w:szCs w:val="24"/>
          <w:lang w:eastAsia="zh-TW"/>
        </w:rPr>
        <w:t>可以在聚會前作完善的內容規劃</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建議道理影片應</w:t>
      </w:r>
      <w:r w:rsidR="003B45EB" w:rsidRPr="00D56C20">
        <w:rPr>
          <w:rFonts w:asciiTheme="minorEastAsia" w:eastAsiaTheme="minorEastAsia" w:hAnsiTheme="minorEastAsia" w:cs="Gungsuh" w:hint="eastAsia"/>
          <w:sz w:val="24"/>
          <w:szCs w:val="24"/>
          <w:lang w:eastAsia="zh-TW"/>
        </w:rPr>
        <w:t>至少在聚會前兩天</w:t>
      </w:r>
      <w:r w:rsidRPr="00D56C20">
        <w:rPr>
          <w:rFonts w:asciiTheme="minorEastAsia" w:eastAsiaTheme="minorEastAsia" w:hAnsiTheme="minorEastAsia" w:cs="Gungsuh"/>
          <w:sz w:val="24"/>
          <w:szCs w:val="24"/>
          <w:lang w:eastAsia="zh-TW"/>
        </w:rPr>
        <w:t>發送</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好讓他們能提前收聽道理</w:t>
      </w:r>
      <w:r w:rsidR="0083688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針對其福傳細胞的實際情況</w:t>
      </w:r>
      <w:r w:rsidR="006A1AA1">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制定出內容框架、中心思想和相關問題</w:t>
      </w:r>
      <w:r w:rsidR="006A1AA1">
        <w:rPr>
          <w:rFonts w:ascii="PMingLiU" w:eastAsia="PMingLiU" w:hAnsi="PMingLiU" w:cs="Gungsuh" w:hint="eastAsia"/>
          <w:sz w:val="24"/>
          <w:szCs w:val="24"/>
          <w:lang w:eastAsia="zh-TW"/>
        </w:rPr>
        <w:t>。</w:t>
      </w:r>
      <w:r w:rsidR="003B45EB" w:rsidRPr="00D56C20">
        <w:rPr>
          <w:rFonts w:asciiTheme="minorEastAsia" w:eastAsiaTheme="minorEastAsia" w:hAnsiTheme="minorEastAsia" w:cs="Gungsuh" w:hint="eastAsia"/>
          <w:sz w:val="24"/>
          <w:szCs w:val="24"/>
          <w:lang w:eastAsia="zh-TW"/>
        </w:rPr>
        <w:t>所有成員也提前收到視頻</w:t>
      </w:r>
      <w:r w:rsidR="006A1AA1">
        <w:rPr>
          <w:rFonts w:ascii="PMingLiU" w:eastAsia="PMingLiU" w:hAnsi="PMingLiU" w:cs="Gungsuh" w:hint="eastAsia"/>
          <w:sz w:val="24"/>
          <w:szCs w:val="24"/>
          <w:lang w:eastAsia="zh-TW"/>
        </w:rPr>
        <w:t>，</w:t>
      </w:r>
      <w:r w:rsidR="003B45EB" w:rsidRPr="00D56C20">
        <w:rPr>
          <w:rFonts w:asciiTheme="minorEastAsia" w:eastAsiaTheme="minorEastAsia" w:hAnsiTheme="minorEastAsia" w:cs="Gungsuh" w:hint="eastAsia"/>
          <w:sz w:val="24"/>
          <w:szCs w:val="24"/>
          <w:lang w:eastAsia="zh-TW"/>
        </w:rPr>
        <w:t>以便他們可以反思聖經並準備他們的分享內容</w:t>
      </w:r>
      <w:r w:rsidR="006A1AA1">
        <w:rPr>
          <w:rFonts w:ascii="PMingLiU" w:eastAsia="PMingLiU" w:hAnsi="PMingLiU" w:cs="Gungsuh" w:hint="eastAsia"/>
          <w:sz w:val="24"/>
          <w:szCs w:val="24"/>
          <w:lang w:eastAsia="zh-TW"/>
        </w:rPr>
        <w:t>。</w:t>
      </w:r>
    </w:p>
    <w:p w14:paraId="4B9731B7"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一般來說</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牧者較少出席參與細胞的聚會</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他只以這種</w:t>
      </w:r>
      <w:r w:rsidRPr="00D63887">
        <w:rPr>
          <w:rFonts w:asciiTheme="minorEastAsia" w:eastAsiaTheme="minorEastAsia" w:hAnsiTheme="minorEastAsia" w:cs="Gungsuh"/>
          <w:sz w:val="24"/>
          <w:szCs w:val="24"/>
          <w:lang w:eastAsia="zh-TW"/>
        </w:rPr>
        <w:t>講道方式臨</w:t>
      </w:r>
      <w:r w:rsidR="00ED6678" w:rsidRPr="00D63887">
        <w:rPr>
          <w:rFonts w:asciiTheme="minorEastAsia" w:eastAsiaTheme="minorEastAsia" w:hAnsiTheme="minorEastAsia" w:cs="Gungsuh" w:hint="eastAsia"/>
          <w:sz w:val="24"/>
          <w:szCs w:val="24"/>
          <w:lang w:eastAsia="zh-TW"/>
        </w:rPr>
        <w:t>在</w:t>
      </w:r>
      <w:r w:rsidR="00ED6678" w:rsidRPr="00D63887">
        <w:rPr>
          <w:rFonts w:ascii="PMingLiU" w:eastAsia="PMingLiU" w:hAnsi="PMingLiU" w:cs="Gungsuh" w:hint="eastAsia"/>
          <w:sz w:val="24"/>
          <w:szCs w:val="24"/>
          <w:lang w:eastAsia="zh-TW"/>
        </w:rPr>
        <w:t>。</w:t>
      </w:r>
      <w:r w:rsidR="00ED6678" w:rsidRPr="00D63887">
        <w:rPr>
          <w:rFonts w:asciiTheme="minorEastAsia" w:eastAsiaTheme="minorEastAsia" w:hAnsiTheme="minorEastAsia" w:cs="Gungsuh" w:hint="eastAsia"/>
          <w:sz w:val="24"/>
          <w:szCs w:val="24"/>
          <w:lang w:eastAsia="zh-TW"/>
        </w:rPr>
        <w:t>這</w:t>
      </w:r>
      <w:r w:rsidRPr="00D63887">
        <w:rPr>
          <w:rFonts w:asciiTheme="minorEastAsia" w:eastAsiaTheme="minorEastAsia" w:hAnsiTheme="minorEastAsia" w:cs="Gungsuh"/>
          <w:sz w:val="24"/>
          <w:szCs w:val="24"/>
          <w:lang w:eastAsia="zh-TW"/>
        </w:rPr>
        <w:t>箇中原因</w:t>
      </w:r>
      <w:r w:rsidRPr="00D56C20">
        <w:rPr>
          <w:rFonts w:asciiTheme="minorEastAsia" w:eastAsiaTheme="minorEastAsia" w:hAnsiTheme="minorEastAsia" w:cs="Gungsuh"/>
          <w:sz w:val="24"/>
          <w:szCs w:val="24"/>
          <w:lang w:eastAsia="zh-TW"/>
        </w:rPr>
        <w:t>是避免把聚會變成問答大會</w:t>
      </w:r>
      <w:r w:rsidR="00ED6678">
        <w:rPr>
          <w:rFonts w:ascii="PMingLiU" w:eastAsia="PMingLiU" w:hAnsi="PMingLiU" w:cs="Gungsuh" w:hint="eastAsia"/>
          <w:sz w:val="24"/>
          <w:szCs w:val="24"/>
          <w:lang w:eastAsia="zh-TW"/>
        </w:rPr>
        <w:t>，</w:t>
      </w:r>
      <w:r w:rsidR="003B45EB" w:rsidRPr="00D56C20">
        <w:rPr>
          <w:rFonts w:asciiTheme="minorEastAsia" w:eastAsiaTheme="minorEastAsia" w:hAnsiTheme="minorEastAsia" w:cs="Gungsuh" w:hint="eastAsia"/>
          <w:sz w:val="24"/>
          <w:szCs w:val="24"/>
          <w:lang w:eastAsia="zh-TW"/>
        </w:rPr>
        <w:t>以神父</w:t>
      </w:r>
      <w:r w:rsidR="003B45EB" w:rsidRPr="00D56C20">
        <w:rPr>
          <w:rFonts w:asciiTheme="minorEastAsia" w:eastAsiaTheme="minorEastAsia" w:hAnsiTheme="minorEastAsia" w:cs="SimSun" w:hint="eastAsia"/>
          <w:sz w:val="24"/>
          <w:szCs w:val="24"/>
          <w:lang w:eastAsia="zh-TW"/>
        </w:rPr>
        <w:t>為</w:t>
      </w:r>
      <w:r w:rsidR="003B45EB" w:rsidRPr="00D56C20">
        <w:rPr>
          <w:rFonts w:asciiTheme="minorEastAsia" w:eastAsiaTheme="minorEastAsia" w:hAnsiTheme="minorEastAsia" w:cs="Gungsuh" w:hint="eastAsia"/>
          <w:sz w:val="24"/>
          <w:szCs w:val="24"/>
          <w:lang w:eastAsia="zh-TW"/>
        </w:rPr>
        <w:t>中心</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偏離細胞聚會的原意</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另外</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他亦需要給予機會讓信友來帶領</w:t>
      </w:r>
      <w:r w:rsidR="00ED6678">
        <w:rPr>
          <w:rFonts w:ascii="PMingLiU" w:eastAsia="PMingLiU" w:hAnsi="PMingLiU" w:cs="Gungsuh" w:hint="eastAsia"/>
          <w:sz w:val="24"/>
          <w:szCs w:val="24"/>
          <w:lang w:eastAsia="zh-TW"/>
        </w:rPr>
        <w:t>。</w:t>
      </w:r>
    </w:p>
    <w:p w14:paraId="025B120D" w14:textId="77777777" w:rsidR="00062361"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至於牧者每次所講的道理</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應該有系統地講解聖經和教會傳統的信仰</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並幫助福傳細胞的成員提高自己的靈修生活</w:t>
      </w:r>
      <w:r w:rsidR="00ED6678">
        <w:rPr>
          <w:rFonts w:ascii="PMingLiU" w:eastAsia="PMingLiU" w:hAnsi="PMingLiU" w:cs="Gungsuh" w:hint="eastAsia"/>
          <w:sz w:val="24"/>
          <w:szCs w:val="24"/>
          <w:lang w:eastAsia="zh-TW"/>
        </w:rPr>
        <w:t>，</w:t>
      </w:r>
      <w:r w:rsidR="003B45EB" w:rsidRPr="00D56C20">
        <w:rPr>
          <w:rFonts w:asciiTheme="minorEastAsia" w:eastAsiaTheme="minorEastAsia" w:hAnsiTheme="minorEastAsia" w:cs="Gungsuh" w:hint="eastAsia"/>
          <w:sz w:val="24"/>
          <w:szCs w:val="24"/>
          <w:lang w:eastAsia="zh-TW"/>
        </w:rPr>
        <w:t>點燃他們對福傳使命的</w:t>
      </w:r>
      <w:r w:rsidR="00A120DF" w:rsidRPr="00D56C20">
        <w:rPr>
          <w:rFonts w:asciiTheme="minorEastAsia" w:eastAsiaTheme="minorEastAsia" w:hAnsiTheme="minorEastAsia" w:cs="Gungsuh" w:hint="eastAsia"/>
          <w:sz w:val="24"/>
          <w:szCs w:val="24"/>
          <w:lang w:eastAsia="zh-TW"/>
        </w:rPr>
        <w:t>召叫</w:t>
      </w:r>
      <w:r w:rsidR="00ED667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誠如</w:t>
      </w:r>
      <w:r w:rsidR="00565E67" w:rsidRPr="00D56C20">
        <w:rPr>
          <w:rFonts w:asciiTheme="minorEastAsia" w:eastAsiaTheme="minorEastAsia" w:hAnsiTheme="minorEastAsia" w:cs="Gungsuh" w:hint="eastAsia"/>
          <w:sz w:val="24"/>
          <w:szCs w:val="24"/>
          <w:lang w:eastAsia="zh-TW"/>
        </w:rPr>
        <w:t>聖</w:t>
      </w:r>
      <w:r w:rsidR="003B45EB" w:rsidRPr="00D56C20">
        <w:rPr>
          <w:rFonts w:asciiTheme="minorEastAsia" w:eastAsiaTheme="minorEastAsia" w:hAnsiTheme="minorEastAsia" w:cs="Gungsuh" w:hint="eastAsia"/>
          <w:sz w:val="24"/>
          <w:szCs w:val="24"/>
          <w:lang w:eastAsia="zh-TW"/>
        </w:rPr>
        <w:t>保祿六世</w:t>
      </w:r>
      <w:r w:rsidRPr="00D56C20">
        <w:rPr>
          <w:rFonts w:asciiTheme="minorEastAsia" w:eastAsiaTheme="minorEastAsia" w:hAnsiTheme="minorEastAsia" w:cs="Gungsuh"/>
          <w:sz w:val="24"/>
          <w:szCs w:val="24"/>
          <w:lang w:eastAsia="zh-TW"/>
        </w:rPr>
        <w:t>所</w:t>
      </w:r>
      <w:r w:rsidR="00565E67" w:rsidRPr="00D56C20">
        <w:rPr>
          <w:rFonts w:asciiTheme="minorEastAsia" w:eastAsiaTheme="minorEastAsia" w:hAnsiTheme="minorEastAsia" w:cs="Gungsuh" w:hint="eastAsia"/>
          <w:sz w:val="24"/>
          <w:szCs w:val="24"/>
          <w:lang w:eastAsia="zh-TW"/>
        </w:rPr>
        <w:t>說</w:t>
      </w:r>
      <w:r w:rsidR="00ED6678">
        <w:rPr>
          <w:rFonts w:ascii="PMingLiU" w:eastAsia="PMingLiU" w:hAnsi="PMingLiU" w:cs="Gungsuh" w:hint="eastAsia"/>
          <w:sz w:val="24"/>
          <w:szCs w:val="24"/>
          <w:lang w:eastAsia="zh-TW"/>
        </w:rPr>
        <w:t>：</w:t>
      </w:r>
    </w:p>
    <w:p w14:paraId="7AD024A8" w14:textId="77777777" w:rsidR="008074F1" w:rsidRPr="008614D9" w:rsidRDefault="008074F1" w:rsidP="00C75030">
      <w:pPr>
        <w:spacing w:line="380" w:lineRule="exact"/>
        <w:jc w:val="both"/>
        <w:rPr>
          <w:rFonts w:asciiTheme="minorEastAsia" w:eastAsiaTheme="minorEastAsia" w:hAnsiTheme="minorEastAsia" w:cs="Gungsuh"/>
          <w:lang w:eastAsia="zh-TW"/>
        </w:rPr>
      </w:pPr>
    </w:p>
    <w:p w14:paraId="1E1B3A1F" w14:textId="77777777" w:rsidR="00062361" w:rsidRPr="008614D9" w:rsidRDefault="00062361" w:rsidP="008614D9">
      <w:pPr>
        <w:ind w:left="432"/>
        <w:jc w:val="both"/>
        <w:rPr>
          <w:rFonts w:asciiTheme="minorEastAsia" w:eastAsiaTheme="minorEastAsia" w:hAnsiTheme="minorEastAsia" w:cs="Arial Unicode MS"/>
          <w:i/>
          <w:lang w:eastAsia="zh-TW"/>
        </w:rPr>
      </w:pPr>
      <w:r w:rsidRPr="008614D9">
        <w:rPr>
          <w:rFonts w:asciiTheme="minorEastAsia" w:eastAsiaTheme="minorEastAsia" w:hAnsiTheme="minorEastAsia" w:cs="SimSun" w:hint="eastAsia"/>
          <w:lang w:eastAsia="zh-TW"/>
        </w:rPr>
        <w:t>教會被遣派及接受福音後</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她也派遣宣傳福音者</w:t>
      </w:r>
      <w:r w:rsidR="00ED6678">
        <w:rPr>
          <w:rFonts w:ascii="PMingLiU" w:eastAsia="PMingLiU" w:hAnsi="PMingLiU" w:cs="SimSun" w:hint="eastAsia"/>
          <w:lang w:eastAsia="zh-TW"/>
        </w:rPr>
        <w:t>。</w:t>
      </w:r>
      <w:r w:rsidRPr="008614D9">
        <w:rPr>
          <w:rFonts w:asciiTheme="minorEastAsia" w:eastAsiaTheme="minorEastAsia" w:hAnsiTheme="minorEastAsia" w:cs="SimSun" w:hint="eastAsia"/>
          <w:lang w:eastAsia="zh-TW"/>
        </w:rPr>
        <w:t>她將救世的言語放在他們口中</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向他們解釋她所保管的資訊</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將她自己所領到的使命給予他們</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派他們去講道</w:t>
      </w:r>
      <w:r w:rsidR="00ED6678">
        <w:rPr>
          <w:rFonts w:ascii="PMingLiU" w:eastAsia="PMingLiU" w:hAnsi="PMingLiU" w:cs="SimSun" w:hint="eastAsia"/>
          <w:lang w:eastAsia="zh-TW"/>
        </w:rPr>
        <w:t>。</w:t>
      </w:r>
      <w:r w:rsidRPr="008614D9">
        <w:rPr>
          <w:rFonts w:asciiTheme="minorEastAsia" w:eastAsiaTheme="minorEastAsia" w:hAnsiTheme="minorEastAsia" w:cs="SimSun" w:hint="eastAsia"/>
          <w:lang w:eastAsia="zh-TW"/>
        </w:rPr>
        <w:t>他們所講的不是他們自己</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或他們個人的思想</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而是福音</w:t>
      </w:r>
      <w:r w:rsidR="00ED6678">
        <w:rPr>
          <w:rFonts w:ascii="PMingLiU" w:eastAsia="PMingLiU" w:hAnsi="PMingLiU" w:cs="SimSun" w:hint="eastAsia"/>
          <w:lang w:eastAsia="zh-TW"/>
        </w:rPr>
        <w:t>。</w:t>
      </w:r>
      <w:r w:rsidRPr="008614D9">
        <w:rPr>
          <w:rFonts w:asciiTheme="minorEastAsia" w:eastAsiaTheme="minorEastAsia" w:hAnsiTheme="minorEastAsia" w:cs="SimSun" w:hint="eastAsia"/>
          <w:lang w:eastAsia="zh-TW"/>
        </w:rPr>
        <w:t>這福音不是由他們所獨霸</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或自由處理</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而是他們要為福音服務</w:t>
      </w:r>
      <w:r w:rsidR="00ED6678">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lang w:eastAsia="zh-TW"/>
        </w:rPr>
        <w:t>忠誠地傳授給人</w:t>
      </w:r>
      <w:r w:rsidR="00ED6678">
        <w:rPr>
          <w:rFonts w:ascii="PMingLiU" w:eastAsia="PMingLiU" w:hAnsi="PMingLiU" w:cs="SimSun" w:hint="eastAsia"/>
          <w:lang w:eastAsia="zh-TW"/>
        </w:rPr>
        <w:t>。</w:t>
      </w:r>
      <w:r w:rsidRPr="008614D9">
        <w:rPr>
          <w:rFonts w:asciiTheme="minorEastAsia" w:eastAsiaTheme="minorEastAsia" w:hAnsiTheme="minorEastAsia"/>
          <w:vertAlign w:val="superscript"/>
        </w:rPr>
        <w:footnoteReference w:id="9"/>
      </w:r>
    </w:p>
    <w:p w14:paraId="15916FD6" w14:textId="77777777" w:rsidR="008074F1" w:rsidRPr="008614D9" w:rsidRDefault="008074F1" w:rsidP="00C75030">
      <w:pPr>
        <w:spacing w:line="380" w:lineRule="exact"/>
        <w:ind w:left="720"/>
        <w:jc w:val="both"/>
        <w:rPr>
          <w:rFonts w:asciiTheme="minorEastAsia" w:eastAsiaTheme="minorEastAsia" w:hAnsiTheme="minorEastAsia"/>
          <w:lang w:eastAsia="zh-TW"/>
        </w:rPr>
      </w:pPr>
    </w:p>
    <w:p w14:paraId="077C1D8B" w14:textId="77777777" w:rsidR="00062361" w:rsidRDefault="00B25DEE"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SimSun" w:hint="eastAsia"/>
          <w:sz w:val="24"/>
          <w:szCs w:val="24"/>
          <w:lang w:eastAsia="zh-TW"/>
        </w:rPr>
        <w:t>教</w:t>
      </w:r>
      <w:r w:rsidRPr="00D56C20">
        <w:rPr>
          <w:rFonts w:asciiTheme="minorEastAsia" w:eastAsiaTheme="minorEastAsia" w:hAnsiTheme="minorEastAsia" w:cs="Gungsuh" w:hint="eastAsia"/>
          <w:sz w:val="24"/>
          <w:szCs w:val="24"/>
          <w:lang w:eastAsia="zh-TW"/>
        </w:rPr>
        <w:t>區</w:t>
      </w:r>
      <w:r w:rsidR="00062361" w:rsidRPr="00D56C20">
        <w:rPr>
          <w:rFonts w:asciiTheme="minorEastAsia" w:eastAsiaTheme="minorEastAsia" w:hAnsiTheme="minorEastAsia" w:cs="Gungsuh"/>
          <w:sz w:val="24"/>
          <w:szCs w:val="24"/>
          <w:lang w:eastAsia="zh-TW"/>
        </w:rPr>
        <w:t>福傳細胞委員會將按照需要來規劃道理的內容</w:t>
      </w:r>
      <w:r w:rsidR="00ED667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不過</w:t>
      </w:r>
      <w:r w:rsidR="00ED667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通常都是以天主聖言為中心</w:t>
      </w:r>
      <w:r w:rsidR="00ED6678">
        <w:rPr>
          <w:rFonts w:ascii="PMingLiU" w:eastAsia="PMingLiU" w:hAnsi="PMingLiU" w:cs="Gungsuh" w:hint="eastAsia"/>
          <w:sz w:val="24"/>
          <w:szCs w:val="24"/>
          <w:lang w:eastAsia="zh-TW"/>
        </w:rPr>
        <w:t>。</w:t>
      </w:r>
    </w:p>
    <w:p w14:paraId="3F8604D5" w14:textId="77777777" w:rsidR="00062361" w:rsidRPr="00D56C20" w:rsidRDefault="00062361" w:rsidP="00C75030">
      <w:pPr>
        <w:pStyle w:val="Heading3"/>
        <w:keepLines w:val="0"/>
        <w:widowControl w:val="0"/>
        <w:numPr>
          <w:ilvl w:val="0"/>
          <w:numId w:val="4"/>
        </w:numPr>
        <w:spacing w:before="120" w:after="120" w:line="380" w:lineRule="exact"/>
        <w:ind w:firstLine="432"/>
        <w:jc w:val="both"/>
        <w:rPr>
          <w:rFonts w:asciiTheme="minorEastAsia" w:eastAsiaTheme="minorEastAsia" w:hAnsiTheme="minorEastAsia"/>
          <w:sz w:val="24"/>
          <w:szCs w:val="24"/>
        </w:rPr>
      </w:pPr>
      <w:bookmarkStart w:id="46" w:name="_heading=h.rs510tbmn50u" w:colFirst="0" w:colLast="0"/>
      <w:bookmarkEnd w:id="46"/>
      <w:r w:rsidRPr="00D56C20">
        <w:rPr>
          <w:rFonts w:asciiTheme="minorEastAsia" w:eastAsiaTheme="minorEastAsia" w:hAnsiTheme="minorEastAsia" w:cs="Gungsuh"/>
          <w:b/>
          <w:sz w:val="24"/>
          <w:szCs w:val="24"/>
        </w:rPr>
        <w:lastRenderedPageBreak/>
        <w:t>聖經分享（20-25分鐘）</w:t>
      </w:r>
    </w:p>
    <w:p w14:paraId="13744715" w14:textId="77777777" w:rsidR="00062361" w:rsidRPr="00D56C20" w:rsidRDefault="00062361" w:rsidP="00C75030">
      <w:pPr>
        <w:spacing w:line="380" w:lineRule="exact"/>
        <w:jc w:val="both"/>
        <w:rPr>
          <w:rFonts w:asciiTheme="minorEastAsia" w:eastAsiaTheme="minorEastAsia" w:hAnsiTheme="minorEastAsia"/>
          <w:color w:val="FF0000"/>
          <w:sz w:val="24"/>
          <w:szCs w:val="24"/>
          <w:lang w:eastAsia="zh-TW"/>
        </w:rPr>
      </w:pPr>
      <w:r w:rsidRPr="00D56C20">
        <w:rPr>
          <w:rFonts w:asciiTheme="minorEastAsia" w:eastAsiaTheme="minorEastAsia" w:hAnsiTheme="minorEastAsia" w:cs="Gungsuh"/>
          <w:sz w:val="24"/>
          <w:szCs w:val="24"/>
          <w:lang w:eastAsia="zh-TW"/>
        </w:rPr>
        <w:t>講道按照聖經原意提供了解釋</w:t>
      </w:r>
      <w:r w:rsidR="00F3711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同時</w:t>
      </w:r>
      <w:r w:rsidR="00F3711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為活在當下的我們提示了新的詮釋</w:t>
      </w:r>
      <w:r w:rsidR="00F3711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聚會中聖經分享的目的</w:t>
      </w:r>
      <w:r w:rsidR="00F3711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是透過了解聖經對當今信仰生活的意義</w:t>
      </w:r>
      <w:r w:rsidR="00F37113">
        <w:rPr>
          <w:rFonts w:ascii="PMingLiU" w:eastAsia="PMingLiU" w:hAnsi="PMingLiU" w:cs="Gungsuh" w:hint="eastAsia"/>
          <w:sz w:val="24"/>
          <w:szCs w:val="24"/>
          <w:lang w:eastAsia="zh-TW"/>
        </w:rPr>
        <w:t>，</w:t>
      </w:r>
      <w:r w:rsidRPr="00D63887">
        <w:rPr>
          <w:rFonts w:asciiTheme="minorEastAsia" w:eastAsiaTheme="minorEastAsia" w:hAnsiTheme="minorEastAsia" w:cs="Gungsuh"/>
          <w:sz w:val="24"/>
          <w:szCs w:val="24"/>
          <w:lang w:eastAsia="zh-TW"/>
        </w:rPr>
        <w:t>成員們</w:t>
      </w:r>
      <w:r w:rsidR="00F37113" w:rsidRPr="00D63887">
        <w:rPr>
          <w:rFonts w:asciiTheme="minorEastAsia" w:eastAsiaTheme="minorEastAsia" w:hAnsiTheme="minorEastAsia" w:cs="Gungsuh" w:hint="eastAsia"/>
          <w:sz w:val="24"/>
          <w:szCs w:val="24"/>
          <w:lang w:eastAsia="zh-TW"/>
        </w:rPr>
        <w:t>一起</w:t>
      </w:r>
      <w:r w:rsidR="000925DB" w:rsidRPr="00D63887">
        <w:rPr>
          <w:rFonts w:asciiTheme="minorEastAsia" w:eastAsiaTheme="minorEastAsia" w:hAnsiTheme="minorEastAsia" w:cs="Gungsuh"/>
          <w:sz w:val="24"/>
          <w:szCs w:val="24"/>
          <w:lang w:eastAsia="zh-TW"/>
        </w:rPr>
        <w:t>思考</w:t>
      </w:r>
      <w:r w:rsidRPr="00D56C20">
        <w:rPr>
          <w:rFonts w:asciiTheme="minorEastAsia" w:eastAsiaTheme="minorEastAsia" w:hAnsiTheme="minorEastAsia" w:cs="Gungsuh"/>
          <w:sz w:val="24"/>
          <w:szCs w:val="24"/>
          <w:lang w:eastAsia="zh-TW"/>
        </w:rPr>
        <w:t>如何能在生活經驗中實踐</w:t>
      </w:r>
      <w:r w:rsidR="00F37113">
        <w:rPr>
          <w:rFonts w:ascii="PMingLiU" w:eastAsia="PMingLiU" w:hAnsi="PMingLiU" w:cs="Gungsuh" w:hint="eastAsia"/>
          <w:sz w:val="24"/>
          <w:szCs w:val="24"/>
          <w:lang w:eastAsia="zh-TW"/>
        </w:rPr>
        <w:t>。</w:t>
      </w:r>
    </w:p>
    <w:p w14:paraId="6ED7B316" w14:textId="77777777" w:rsidR="00062361" w:rsidRPr="00D56C20" w:rsidRDefault="00DF2B4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38112" behindDoc="0" locked="0" layoutInCell="1" allowOverlap="1" wp14:anchorId="1C9499D3" wp14:editId="0BDDEF4C">
            <wp:simplePos x="0" y="0"/>
            <wp:positionH relativeFrom="margin">
              <wp:align>right</wp:align>
            </wp:positionH>
            <wp:positionV relativeFrom="paragraph">
              <wp:posOffset>7105</wp:posOffset>
            </wp:positionV>
            <wp:extent cx="2163445" cy="1604010"/>
            <wp:effectExtent l="0" t="0" r="825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163445" cy="1604010"/>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誦讀聖經和收看完影片後</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接著是</w:t>
      </w:r>
      <w:r w:rsidR="00A120DF" w:rsidRPr="00D56C20">
        <w:rPr>
          <w:rFonts w:asciiTheme="minorEastAsia" w:eastAsiaTheme="minorEastAsia" w:hAnsiTheme="minorEastAsia" w:cs="Gungsuh" w:hint="eastAsia"/>
          <w:sz w:val="24"/>
          <w:szCs w:val="24"/>
          <w:lang w:eastAsia="zh-TW"/>
        </w:rPr>
        <w:t>分享</w:t>
      </w:r>
      <w:r w:rsidR="00062361" w:rsidRPr="00D56C20">
        <w:rPr>
          <w:rFonts w:asciiTheme="minorEastAsia" w:eastAsiaTheme="minorEastAsia" w:hAnsiTheme="minorEastAsia" w:cs="Gungsuh"/>
          <w:sz w:val="24"/>
          <w:szCs w:val="24"/>
          <w:lang w:eastAsia="zh-TW"/>
        </w:rPr>
        <w:t>的時間</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成員們應以道理中的內容重點及擬定的問題作深入思考</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或分享指定的聖經中備受感動的章節</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由於時間所限</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分享內容應圍繞中心思想</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緊扣實際生活</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不必去專研理論</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更應避免爭論</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分享應言簡意賅</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把握時間</w:t>
      </w:r>
      <w:r w:rsidR="00F371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每人說岀對其信仰生活有所啟發和幫助即可</w:t>
      </w:r>
      <w:r w:rsidR="00F37113">
        <w:rPr>
          <w:rFonts w:ascii="PMingLiU" w:eastAsia="PMingLiU" w:hAnsi="PMingLiU" w:cs="Gungsuh" w:hint="eastAsia"/>
          <w:sz w:val="24"/>
          <w:szCs w:val="24"/>
          <w:lang w:eastAsia="zh-TW"/>
        </w:rPr>
        <w:t>。</w:t>
      </w:r>
    </w:p>
    <w:p w14:paraId="63FE579D" w14:textId="77777777" w:rsidR="00062361" w:rsidRPr="00D56C20" w:rsidRDefault="000925DB"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分享的重點應圍繞</w:t>
      </w:r>
      <w:r w:rsidR="008E1D34">
        <w:rPr>
          <w:rFonts w:ascii="PMingLiU" w:eastAsia="PMingLiU" w:hAnsi="PMingLiU" w:cs="Gungsuh" w:hint="eastAsia"/>
          <w:sz w:val="24"/>
          <w:szCs w:val="24"/>
          <w:lang w:eastAsia="zh-TW"/>
        </w:rPr>
        <w:t>著</w:t>
      </w:r>
      <w:r w:rsidRPr="00D56C20">
        <w:rPr>
          <w:rFonts w:asciiTheme="minorEastAsia" w:eastAsiaTheme="minorEastAsia" w:hAnsiTheme="minorEastAsia" w:cs="Gungsuh"/>
          <w:sz w:val="24"/>
          <w:szCs w:val="24"/>
          <w:lang w:eastAsia="zh-TW"/>
        </w:rPr>
        <w:t>今天聽道或讀經的內容</w:t>
      </w:r>
      <w:r w:rsidR="008E1D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聖神如何觸動我</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在聖經分享中</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除了述說個人被觸動的章節外</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也可指岀實踐的方法</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可嘗試找出該段聖經章節中</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有關教會</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社會</w:t>
      </w:r>
      <w:r w:rsidR="006453E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家庭</w:t>
      </w:r>
      <w:r w:rsidR="006453E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個人具實踐意義的話語</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多做反省</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如善心的撒瑪黎雅人的比喻中</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不應只停留在司祭長或肋未人的表現</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而更應當細味耶穌所說的</w:t>
      </w:r>
      <w:r w:rsidR="008E1D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 你們也照樣去做吧</w:t>
      </w:r>
      <w:r w:rsidR="006453E6">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w:t>
      </w:r>
      <w:r w:rsidR="008E1D34">
        <w:rPr>
          <w:rFonts w:ascii="PMingLiU" w:eastAsia="PMingLiU" w:hAnsi="PMingLiU" w:cs="Gungsuh" w:hint="eastAsia"/>
          <w:sz w:val="24"/>
          <w:szCs w:val="24"/>
          <w:lang w:eastAsia="zh-TW"/>
        </w:rPr>
        <w:t>。</w:t>
      </w:r>
    </w:p>
    <w:p w14:paraId="2F740F5B" w14:textId="77777777" w:rsidR="00062361" w:rsidRPr="00D56C20" w:rsidRDefault="00062361" w:rsidP="00C75030">
      <w:pPr>
        <w:pStyle w:val="Heading3"/>
        <w:keepLines w:val="0"/>
        <w:widowControl w:val="0"/>
        <w:numPr>
          <w:ilvl w:val="0"/>
          <w:numId w:val="4"/>
        </w:numPr>
        <w:spacing w:before="120" w:after="120" w:line="380" w:lineRule="exact"/>
        <w:ind w:firstLine="432"/>
        <w:jc w:val="both"/>
        <w:rPr>
          <w:rFonts w:asciiTheme="minorEastAsia" w:eastAsiaTheme="minorEastAsia" w:hAnsiTheme="minorEastAsia"/>
          <w:b/>
          <w:sz w:val="24"/>
          <w:szCs w:val="24"/>
        </w:rPr>
      </w:pPr>
      <w:bookmarkStart w:id="47" w:name="_heading=h.2bn6wsx" w:colFirst="0" w:colLast="0"/>
      <w:bookmarkEnd w:id="47"/>
      <w:r w:rsidRPr="00D56C20">
        <w:rPr>
          <w:rFonts w:asciiTheme="minorEastAsia" w:eastAsiaTheme="minorEastAsia" w:hAnsiTheme="minorEastAsia" w:cs="Gungsuh"/>
          <w:b/>
          <w:sz w:val="24"/>
          <w:szCs w:val="24"/>
        </w:rPr>
        <w:lastRenderedPageBreak/>
        <w:t>事項報告（約5分鐘）</w:t>
      </w:r>
    </w:p>
    <w:p w14:paraId="127DF06D" w14:textId="77777777" w:rsidR="00062361" w:rsidRDefault="00062361" w:rsidP="00C75030">
      <w:pPr>
        <w:spacing w:line="380" w:lineRule="exact"/>
        <w:jc w:val="both"/>
        <w:rPr>
          <w:rFonts w:asciiTheme="minorEastAsia" w:eastAsia="PMingLiU" w:hAnsiTheme="minorEastAsia" w:cs="Gungsuh"/>
          <w:color w:val="000000"/>
          <w:sz w:val="24"/>
          <w:szCs w:val="24"/>
          <w:lang w:eastAsia="zh-TW"/>
        </w:rPr>
      </w:pPr>
      <w:r w:rsidRPr="00D56C20">
        <w:rPr>
          <w:rFonts w:asciiTheme="minorEastAsia" w:eastAsiaTheme="minorEastAsia" w:hAnsiTheme="minorEastAsia" w:cs="Gungsuh"/>
          <w:color w:val="000000"/>
          <w:sz w:val="24"/>
          <w:szCs w:val="24"/>
          <w:lang w:eastAsia="zh-TW"/>
        </w:rPr>
        <w:t>在每次聚會祈禱結束之前</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針對本堂區內</w:t>
      </w:r>
      <w:r w:rsidRPr="00D56C20">
        <w:rPr>
          <w:rFonts w:asciiTheme="minorEastAsia" w:eastAsiaTheme="minorEastAsia" w:hAnsiTheme="minorEastAsia" w:cs="Gungsuh"/>
          <w:sz w:val="24"/>
          <w:szCs w:val="24"/>
          <w:lang w:eastAsia="zh-TW"/>
        </w:rPr>
        <w:t>的</w:t>
      </w:r>
      <w:r w:rsidRPr="00D56C20">
        <w:rPr>
          <w:rFonts w:asciiTheme="minorEastAsia" w:eastAsiaTheme="minorEastAsia" w:hAnsiTheme="minorEastAsia" w:cs="Gungsuh"/>
          <w:sz w:val="24"/>
          <w:szCs w:val="24"/>
          <w:highlight w:val="white"/>
          <w:lang w:eastAsia="zh-TW"/>
        </w:rPr>
        <w:t>重要資訊</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highlight w:val="white"/>
          <w:lang w:eastAsia="zh-TW"/>
        </w:rPr>
        <w:t>及</w:t>
      </w:r>
      <w:r w:rsidRPr="00D56C20">
        <w:rPr>
          <w:rFonts w:asciiTheme="minorEastAsia" w:eastAsiaTheme="minorEastAsia" w:hAnsiTheme="minorEastAsia" w:cs="Gungsuh"/>
          <w:color w:val="000000"/>
          <w:sz w:val="24"/>
          <w:szCs w:val="24"/>
          <w:lang w:eastAsia="zh-TW"/>
        </w:rPr>
        <w:t>其他福傳細胞的相關資訊</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以及某些成員所提出的事項，以最簡潔的方式向各成員報告</w:t>
      </w:r>
      <w:r w:rsidR="0019546A">
        <w:rPr>
          <w:rFonts w:ascii="PMingLiU" w:eastAsia="PMingLiU" w:hAnsi="PMingLiU" w:cs="Gungsuh" w:hint="eastAsia"/>
          <w:color w:val="000000"/>
          <w:sz w:val="24"/>
          <w:szCs w:val="24"/>
          <w:lang w:eastAsia="zh-TW"/>
        </w:rPr>
        <w:t>。</w:t>
      </w:r>
    </w:p>
    <w:p w14:paraId="047D3B53" w14:textId="77777777" w:rsidR="001C7502" w:rsidRPr="001C7502" w:rsidRDefault="001C7502" w:rsidP="00C75030">
      <w:pPr>
        <w:spacing w:line="380" w:lineRule="exact"/>
        <w:jc w:val="both"/>
        <w:rPr>
          <w:rFonts w:asciiTheme="minorEastAsia" w:eastAsia="PMingLiU" w:hAnsiTheme="minorEastAsia"/>
          <w:color w:val="000000"/>
          <w:sz w:val="24"/>
          <w:szCs w:val="24"/>
          <w:lang w:eastAsia="zh-TW"/>
        </w:rPr>
      </w:pPr>
    </w:p>
    <w:p w14:paraId="53599BB2" w14:textId="77777777" w:rsidR="00062361" w:rsidRPr="00D56C20" w:rsidRDefault="00062361" w:rsidP="00C75030">
      <w:pPr>
        <w:pStyle w:val="Heading3"/>
        <w:keepLines w:val="0"/>
        <w:widowControl w:val="0"/>
        <w:numPr>
          <w:ilvl w:val="0"/>
          <w:numId w:val="4"/>
        </w:numPr>
        <w:spacing w:before="120" w:after="120" w:line="380" w:lineRule="exact"/>
        <w:ind w:firstLine="432"/>
        <w:jc w:val="both"/>
        <w:rPr>
          <w:rFonts w:asciiTheme="minorEastAsia" w:eastAsiaTheme="minorEastAsia" w:hAnsiTheme="minorEastAsia"/>
          <w:b/>
          <w:sz w:val="24"/>
          <w:szCs w:val="24"/>
        </w:rPr>
      </w:pPr>
      <w:bookmarkStart w:id="48" w:name="_heading=h.qsh70q" w:colFirst="0" w:colLast="0"/>
      <w:bookmarkEnd w:id="48"/>
      <w:r w:rsidRPr="00D56C20">
        <w:rPr>
          <w:rFonts w:asciiTheme="minorEastAsia" w:eastAsiaTheme="minorEastAsia" w:hAnsiTheme="minorEastAsia" w:cs="Gungsuh"/>
          <w:b/>
          <w:sz w:val="24"/>
          <w:szCs w:val="24"/>
        </w:rPr>
        <w:t>彼此代禱（10-15分鐘）</w:t>
      </w:r>
    </w:p>
    <w:p w14:paraId="2FB6CC83"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彼此代禱如同耶穌為人轉求的祈禱一樣</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祂在天父身邊，作我們唯一的中保</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不斷地為眾人</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特別為罪人轉求</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基督徒為別人代禱</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是分擔基督的轉求</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這亦是諸聖相通功的表達方式</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在彼此代禱中</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轉求者「</w:t>
      </w:r>
      <w:r w:rsidRPr="00D56C20">
        <w:rPr>
          <w:rFonts w:asciiTheme="minorEastAsia" w:eastAsiaTheme="minorEastAsia" w:hAnsiTheme="minorEastAsia" w:cs="Arial Unicode MS"/>
          <w:color w:val="000000"/>
          <w:sz w:val="24"/>
          <w:szCs w:val="24"/>
          <w:lang w:eastAsia="zh-TW"/>
        </w:rPr>
        <w:t>不只顧自己的事，也顧及別人的事</w:t>
      </w:r>
      <w:r w:rsidR="0019546A">
        <w:rPr>
          <w:rFonts w:ascii="PMingLiU" w:eastAsia="PMingLiU" w:hAnsi="PMingLiU" w:cs="Arial Unicode MS"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」（斐二</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4</w:t>
      </w:r>
      <w:r w:rsidRPr="00D56C20">
        <w:rPr>
          <w:rFonts w:asciiTheme="minorEastAsia" w:eastAsiaTheme="minorEastAsia" w:hAnsiTheme="minorEastAsia" w:cs="Gungsuh"/>
          <w:sz w:val="24"/>
          <w:szCs w:val="24"/>
          <w:lang w:eastAsia="zh-TW"/>
        </w:rPr>
        <w:t>）彼此代</w:t>
      </w:r>
      <w:r w:rsidRPr="00D56C20">
        <w:rPr>
          <w:rFonts w:asciiTheme="minorEastAsia" w:eastAsiaTheme="minorEastAsia" w:hAnsiTheme="minorEastAsia" w:cs="Gungsuh"/>
          <w:color w:val="000000"/>
          <w:sz w:val="24"/>
          <w:szCs w:val="24"/>
          <w:lang w:eastAsia="zh-TW"/>
        </w:rPr>
        <w:t>禱既是為別人的好處而作的祈禱</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也是我們愛德的實踐</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是我們對教會</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對社會</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對近人的關懷</w:t>
      </w:r>
      <w:r w:rsidR="0019546A">
        <w:rPr>
          <w:rFonts w:ascii="PMingLiU" w:eastAsia="PMingLiU" w:hAnsi="PMingLiU" w:cs="Gungsuh" w:hint="eastAsia"/>
          <w:color w:val="000000"/>
          <w:sz w:val="24"/>
          <w:szCs w:val="24"/>
          <w:lang w:eastAsia="zh-TW"/>
        </w:rPr>
        <w:t>。</w:t>
      </w:r>
    </w:p>
    <w:p w14:paraId="12D0970F"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彼此代禱可說是延續聚會開始時的敬拜讚美</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我們不但要按照堂區大家庭的意向祈禱</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也該為細胞各成員</w:t>
      </w:r>
      <w:r w:rsidRPr="00D56C20">
        <w:rPr>
          <w:rFonts w:asciiTheme="minorEastAsia" w:eastAsiaTheme="minorEastAsia" w:hAnsiTheme="minorEastAsia" w:cs="Gungsuh"/>
          <w:sz w:val="24"/>
          <w:szCs w:val="24"/>
          <w:lang w:eastAsia="zh-TW"/>
        </w:rPr>
        <w:t>和其</w:t>
      </w:r>
      <w:r w:rsidRPr="00D56C20">
        <w:rPr>
          <w:rFonts w:asciiTheme="minorEastAsia" w:eastAsiaTheme="minorEastAsia" w:hAnsiTheme="minorEastAsia" w:cs="Gungsuh"/>
          <w:color w:val="000000"/>
          <w:sz w:val="24"/>
          <w:szCs w:val="24"/>
          <w:lang w:eastAsia="zh-TW"/>
        </w:rPr>
        <w:t>近人（福傳對象）祈禱</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福傳細胞</w:t>
      </w:r>
      <w:r w:rsidRPr="00D56C20">
        <w:rPr>
          <w:rFonts w:asciiTheme="minorEastAsia" w:eastAsiaTheme="minorEastAsia" w:hAnsiTheme="minorEastAsia" w:cs="Gungsuh"/>
          <w:sz w:val="24"/>
          <w:szCs w:val="24"/>
          <w:lang w:eastAsia="zh-TW"/>
        </w:rPr>
        <w:t>可以</w:t>
      </w:r>
      <w:r w:rsidRPr="00D56C20">
        <w:rPr>
          <w:rFonts w:asciiTheme="minorEastAsia" w:eastAsiaTheme="minorEastAsia" w:hAnsiTheme="minorEastAsia" w:cs="Gungsuh"/>
          <w:color w:val="000000"/>
          <w:sz w:val="24"/>
          <w:szCs w:val="24"/>
          <w:lang w:eastAsia="zh-TW"/>
        </w:rPr>
        <w:t>選岀一位成員</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專門負責記錄每次聚會中各成員的自發祈禱</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這些祈禱意向將收集在一起</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再次在彌撒中奉獻</w:t>
      </w:r>
      <w:r w:rsidR="0019546A">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部分祈禱意向將會在信友禱詞中被宣讀出來</w:t>
      </w:r>
      <w:r w:rsidR="0019546A">
        <w:rPr>
          <w:rFonts w:ascii="PMingLiU" w:eastAsia="PMingLiU" w:hAnsi="PMingLiU" w:cs="Gungsuh" w:hint="eastAsia"/>
          <w:color w:val="000000"/>
          <w:sz w:val="24"/>
          <w:szCs w:val="24"/>
          <w:lang w:eastAsia="zh-TW"/>
        </w:rPr>
        <w:t>。</w:t>
      </w:r>
    </w:p>
    <w:p w14:paraId="673FC947" w14:textId="77777777" w:rsidR="00062361" w:rsidRPr="00D56C20" w:rsidRDefault="008614D9" w:rsidP="00C75030">
      <w:pPr>
        <w:spacing w:line="380" w:lineRule="exact"/>
        <w:jc w:val="both"/>
        <w:rPr>
          <w:rFonts w:asciiTheme="minorEastAsia" w:eastAsiaTheme="minorEastAsia" w:hAnsiTheme="minorEastAsia"/>
          <w:sz w:val="24"/>
          <w:szCs w:val="24"/>
          <w:highlight w:val="yellow"/>
          <w:lang w:eastAsia="zh-TW"/>
        </w:rPr>
      </w:pPr>
      <w:r w:rsidRPr="00D56C20">
        <w:rPr>
          <w:rFonts w:asciiTheme="minorEastAsia" w:eastAsiaTheme="minorEastAsia" w:hAnsiTheme="minorEastAsia"/>
          <w:noProof/>
          <w:sz w:val="24"/>
          <w:szCs w:val="24"/>
        </w:rPr>
        <w:lastRenderedPageBreak/>
        <w:drawing>
          <wp:anchor distT="0" distB="0" distL="114300" distR="114300" simplePos="0" relativeHeight="251780096" behindDoc="0" locked="0" layoutInCell="1" allowOverlap="1" wp14:anchorId="5C320090" wp14:editId="054C78DF">
            <wp:simplePos x="0" y="0"/>
            <wp:positionH relativeFrom="margin">
              <wp:align>left</wp:align>
            </wp:positionH>
            <wp:positionV relativeFrom="paragraph">
              <wp:posOffset>123190</wp:posOffset>
            </wp:positionV>
            <wp:extent cx="2320290" cy="2053590"/>
            <wp:effectExtent l="0" t="0" r="3810" b="381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20290" cy="2053590"/>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這種代禱格式有如彌撒中信友禱詞的一樣</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其中一些要點必須留意</w:t>
      </w:r>
      <w:r w:rsidR="0016777F">
        <w:rPr>
          <w:rFonts w:ascii="PMingLiU" w:eastAsia="PMingLiU" w:hAnsi="PMingLiU" w:cs="Gungsuh" w:hint="eastAsia"/>
          <w:sz w:val="24"/>
          <w:szCs w:val="24"/>
          <w:lang w:eastAsia="zh-TW"/>
        </w:rPr>
        <w:t>：</w:t>
      </w:r>
      <w:r w:rsidR="00062361" w:rsidRPr="00D63887">
        <w:rPr>
          <w:rFonts w:asciiTheme="minorEastAsia" w:eastAsiaTheme="minorEastAsia" w:hAnsiTheme="minorEastAsia" w:cs="Gungsuh"/>
          <w:color w:val="000000"/>
          <w:sz w:val="24"/>
          <w:szCs w:val="24"/>
          <w:lang w:eastAsia="zh-TW"/>
        </w:rPr>
        <w:t>每位成員以自己的說話獻上簡短的祈禱</w:t>
      </w:r>
      <w:r w:rsidR="0016777F" w:rsidRPr="00D63887">
        <w:rPr>
          <w:rFonts w:asciiTheme="minorEastAsia" w:eastAsiaTheme="minorEastAsia" w:hAnsiTheme="minorEastAsia" w:cs="Gungsuh" w:hint="eastAsia"/>
          <w:color w:val="000000"/>
          <w:sz w:val="24"/>
          <w:szCs w:val="24"/>
          <w:lang w:eastAsia="zh-TW"/>
        </w:rPr>
        <w:t>，</w:t>
      </w:r>
      <w:r w:rsidR="00062361" w:rsidRPr="00D56C20">
        <w:rPr>
          <w:rFonts w:asciiTheme="minorEastAsia" w:eastAsiaTheme="minorEastAsia" w:hAnsiTheme="minorEastAsia" w:cs="Gungsuh"/>
          <w:color w:val="000000"/>
          <w:sz w:val="24"/>
          <w:szCs w:val="24"/>
          <w:lang w:eastAsia="zh-TW"/>
        </w:rPr>
        <w:t>至於那些經過</w:t>
      </w:r>
      <w:r w:rsidR="00062361" w:rsidRPr="00D56C20">
        <w:rPr>
          <w:rFonts w:asciiTheme="minorEastAsia" w:eastAsiaTheme="minorEastAsia" w:hAnsiTheme="minorEastAsia" w:cs="Gungsuh"/>
          <w:sz w:val="24"/>
          <w:szCs w:val="24"/>
          <w:lang w:eastAsia="zh-TW"/>
        </w:rPr>
        <w:t>複雜的預備</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過多言詞修飾</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變得</w:t>
      </w:r>
      <w:r w:rsidR="00062361" w:rsidRPr="00D56C20">
        <w:rPr>
          <w:rFonts w:asciiTheme="minorEastAsia" w:eastAsiaTheme="minorEastAsia" w:hAnsiTheme="minorEastAsia" w:cs="Gungsuh"/>
          <w:color w:val="000000"/>
          <w:sz w:val="24"/>
          <w:szCs w:val="24"/>
          <w:lang w:eastAsia="zh-TW"/>
        </w:rPr>
        <w:t>冗長的禱詞並不適合</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同時每項祈禱意向只適宜</w:t>
      </w:r>
      <w:r w:rsidR="00062361" w:rsidRPr="00D56C20">
        <w:rPr>
          <w:rFonts w:asciiTheme="minorEastAsia" w:eastAsiaTheme="minorEastAsia" w:hAnsiTheme="minorEastAsia" w:cs="Gungsuh"/>
          <w:color w:val="000000"/>
          <w:sz w:val="24"/>
          <w:szCs w:val="24"/>
          <w:lang w:eastAsia="zh-TW"/>
        </w:rPr>
        <w:t>舉一個祈禱意向</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color w:val="000000"/>
          <w:sz w:val="24"/>
          <w:szCs w:val="24"/>
          <w:lang w:eastAsia="zh-TW"/>
        </w:rPr>
        <w:t>而不應把許多意向放在同一次代禱中，</w:t>
      </w:r>
      <w:r w:rsidR="00062361" w:rsidRPr="00D56C20">
        <w:rPr>
          <w:rFonts w:asciiTheme="minorEastAsia" w:eastAsiaTheme="minorEastAsia" w:hAnsiTheme="minorEastAsia" w:cs="Gungsuh"/>
          <w:sz w:val="24"/>
          <w:szCs w:val="24"/>
          <w:lang w:eastAsia="zh-TW"/>
        </w:rPr>
        <w:t>如</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單次為教會</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窮人</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病人祈禱是不恰當的</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反而成員們應該留心彼此的祈禱意向</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有需要時</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可以延續上一個祈禱意向</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獻上另一個代禱</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這是很合宜的做法</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例如</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當一位成員開始為一位病患祈禱</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之後</w:t>
      </w:r>
      <w:r w:rsidR="0016777F">
        <w:rPr>
          <w:rFonts w:ascii="PMingLiU" w:eastAsia="PMingLiU" w:hAnsi="PMingLiU" w:cs="Gungsuh" w:hint="eastAsia"/>
          <w:color w:val="000000"/>
          <w:sz w:val="24"/>
          <w:szCs w:val="24"/>
          <w:lang w:eastAsia="zh-TW"/>
        </w:rPr>
        <w:t>，</w:t>
      </w:r>
      <w:r w:rsidR="00062361" w:rsidRPr="00D56C20">
        <w:rPr>
          <w:rFonts w:asciiTheme="minorEastAsia" w:eastAsiaTheme="minorEastAsia" w:hAnsiTheme="minorEastAsia" w:cs="Gungsuh"/>
          <w:sz w:val="24"/>
          <w:szCs w:val="24"/>
          <w:lang w:eastAsia="zh-TW"/>
        </w:rPr>
        <w:t>其他人就可以繼續為這位病患的家庭</w:t>
      </w:r>
      <w:r w:rsidR="0016777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經濟負擔等分別禱告</w:t>
      </w:r>
      <w:r w:rsidR="0016777F">
        <w:rPr>
          <w:rFonts w:ascii="PMingLiU" w:eastAsia="PMingLiU" w:hAnsi="PMingLiU" w:cs="Gungsuh" w:hint="eastAsia"/>
          <w:sz w:val="24"/>
          <w:szCs w:val="24"/>
          <w:lang w:eastAsia="zh-TW"/>
        </w:rPr>
        <w:t>。</w:t>
      </w:r>
    </w:p>
    <w:p w14:paraId="151996CA" w14:textId="77777777" w:rsidR="00062361" w:rsidRPr="00D56C20" w:rsidRDefault="00062361" w:rsidP="00C75030">
      <w:pPr>
        <w:spacing w:line="380" w:lineRule="exact"/>
        <w:jc w:val="both"/>
        <w:rPr>
          <w:rFonts w:asciiTheme="minorEastAsia" w:eastAsiaTheme="minorEastAsia" w:hAnsiTheme="minorEastAsia"/>
          <w:color w:val="000000"/>
          <w:sz w:val="24"/>
          <w:szCs w:val="24"/>
          <w:lang w:eastAsia="zh-TW"/>
        </w:rPr>
      </w:pPr>
      <w:r w:rsidRPr="00D56C20">
        <w:rPr>
          <w:rFonts w:asciiTheme="minorEastAsia" w:eastAsiaTheme="minorEastAsia" w:hAnsiTheme="minorEastAsia" w:cs="Gungsuh"/>
          <w:color w:val="000000"/>
          <w:sz w:val="24"/>
          <w:szCs w:val="24"/>
          <w:lang w:eastAsia="zh-TW"/>
        </w:rPr>
        <w:t>祈禱時</w:t>
      </w:r>
      <w:r w:rsidR="006E3EB2">
        <w:rPr>
          <w:rFonts w:ascii="PMingLiU" w:eastAsia="PMingLiU" w:hAnsi="PMingLiU" w:cs="Gungsuh" w:hint="eastAsia"/>
          <w:color w:val="000000"/>
          <w:sz w:val="24"/>
          <w:szCs w:val="24"/>
          <w:lang w:eastAsia="zh-TW"/>
        </w:rPr>
        <w:t>，</w:t>
      </w:r>
      <w:r w:rsidRPr="00D63887">
        <w:rPr>
          <w:rFonts w:asciiTheme="minorEastAsia" w:eastAsiaTheme="minorEastAsia" w:hAnsiTheme="minorEastAsia" w:cs="Gungsuh"/>
          <w:color w:val="000000"/>
          <w:sz w:val="24"/>
          <w:szCs w:val="24"/>
          <w:lang w:eastAsia="zh-TW"/>
        </w:rPr>
        <w:t>不</w:t>
      </w:r>
      <w:r w:rsidR="006E3EB2" w:rsidRPr="00D63887">
        <w:rPr>
          <w:rFonts w:asciiTheme="minorEastAsia" w:eastAsiaTheme="minorEastAsia" w:hAnsiTheme="minorEastAsia" w:cs="Gungsuh" w:hint="eastAsia"/>
          <w:color w:val="000000"/>
          <w:sz w:val="24"/>
          <w:szCs w:val="24"/>
          <w:lang w:eastAsia="zh-TW"/>
        </w:rPr>
        <w:t>需要</w:t>
      </w:r>
      <w:r w:rsidRPr="00D63887">
        <w:rPr>
          <w:rFonts w:asciiTheme="minorEastAsia" w:eastAsiaTheme="minorEastAsia" w:hAnsiTheme="minorEastAsia" w:cs="Gungsuh"/>
          <w:color w:val="000000"/>
          <w:sz w:val="24"/>
          <w:szCs w:val="24"/>
          <w:lang w:eastAsia="zh-TW"/>
        </w:rPr>
        <w:t>遵循某種特設的規定</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如</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必須先為教會</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後為教宗</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主教</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神父們</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再為社會</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國家等等</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也不必每次都由組長或</w:t>
      </w:r>
      <w:r w:rsidRPr="00D56C20">
        <w:rPr>
          <w:rFonts w:asciiTheme="minorEastAsia" w:eastAsiaTheme="minorEastAsia" w:hAnsiTheme="minorEastAsia" w:cs="Gungsuh"/>
          <w:sz w:val="24"/>
          <w:szCs w:val="24"/>
          <w:lang w:eastAsia="zh-TW"/>
        </w:rPr>
        <w:t>副組長</w:t>
      </w:r>
      <w:r w:rsidRPr="00D56C20">
        <w:rPr>
          <w:rFonts w:asciiTheme="minorEastAsia" w:eastAsiaTheme="minorEastAsia" w:hAnsiTheme="minorEastAsia" w:cs="Gungsuh"/>
          <w:color w:val="000000"/>
          <w:sz w:val="24"/>
          <w:szCs w:val="24"/>
          <w:lang w:eastAsia="zh-TW"/>
        </w:rPr>
        <w:t>先祈禱</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應該讓每位成員為他</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所關心的事作祈禱</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自發祈禱結束以後</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color w:val="000000"/>
          <w:sz w:val="24"/>
          <w:szCs w:val="24"/>
          <w:lang w:eastAsia="zh-TW"/>
        </w:rPr>
        <w:t>組長應帶領結束的祈禱</w:t>
      </w:r>
      <w:r w:rsidR="006E3EB2">
        <w:rPr>
          <w:rFonts w:ascii="PMingLiU" w:eastAsia="PMingLiU" w:hAnsi="PMingLiU" w:cs="Gungsuh" w:hint="eastAsia"/>
          <w:color w:val="000000"/>
          <w:sz w:val="24"/>
          <w:szCs w:val="24"/>
          <w:lang w:eastAsia="zh-TW"/>
        </w:rPr>
        <w:t>，</w:t>
      </w:r>
      <w:r w:rsidRPr="00D56C20">
        <w:rPr>
          <w:rFonts w:asciiTheme="minorEastAsia" w:eastAsiaTheme="minorEastAsia" w:hAnsiTheme="minorEastAsia" w:cs="Gungsuh"/>
          <w:sz w:val="24"/>
          <w:szCs w:val="24"/>
          <w:lang w:eastAsia="zh-TW"/>
        </w:rPr>
        <w:t>也</w:t>
      </w:r>
      <w:r w:rsidRPr="00D56C20">
        <w:rPr>
          <w:rFonts w:asciiTheme="minorEastAsia" w:eastAsiaTheme="minorEastAsia" w:hAnsiTheme="minorEastAsia" w:cs="Gungsuh"/>
          <w:color w:val="000000"/>
          <w:sz w:val="24"/>
          <w:szCs w:val="24"/>
          <w:lang w:eastAsia="zh-TW"/>
        </w:rPr>
        <w:t>可以主耶穌所教導的天主</w:t>
      </w:r>
      <w:r w:rsidRPr="00D63887">
        <w:rPr>
          <w:rFonts w:asciiTheme="minorEastAsia" w:eastAsiaTheme="minorEastAsia" w:hAnsiTheme="minorEastAsia" w:cs="Gungsuh"/>
          <w:color w:val="000000"/>
          <w:sz w:val="24"/>
          <w:szCs w:val="24"/>
          <w:lang w:eastAsia="zh-TW"/>
        </w:rPr>
        <w:t>經作結</w:t>
      </w:r>
      <w:r w:rsidR="006E3EB2" w:rsidRPr="00D63887">
        <w:rPr>
          <w:rFonts w:ascii="PMingLiU" w:eastAsia="PMingLiU" w:hAnsi="PMingLiU" w:cs="Gungsuh" w:hint="eastAsia"/>
          <w:color w:val="000000"/>
          <w:sz w:val="24"/>
          <w:szCs w:val="24"/>
          <w:lang w:eastAsia="zh-TW"/>
        </w:rPr>
        <w:t>束</w:t>
      </w:r>
      <w:r w:rsidR="000F14B7" w:rsidRPr="00D63887">
        <w:rPr>
          <w:rFonts w:ascii="PMingLiU" w:eastAsia="PMingLiU" w:hAnsi="PMingLiU" w:cs="Gungsuh" w:hint="eastAsia"/>
          <w:color w:val="000000"/>
          <w:sz w:val="24"/>
          <w:szCs w:val="24"/>
          <w:lang w:eastAsia="zh-TW"/>
        </w:rPr>
        <w:t>。</w:t>
      </w:r>
    </w:p>
    <w:p w14:paraId="11BA8FBD" w14:textId="77777777" w:rsidR="00062361" w:rsidRPr="00D56C20" w:rsidRDefault="00062361" w:rsidP="00C75030">
      <w:pPr>
        <w:pStyle w:val="Heading3"/>
        <w:keepLines w:val="0"/>
        <w:widowControl w:val="0"/>
        <w:numPr>
          <w:ilvl w:val="0"/>
          <w:numId w:val="4"/>
        </w:numPr>
        <w:spacing w:before="120" w:after="120" w:line="380" w:lineRule="exact"/>
        <w:ind w:firstLine="432"/>
        <w:jc w:val="both"/>
        <w:rPr>
          <w:rFonts w:asciiTheme="minorEastAsia" w:eastAsiaTheme="minorEastAsia" w:hAnsiTheme="minorEastAsia"/>
          <w:b/>
          <w:sz w:val="24"/>
          <w:szCs w:val="24"/>
          <w:lang w:eastAsia="zh-TW"/>
        </w:rPr>
      </w:pPr>
      <w:bookmarkStart w:id="49" w:name="_heading=h.3as4poj" w:colFirst="0" w:colLast="0"/>
      <w:bookmarkEnd w:id="49"/>
      <w:r w:rsidRPr="00D56C20">
        <w:rPr>
          <w:rFonts w:asciiTheme="minorEastAsia" w:eastAsiaTheme="minorEastAsia" w:hAnsiTheme="minorEastAsia" w:cs="Gungsuh"/>
          <w:b/>
          <w:sz w:val="24"/>
          <w:szCs w:val="24"/>
          <w:lang w:eastAsia="zh-TW"/>
        </w:rPr>
        <w:lastRenderedPageBreak/>
        <w:t>治癒祈禱（如有需要）（10-15分鐘）</w:t>
      </w:r>
    </w:p>
    <w:p w14:paraId="3D28FCA8"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bookmarkStart w:id="50" w:name="_heading=h.1pxezwc" w:colFirst="0" w:colLast="0"/>
      <w:bookmarkEnd w:id="50"/>
      <w:r w:rsidRPr="00D56C20">
        <w:rPr>
          <w:rFonts w:asciiTheme="minorEastAsia" w:eastAsiaTheme="minorEastAsia" w:hAnsiTheme="minorEastAsia" w:cs="Gungsuh"/>
          <w:sz w:val="24"/>
          <w:szCs w:val="24"/>
          <w:lang w:eastAsia="zh-TW"/>
        </w:rPr>
        <w:t>假如有人需要心靈和身體方面的治癒祈禱</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可邀請在場的弟兄姊妹在聚會結束後</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特別為他進行治療祈禱</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對於那些遇到困難的人</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這樣的祈禱通常會帶來恩寵及平安</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也會使他們肯定自己被天主所愛</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 xml:space="preserve"> 並得到福傳細胞中的弟兄姐妹所支持</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舉行這樣的祈禱時</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應由熟悉並具有這種祈禱的經驗的人來帶領</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求禱者可以自由地陳明他的因由，也可以選擇保留隠私</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帶領祈禱者可以建議他跪下</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然後邀請其他成員圍繞著他</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眾人可以在旁以覆手為他祈禱</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（注意</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但不能在頭上覆手）</w:t>
      </w:r>
      <w:r w:rsidR="00630DE7">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一起在信德內為他祈禱</w:t>
      </w:r>
      <w:r w:rsidR="00630DE7">
        <w:rPr>
          <w:rFonts w:ascii="PMingLiU" w:eastAsia="PMingLiU" w:hAnsi="PMingLiU" w:cs="Gungsuh" w:hint="eastAsia"/>
          <w:sz w:val="24"/>
          <w:szCs w:val="24"/>
          <w:lang w:eastAsia="zh-TW"/>
        </w:rPr>
        <w:t>。</w:t>
      </w:r>
    </w:p>
    <w:p w14:paraId="68719F4E" w14:textId="77777777" w:rsidR="00062361" w:rsidRPr="00D56C20" w:rsidRDefault="00533F37"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42208" behindDoc="0" locked="0" layoutInCell="1" allowOverlap="1" wp14:anchorId="61C5AD58" wp14:editId="7797FADB">
            <wp:simplePos x="0" y="0"/>
            <wp:positionH relativeFrom="margin">
              <wp:posOffset>762635</wp:posOffset>
            </wp:positionH>
            <wp:positionV relativeFrom="paragraph">
              <wp:posOffset>1470660</wp:posOffset>
            </wp:positionV>
            <wp:extent cx="2386330" cy="1824990"/>
            <wp:effectExtent l="0" t="0" r="0" b="381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6330" cy="182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為病人祈禱</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也是實踐愛德的機會</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祈求恢復健康</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由古至今都是教會傳統的一部分</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但因一些教友缺乏這種祈禱的經驗</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或沒有深入了解和不喜歡參與</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為免尷尬</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可以省去</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或在聚會結束後</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讓不願意參加的人先行離開</w:t>
      </w:r>
      <w:r w:rsidR="00630DE7">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才開始進行治療祈禱</w:t>
      </w:r>
      <w:r w:rsidR="00630DE7">
        <w:rPr>
          <w:rFonts w:ascii="PMingLiU" w:eastAsia="PMingLiU" w:hAnsi="PMingLiU" w:cs="Gungsuh" w:hint="eastAsia"/>
          <w:sz w:val="24"/>
          <w:szCs w:val="24"/>
          <w:lang w:eastAsia="zh-TW"/>
        </w:rPr>
        <w:t>。</w:t>
      </w:r>
    </w:p>
    <w:p w14:paraId="69F97137" w14:textId="77777777" w:rsidR="00062361" w:rsidRPr="00BE776D" w:rsidRDefault="00062361" w:rsidP="00533F37">
      <w:pPr>
        <w:pStyle w:val="Heading2"/>
        <w:jc w:val="center"/>
        <w:rPr>
          <w:rFonts w:eastAsia="PMingLiU"/>
          <w:b/>
          <w:lang w:eastAsia="zh-TW"/>
        </w:rPr>
      </w:pPr>
      <w:bookmarkStart w:id="51" w:name="_heading=h.49x2ik5" w:colFirst="0" w:colLast="0"/>
      <w:bookmarkEnd w:id="51"/>
      <w:r w:rsidRPr="00533F37">
        <w:rPr>
          <w:b/>
          <w:lang w:eastAsia="zh-TW"/>
        </w:rPr>
        <w:lastRenderedPageBreak/>
        <w:t>五、福傳細胞組長的角色及責任</w:t>
      </w:r>
    </w:p>
    <w:p w14:paraId="21792AD1" w14:textId="77777777" w:rsidR="00062361" w:rsidRPr="00533F37" w:rsidRDefault="00533F37" w:rsidP="00533F37">
      <w:pPr>
        <w:pStyle w:val="Heading2"/>
        <w:rPr>
          <w:b/>
          <w:sz w:val="28"/>
          <w:szCs w:val="28"/>
          <w:lang w:eastAsia="zh-TW"/>
        </w:rPr>
      </w:pPr>
      <w:bookmarkStart w:id="52" w:name="_heading=h.2p2csry" w:colFirst="0" w:colLast="0"/>
      <w:bookmarkEnd w:id="52"/>
      <w:r w:rsidRPr="00D56C20">
        <w:rPr>
          <w:rFonts w:asciiTheme="minorEastAsia" w:eastAsiaTheme="minorEastAsia" w:hAnsiTheme="minorEastAsia"/>
          <w:noProof/>
          <w:sz w:val="24"/>
          <w:szCs w:val="24"/>
        </w:rPr>
        <w:drawing>
          <wp:anchor distT="0" distB="0" distL="114300" distR="114300" simplePos="0" relativeHeight="251781120" behindDoc="1" locked="0" layoutInCell="1" allowOverlap="1" wp14:anchorId="1C7FA75C" wp14:editId="68443B60">
            <wp:simplePos x="0" y="0"/>
            <wp:positionH relativeFrom="column">
              <wp:posOffset>572338</wp:posOffset>
            </wp:positionH>
            <wp:positionV relativeFrom="paragraph">
              <wp:posOffset>545795</wp:posOffset>
            </wp:positionV>
            <wp:extent cx="2708275" cy="1483360"/>
            <wp:effectExtent l="0" t="0" r="0" b="254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08275" cy="1483360"/>
                    </a:xfrm>
                    <a:prstGeom prst="rect">
                      <a:avLst/>
                    </a:prstGeom>
                  </pic:spPr>
                </pic:pic>
              </a:graphicData>
            </a:graphic>
          </wp:anchor>
        </w:drawing>
      </w:r>
      <w:r w:rsidR="00062361" w:rsidRPr="00533F37">
        <w:rPr>
          <w:b/>
          <w:sz w:val="28"/>
          <w:szCs w:val="28"/>
          <w:lang w:eastAsia="zh-TW"/>
        </w:rPr>
        <w:t>（一</w:t>
      </w:r>
      <w:r w:rsidR="00062361" w:rsidRPr="00533F37">
        <w:rPr>
          <w:b/>
          <w:sz w:val="28"/>
          <w:szCs w:val="28"/>
          <w:lang w:eastAsia="zh-TW"/>
        </w:rPr>
        <w:t xml:space="preserve">)   </w:t>
      </w:r>
      <w:r w:rsidR="00062361" w:rsidRPr="00533F37">
        <w:rPr>
          <w:b/>
          <w:sz w:val="28"/>
          <w:szCs w:val="28"/>
          <w:lang w:eastAsia="zh-TW"/>
        </w:rPr>
        <w:t>細胞組長的重要性</w:t>
      </w:r>
    </w:p>
    <w:p w14:paraId="406C539D"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一個共融的福傳細胞</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成員間分工合作是非常重要的</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細胞組長是為福傳細胞服務</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並非為了控制團體而取得領導的權力</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如前所述</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成立福傳細胞有兩個目的</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第一是為培育細胞成員信仰的成長</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第二是為福傳。組長的責任是要幫助成員達到這些目的</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領導並鼓勵成員聖化自己及成為活躍的福傳者</w:t>
      </w:r>
      <w:r w:rsidR="00634FE9">
        <w:rPr>
          <w:rFonts w:ascii="PMingLiU" w:eastAsia="PMingLiU" w:hAnsi="PMingLiU" w:cs="Gungsuh" w:hint="eastAsia"/>
          <w:sz w:val="24"/>
          <w:szCs w:val="24"/>
          <w:lang w:eastAsia="zh-TW"/>
        </w:rPr>
        <w:t>。</w:t>
      </w:r>
    </w:p>
    <w:p w14:paraId="16D09703" w14:textId="77777777" w:rsidR="001C3D70" w:rsidRPr="001C3D70" w:rsidRDefault="001C3D70" w:rsidP="00C75030">
      <w:pPr>
        <w:spacing w:line="380" w:lineRule="exact"/>
        <w:jc w:val="both"/>
        <w:rPr>
          <w:rFonts w:asciiTheme="minorEastAsia" w:eastAsia="PMingLiU" w:hAnsiTheme="minorEastAsia"/>
          <w:sz w:val="6"/>
          <w:szCs w:val="6"/>
          <w:lang w:eastAsia="zh-TW"/>
        </w:rPr>
      </w:pPr>
    </w:p>
    <w:p w14:paraId="5B3E13EC" w14:textId="77777777" w:rsidR="00062361" w:rsidRDefault="00062361" w:rsidP="00C75030">
      <w:pPr>
        <w:pStyle w:val="Heading2"/>
        <w:spacing w:line="380" w:lineRule="exact"/>
        <w:jc w:val="both"/>
        <w:rPr>
          <w:rFonts w:asciiTheme="minorEastAsia" w:eastAsiaTheme="minorEastAsia" w:hAnsiTheme="minorEastAsia" w:cs="Gungsuh"/>
          <w:b/>
          <w:sz w:val="28"/>
          <w:szCs w:val="28"/>
        </w:rPr>
      </w:pPr>
      <w:bookmarkStart w:id="53" w:name="_heading=h.147n2zr" w:colFirst="0" w:colLast="0"/>
      <w:bookmarkEnd w:id="53"/>
      <w:r w:rsidRPr="00533F37">
        <w:rPr>
          <w:rFonts w:asciiTheme="minorEastAsia" w:eastAsiaTheme="minorEastAsia" w:hAnsiTheme="minorEastAsia" w:cs="Gungsuh"/>
          <w:b/>
          <w:sz w:val="28"/>
          <w:szCs w:val="28"/>
        </w:rPr>
        <w:t>（二）選拔組長</w:t>
      </w:r>
    </w:p>
    <w:p w14:paraId="778F29A9" w14:textId="77777777" w:rsidR="001C7502" w:rsidRPr="001C3D70" w:rsidRDefault="001C7502" w:rsidP="001C7502">
      <w:pPr>
        <w:rPr>
          <w:sz w:val="10"/>
          <w:szCs w:val="10"/>
        </w:rPr>
      </w:pPr>
    </w:p>
    <w:p w14:paraId="4A3E2BEF" w14:textId="77777777" w:rsidR="00062361" w:rsidRPr="00D56C20" w:rsidRDefault="00062361" w:rsidP="00C75030">
      <w:pPr>
        <w:pStyle w:val="Heading3"/>
        <w:keepLines w:val="0"/>
        <w:widowControl w:val="0"/>
        <w:numPr>
          <w:ilvl w:val="0"/>
          <w:numId w:val="3"/>
        </w:numPr>
        <w:spacing w:before="0" w:after="120" w:line="380" w:lineRule="exact"/>
        <w:ind w:firstLine="432"/>
        <w:jc w:val="both"/>
        <w:rPr>
          <w:rFonts w:asciiTheme="minorEastAsia" w:eastAsiaTheme="minorEastAsia" w:hAnsiTheme="minorEastAsia"/>
          <w:b/>
          <w:sz w:val="24"/>
          <w:szCs w:val="24"/>
        </w:rPr>
      </w:pPr>
      <w:bookmarkStart w:id="54" w:name="_heading=h.3o7alnk" w:colFirst="0" w:colLast="0"/>
      <w:bookmarkEnd w:id="54"/>
      <w:r w:rsidRPr="00D56C20">
        <w:rPr>
          <w:rFonts w:asciiTheme="minorEastAsia" w:eastAsiaTheme="minorEastAsia" w:hAnsiTheme="minorEastAsia" w:cs="Gungsuh"/>
          <w:b/>
          <w:sz w:val="24"/>
          <w:szCs w:val="24"/>
        </w:rPr>
        <w:t>細胞組長的培育與選拔</w:t>
      </w:r>
    </w:p>
    <w:p w14:paraId="4E284D42" w14:textId="77777777" w:rsidR="00062361" w:rsidRPr="00273B57" w:rsidRDefault="00062361" w:rsidP="00C75030">
      <w:pPr>
        <w:spacing w:line="380" w:lineRule="exact"/>
        <w:jc w:val="both"/>
        <w:rPr>
          <w:rFonts w:asciiTheme="minorEastAsia" w:eastAsia="PMingLiU" w:hAnsiTheme="minorEastAsia"/>
          <w:sz w:val="24"/>
          <w:szCs w:val="24"/>
          <w:lang w:eastAsia="zh-TW"/>
        </w:rPr>
      </w:pPr>
      <w:r w:rsidRPr="00D56C20">
        <w:rPr>
          <w:rFonts w:asciiTheme="minorEastAsia" w:eastAsiaTheme="minorEastAsia" w:hAnsiTheme="minorEastAsia" w:cs="Gungsuh"/>
          <w:sz w:val="24"/>
          <w:szCs w:val="24"/>
          <w:lang w:eastAsia="zh-TW"/>
        </w:rPr>
        <w:t>在開始成立福傳細胞的時候</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組長應該接受有系統的培育</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堂區的主任神父應該時常了解堂區內的教友</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發掘具資格與意願的教友</w:t>
      </w:r>
      <w:r w:rsidR="00634FE9">
        <w:rPr>
          <w:rFonts w:ascii="PMingLiU" w:eastAsia="PMingLiU" w:hAnsi="PMingLiU" w:cs="Gungsuh" w:hint="eastAsia"/>
          <w:sz w:val="24"/>
          <w:szCs w:val="24"/>
          <w:lang w:eastAsia="zh-TW"/>
        </w:rPr>
        <w:t>，</w:t>
      </w:r>
      <w:r w:rsidR="00476B71" w:rsidRPr="00D56C20">
        <w:rPr>
          <w:rFonts w:asciiTheme="minorEastAsia" w:eastAsiaTheme="minorEastAsia" w:hAnsiTheme="minorEastAsia" w:cs="Gungsuh" w:hint="eastAsia"/>
          <w:sz w:val="24"/>
          <w:szCs w:val="24"/>
          <w:lang w:eastAsia="zh-TW"/>
        </w:rPr>
        <w:t>邀請</w:t>
      </w:r>
      <w:r w:rsidRPr="00D56C20">
        <w:rPr>
          <w:rFonts w:asciiTheme="minorEastAsia" w:eastAsiaTheme="minorEastAsia" w:hAnsiTheme="minorEastAsia" w:cs="Gungsuh"/>
          <w:sz w:val="24"/>
          <w:szCs w:val="24"/>
          <w:lang w:eastAsia="zh-TW"/>
        </w:rPr>
        <w:t>他們接受培育</w:t>
      </w:r>
      <w:r w:rsidR="00634FE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組長不需是完美</w:t>
      </w:r>
      <w:r w:rsidRPr="00D56C20">
        <w:rPr>
          <w:rFonts w:asciiTheme="minorEastAsia" w:eastAsiaTheme="minorEastAsia" w:hAnsiTheme="minorEastAsia" w:cs="Gungsuh"/>
          <w:sz w:val="24"/>
          <w:szCs w:val="24"/>
          <w:lang w:eastAsia="zh-TW"/>
        </w:rPr>
        <w:lastRenderedPageBreak/>
        <w:t>無瑕的</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但最重要是信仰穩定</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熱心</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有強烈的學習福傳的意願</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並能夠友善地與堂區內其他教友交往和相處</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由於他必須比其他成員更了解細胞的精神和運作</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所以需要參加並完成培訓課程</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在細胞開始之後</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他也要花多些時間來關心和鼓勵組內的成員</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以及準備細胞聚會</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組長不應該是一個已經在堂區責任繁重的教友</w:t>
      </w:r>
      <w:r w:rsidR="009E4435">
        <w:rPr>
          <w:rFonts w:ascii="PMingLiU" w:eastAsia="PMingLiU" w:hAnsi="PMingLiU" w:cs="Gungsuh" w:hint="eastAsia"/>
          <w:sz w:val="24"/>
          <w:szCs w:val="24"/>
          <w:lang w:eastAsia="zh-TW"/>
        </w:rPr>
        <w:t>。</w:t>
      </w:r>
    </w:p>
    <w:p w14:paraId="7B28CA38"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在堂區細胞系統成立之後</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那些累積了豐富資歷的副組長</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才能成為一位合格的細胞組長</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在細胞中</w:t>
      </w:r>
      <w:r w:rsidR="002F2E7D" w:rsidRPr="00D56C20">
        <w:rPr>
          <w:rFonts w:asciiTheme="minorEastAsia" w:eastAsiaTheme="minorEastAsia" w:hAnsiTheme="minorEastAsia" w:cs="Gungsuh" w:hint="eastAsia"/>
          <w:sz w:val="24"/>
          <w:szCs w:val="24"/>
          <w:lang w:eastAsia="zh-TW"/>
        </w:rPr>
        <w:t>有一個</w:t>
      </w:r>
      <w:r w:rsidRPr="00D56C20">
        <w:rPr>
          <w:rFonts w:asciiTheme="minorEastAsia" w:eastAsiaTheme="minorEastAsia" w:hAnsiTheme="minorEastAsia" w:cs="Gungsuh"/>
          <w:sz w:val="24"/>
          <w:szCs w:val="24"/>
          <w:lang w:eastAsia="zh-TW"/>
        </w:rPr>
        <w:t>副組長（或稱助理）的目的</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就是培育他將來成為</w:t>
      </w:r>
      <w:r w:rsidR="002F2E7D" w:rsidRPr="00D56C20">
        <w:rPr>
          <w:rFonts w:asciiTheme="minorEastAsia" w:eastAsiaTheme="minorEastAsia" w:hAnsiTheme="minorEastAsia" w:cs="Gungsuh" w:hint="eastAsia"/>
          <w:sz w:val="24"/>
          <w:szCs w:val="24"/>
          <w:lang w:eastAsia="zh-TW"/>
        </w:rPr>
        <w:t>新</w:t>
      </w:r>
      <w:r w:rsidRPr="00D56C20">
        <w:rPr>
          <w:rFonts w:asciiTheme="minorEastAsia" w:eastAsiaTheme="minorEastAsia" w:hAnsiTheme="minorEastAsia" w:cs="Gungsuh"/>
          <w:sz w:val="24"/>
          <w:szCs w:val="24"/>
          <w:lang w:eastAsia="zh-TW"/>
        </w:rPr>
        <w:t>細胞的組長</w:t>
      </w:r>
      <w:r w:rsidR="009E4435">
        <w:rPr>
          <w:rFonts w:ascii="PMingLiU" w:eastAsia="PMingLiU" w:hAnsi="PMingLiU" w:cs="Gungsuh" w:hint="eastAsia"/>
          <w:sz w:val="24"/>
          <w:szCs w:val="24"/>
          <w:lang w:eastAsia="zh-TW"/>
        </w:rPr>
        <w:t>。</w:t>
      </w:r>
    </w:p>
    <w:p w14:paraId="66E2C01A"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23F085BB" w14:textId="77777777" w:rsidR="00062361" w:rsidRPr="00D56C20" w:rsidRDefault="00062361" w:rsidP="00C75030">
      <w:pPr>
        <w:pStyle w:val="Heading3"/>
        <w:keepLines w:val="0"/>
        <w:widowControl w:val="0"/>
        <w:numPr>
          <w:ilvl w:val="0"/>
          <w:numId w:val="3"/>
        </w:numPr>
        <w:spacing w:before="120" w:after="120" w:line="380" w:lineRule="exact"/>
        <w:ind w:firstLine="432"/>
        <w:jc w:val="both"/>
        <w:rPr>
          <w:rFonts w:asciiTheme="minorEastAsia" w:eastAsiaTheme="minorEastAsia" w:hAnsiTheme="minorEastAsia"/>
          <w:b/>
          <w:sz w:val="24"/>
          <w:szCs w:val="24"/>
        </w:rPr>
      </w:pPr>
      <w:bookmarkStart w:id="55" w:name="_heading=h.t5o37zdc0miy" w:colFirst="0" w:colLast="0"/>
      <w:bookmarkEnd w:id="55"/>
      <w:r w:rsidRPr="00D56C20">
        <w:rPr>
          <w:rFonts w:asciiTheme="minorEastAsia" w:eastAsiaTheme="minorEastAsia" w:hAnsiTheme="minorEastAsia" w:cs="Gungsuh"/>
          <w:b/>
          <w:sz w:val="24"/>
          <w:szCs w:val="24"/>
        </w:rPr>
        <w:t>組長由本堂神父任命</w:t>
      </w:r>
    </w:p>
    <w:p w14:paraId="5D471A11"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細胞組長接受了系統培育訓練後</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必須由本堂神父派遣，才能成為福傳細胞負責人</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所以細胞組長應該時常與本堂神父保持共融合作的關係</w:t>
      </w:r>
      <w:r w:rsidR="009E4435">
        <w:rPr>
          <w:rFonts w:ascii="PMingLiU" w:eastAsia="PMingLiU" w:hAnsi="PMingLiU" w:cs="Gungsuh" w:hint="eastAsia"/>
          <w:sz w:val="24"/>
          <w:szCs w:val="24"/>
          <w:lang w:eastAsia="zh-TW"/>
        </w:rPr>
        <w:t>。</w:t>
      </w:r>
    </w:p>
    <w:p w14:paraId="0BBFF4CA" w14:textId="77777777" w:rsidR="00286BD9" w:rsidRPr="00286BD9" w:rsidRDefault="00286BD9" w:rsidP="00C75030">
      <w:pPr>
        <w:spacing w:line="380" w:lineRule="exact"/>
        <w:jc w:val="both"/>
        <w:rPr>
          <w:rFonts w:asciiTheme="minorEastAsia" w:eastAsia="PMingLiU" w:hAnsiTheme="minorEastAsia"/>
          <w:sz w:val="6"/>
          <w:szCs w:val="6"/>
          <w:lang w:eastAsia="zh-TW"/>
        </w:rPr>
      </w:pPr>
    </w:p>
    <w:p w14:paraId="5E1EB176" w14:textId="77777777" w:rsidR="00062361" w:rsidRDefault="00062361" w:rsidP="00533F37">
      <w:pPr>
        <w:pStyle w:val="Heading2"/>
        <w:rPr>
          <w:rFonts w:eastAsia="PMingLiU"/>
          <w:b/>
          <w:sz w:val="28"/>
          <w:szCs w:val="28"/>
          <w:lang w:eastAsia="zh-TW"/>
        </w:rPr>
      </w:pPr>
      <w:bookmarkStart w:id="56" w:name="_heading=h.23ckvvd" w:colFirst="0" w:colLast="0"/>
      <w:bookmarkEnd w:id="56"/>
      <w:r w:rsidRPr="00533F37">
        <w:rPr>
          <w:b/>
          <w:sz w:val="28"/>
          <w:szCs w:val="28"/>
          <w:lang w:eastAsia="zh-TW"/>
        </w:rPr>
        <w:t>（三）組長應具備的條件</w:t>
      </w:r>
    </w:p>
    <w:p w14:paraId="5A8AF207" w14:textId="77777777" w:rsidR="001C7502" w:rsidRPr="00286BD9" w:rsidRDefault="001C7502" w:rsidP="001C7502">
      <w:pPr>
        <w:rPr>
          <w:sz w:val="10"/>
          <w:szCs w:val="10"/>
          <w:lang w:eastAsia="zh-TW"/>
        </w:rPr>
      </w:pPr>
    </w:p>
    <w:p w14:paraId="1F73E18B" w14:textId="77777777" w:rsidR="00062361" w:rsidRPr="00D56C20" w:rsidRDefault="00062361" w:rsidP="00533F37">
      <w:pPr>
        <w:pStyle w:val="Heading3"/>
        <w:keepLines w:val="0"/>
        <w:widowControl w:val="0"/>
        <w:numPr>
          <w:ilvl w:val="0"/>
          <w:numId w:val="1"/>
        </w:numPr>
        <w:spacing w:before="0" w:after="120" w:line="380" w:lineRule="exact"/>
        <w:ind w:firstLine="432"/>
        <w:jc w:val="both"/>
        <w:rPr>
          <w:rFonts w:asciiTheme="minorEastAsia" w:eastAsiaTheme="minorEastAsia" w:hAnsiTheme="minorEastAsia"/>
          <w:b/>
          <w:sz w:val="24"/>
          <w:szCs w:val="24"/>
          <w:lang w:eastAsia="zh-TW"/>
        </w:rPr>
      </w:pPr>
      <w:bookmarkStart w:id="57" w:name="_heading=h.ihv636" w:colFirst="0" w:colLast="0"/>
      <w:bookmarkEnd w:id="57"/>
      <w:r w:rsidRPr="00D56C20">
        <w:rPr>
          <w:rFonts w:asciiTheme="minorEastAsia" w:eastAsiaTheme="minorEastAsia" w:hAnsiTheme="minorEastAsia" w:cs="Gungsuh"/>
          <w:b/>
          <w:sz w:val="24"/>
          <w:szCs w:val="24"/>
          <w:lang w:eastAsia="zh-TW"/>
        </w:rPr>
        <w:t>熱切盼望人靈得救的福傳者</w:t>
      </w:r>
    </w:p>
    <w:p w14:paraId="3BA053A9"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細胞組長應具有對拯救人靈的熱切渴望</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為滿全細胞的福傳使命</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作為福傳細胞的負責人</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他應該把福傳當作首要的職責</w:t>
      </w:r>
      <w:r w:rsidR="009E4435">
        <w:rPr>
          <w:rFonts w:ascii="PMingLiU" w:eastAsia="PMingLiU" w:hAnsi="PMingLiU" w:cs="Gungsuh" w:hint="eastAsia"/>
          <w:sz w:val="24"/>
          <w:szCs w:val="24"/>
          <w:lang w:eastAsia="zh-TW"/>
        </w:rPr>
        <w:t>。</w:t>
      </w:r>
    </w:p>
    <w:p w14:paraId="10B63CC9"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lastRenderedPageBreak/>
        <w:t>福傳不是一蹴而就的</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需要恆久堅持</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在過程裏</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細胞成員會因為未能看見明顯的成果</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而感到挫折</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這會消減成員的福傳熱忱</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面對這樣的挫敗感</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細胞組長應該鼓勵他的團體成員</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繼續依靠天主的恩寵去福傳</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組長應該以「永遠是『以傳教為重的門徒』」</w:t>
      </w:r>
      <w:r w:rsidRPr="00D56C20">
        <w:rPr>
          <w:rFonts w:asciiTheme="minorEastAsia" w:eastAsiaTheme="minorEastAsia" w:hAnsiTheme="minorEastAsia"/>
          <w:sz w:val="24"/>
          <w:szCs w:val="24"/>
          <w:vertAlign w:val="superscript"/>
        </w:rPr>
        <w:footnoteReference w:id="10"/>
      </w:r>
      <w:r w:rsidRPr="00D56C20">
        <w:rPr>
          <w:rFonts w:asciiTheme="minorEastAsia" w:eastAsiaTheme="minorEastAsia" w:hAnsiTheme="minorEastAsia"/>
          <w:sz w:val="24"/>
          <w:szCs w:val="24"/>
          <w:vertAlign w:val="superscript"/>
          <w:lang w:eastAsia="zh-TW"/>
        </w:rPr>
        <w:t xml:space="preserve"> </w:t>
      </w:r>
      <w:r w:rsidRPr="00D56C20">
        <w:rPr>
          <w:rFonts w:asciiTheme="minorEastAsia" w:eastAsiaTheme="minorEastAsia" w:hAnsiTheme="minorEastAsia" w:cs="Gungsuh"/>
          <w:sz w:val="24"/>
          <w:szCs w:val="24"/>
          <w:lang w:eastAsia="zh-TW"/>
        </w:rPr>
        <w:t>的精神</w:t>
      </w:r>
      <w:r w:rsidR="009170C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去鼓勵團體內其他福傳者</w:t>
      </w:r>
      <w:r w:rsidR="009170C8">
        <w:rPr>
          <w:rFonts w:ascii="PMingLiU" w:eastAsia="PMingLiU" w:hAnsi="PMingLiU" w:cs="Gungsuh" w:hint="eastAsia"/>
          <w:sz w:val="24"/>
          <w:szCs w:val="24"/>
          <w:lang w:eastAsia="zh-TW"/>
        </w:rPr>
        <w:t>。</w:t>
      </w:r>
    </w:p>
    <w:p w14:paraId="3A469BF3"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41D98435" w14:textId="77777777" w:rsidR="00062361" w:rsidRPr="00D56C20" w:rsidRDefault="00062361" w:rsidP="00C75030">
      <w:pPr>
        <w:pStyle w:val="Heading3"/>
        <w:keepLines w:val="0"/>
        <w:widowControl w:val="0"/>
        <w:numPr>
          <w:ilvl w:val="0"/>
          <w:numId w:val="1"/>
        </w:numPr>
        <w:spacing w:before="120" w:after="120" w:line="380" w:lineRule="exact"/>
        <w:ind w:firstLine="432"/>
        <w:jc w:val="both"/>
        <w:rPr>
          <w:rFonts w:asciiTheme="minorEastAsia" w:eastAsiaTheme="minorEastAsia" w:hAnsiTheme="minorEastAsia"/>
          <w:b/>
          <w:sz w:val="24"/>
          <w:szCs w:val="24"/>
        </w:rPr>
      </w:pPr>
      <w:bookmarkStart w:id="58" w:name="_heading=h.32hioqz" w:colFirst="0" w:colLast="0"/>
      <w:bookmarkEnd w:id="58"/>
      <w:r w:rsidRPr="00D56C20">
        <w:rPr>
          <w:rFonts w:asciiTheme="minorEastAsia" w:eastAsiaTheme="minorEastAsia" w:hAnsiTheme="minorEastAsia" w:cs="Gungsuh"/>
          <w:b/>
          <w:sz w:val="24"/>
          <w:szCs w:val="24"/>
        </w:rPr>
        <w:t>具有共融的團隊精神</w:t>
      </w:r>
    </w:p>
    <w:p w14:paraId="50B1B14E" w14:textId="77777777" w:rsidR="00062361" w:rsidRDefault="00533F37"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46304" behindDoc="0" locked="0" layoutInCell="1" allowOverlap="1" wp14:anchorId="1CA6D29B" wp14:editId="46EA3A08">
            <wp:simplePos x="0" y="0"/>
            <wp:positionH relativeFrom="margin">
              <wp:align>right</wp:align>
            </wp:positionH>
            <wp:positionV relativeFrom="paragraph">
              <wp:posOffset>85598</wp:posOffset>
            </wp:positionV>
            <wp:extent cx="2165985" cy="1560830"/>
            <wp:effectExtent l="0" t="0" r="5715" b="127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65985" cy="1560830"/>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組長是福傳細胞的領導者</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應該具有共融的團隊精神</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w:t>
      </w:r>
      <w:r w:rsidR="00062361" w:rsidRPr="00D56C20">
        <w:rPr>
          <w:rFonts w:asciiTheme="minorEastAsia" w:eastAsiaTheme="minorEastAsia" w:hAnsiTheme="minorEastAsia" w:cs="Arial Unicode MS"/>
          <w:sz w:val="24"/>
          <w:szCs w:val="24"/>
          <w:lang w:eastAsia="zh-TW"/>
        </w:rPr>
        <w:t>宣傳福音為任何人都不是一種個人及單獨的行動</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Arial Unicode MS"/>
          <w:sz w:val="24"/>
          <w:szCs w:val="24"/>
          <w:lang w:eastAsia="zh-TW"/>
        </w:rPr>
        <w:t>這是一個徹底教會性的行為</w:t>
      </w:r>
      <w:r w:rsidR="009170C8">
        <w:rPr>
          <w:rFonts w:ascii="PMingLiU" w:eastAsia="PMingLiU" w:hAnsi="PMingLiU" w:cs="Arial Unicode MS" w:hint="eastAsia"/>
          <w:sz w:val="24"/>
          <w:szCs w:val="24"/>
          <w:lang w:eastAsia="zh-TW"/>
        </w:rPr>
        <w:t>。</w:t>
      </w:r>
      <w:r w:rsidR="00062361" w:rsidRPr="00D56C20">
        <w:rPr>
          <w:rFonts w:asciiTheme="minorEastAsia" w:eastAsiaTheme="minorEastAsia" w:hAnsiTheme="minorEastAsia" w:cs="Gungsuh"/>
          <w:sz w:val="24"/>
          <w:szCs w:val="24"/>
          <w:lang w:eastAsia="zh-TW"/>
        </w:rPr>
        <w:t>」</w:t>
      </w:r>
      <w:r w:rsidR="00062361" w:rsidRPr="00D56C20">
        <w:rPr>
          <w:rFonts w:asciiTheme="minorEastAsia" w:eastAsiaTheme="minorEastAsia" w:hAnsiTheme="minorEastAsia"/>
          <w:sz w:val="24"/>
          <w:szCs w:val="24"/>
          <w:vertAlign w:val="superscript"/>
        </w:rPr>
        <w:footnoteReference w:id="11"/>
      </w:r>
      <w:r w:rsidR="00F32655">
        <w:rPr>
          <w:rFonts w:asciiTheme="minorEastAsia" w:eastAsiaTheme="minorEastAsia" w:hAnsiTheme="minorEastAsia" w:cs="Gungsuh" w:hint="eastAsia"/>
          <w:sz w:val="24"/>
          <w:szCs w:val="24"/>
          <w:lang w:eastAsia="zh-TW"/>
        </w:rPr>
        <w:t xml:space="preserve"> </w:t>
      </w:r>
      <w:r w:rsidR="00062361" w:rsidRPr="00D56C20">
        <w:rPr>
          <w:rFonts w:asciiTheme="minorEastAsia" w:eastAsiaTheme="minorEastAsia" w:hAnsiTheme="minorEastAsia" w:cs="Gungsuh"/>
          <w:sz w:val="24"/>
          <w:szCs w:val="24"/>
          <w:lang w:eastAsia="zh-TW"/>
        </w:rPr>
        <w:t>只有團體內有合作共融</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才能更有效的完成福傳的使命</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團體的合作意味著細胞組長和各成員</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與本堂神父及堂區內其他教友有良好的溝通</w:t>
      </w:r>
      <w:r w:rsidR="009170C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彼此接納及幫助</w:t>
      </w:r>
      <w:r w:rsidR="009170C8">
        <w:rPr>
          <w:rFonts w:ascii="PMingLiU" w:eastAsia="PMingLiU" w:hAnsi="PMingLiU" w:cs="Gungsuh" w:hint="eastAsia"/>
          <w:sz w:val="24"/>
          <w:szCs w:val="24"/>
          <w:lang w:eastAsia="zh-TW"/>
        </w:rPr>
        <w:t>。</w:t>
      </w:r>
    </w:p>
    <w:p w14:paraId="4BEBE530"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33C432D6" w14:textId="77777777" w:rsidR="00062361" w:rsidRPr="00D56C20" w:rsidRDefault="00062361" w:rsidP="00C75030">
      <w:pPr>
        <w:pStyle w:val="Heading3"/>
        <w:keepLines w:val="0"/>
        <w:widowControl w:val="0"/>
        <w:numPr>
          <w:ilvl w:val="0"/>
          <w:numId w:val="1"/>
        </w:numPr>
        <w:spacing w:before="120" w:after="120" w:line="380" w:lineRule="exact"/>
        <w:ind w:firstLine="432"/>
        <w:jc w:val="both"/>
        <w:rPr>
          <w:rFonts w:asciiTheme="minorEastAsia" w:eastAsiaTheme="minorEastAsia" w:hAnsiTheme="minorEastAsia"/>
          <w:b/>
          <w:sz w:val="24"/>
          <w:szCs w:val="24"/>
          <w:lang w:eastAsia="zh-TW"/>
        </w:rPr>
      </w:pPr>
      <w:bookmarkStart w:id="59" w:name="_heading=h.1hmsyys" w:colFirst="0" w:colLast="0"/>
      <w:bookmarkEnd w:id="59"/>
      <w:r w:rsidRPr="00D56C20">
        <w:rPr>
          <w:rFonts w:asciiTheme="minorEastAsia" w:eastAsiaTheme="minorEastAsia" w:hAnsiTheme="minorEastAsia" w:cs="Gungsuh"/>
          <w:b/>
          <w:sz w:val="24"/>
          <w:szCs w:val="24"/>
          <w:lang w:eastAsia="zh-TW"/>
        </w:rPr>
        <w:lastRenderedPageBreak/>
        <w:t>良好的生活態度</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b/>
          <w:sz w:val="24"/>
          <w:szCs w:val="24"/>
          <w:lang w:eastAsia="zh-TW"/>
        </w:rPr>
        <w:t>成為福音見證者</w:t>
      </w:r>
    </w:p>
    <w:p w14:paraId="08DF11C3"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細胞組長應該感覺到在天主內成長的必要</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他要成為一個樂於分享的人</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常願意將天主所賜給他的恩寵與人共享。</w:t>
      </w:r>
    </w:p>
    <w:p w14:paraId="70B92D65"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細胞組長跟其他的成員同樣要向自己的近人傳福音</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他必定是更熱心</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更積極地不斷服務及分享信仰</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以身作則。他應該是行為正直的</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在生活中成為地鹽</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世光與酵母，以福音的精神作為生活準則</w:t>
      </w:r>
      <w:r w:rsidR="0036603A">
        <w:rPr>
          <w:rFonts w:ascii="PMingLiU" w:eastAsia="PMingLiU" w:hAnsi="PMingLiU" w:cs="Gungsuh" w:hint="eastAsia"/>
          <w:sz w:val="24"/>
          <w:szCs w:val="24"/>
          <w:lang w:eastAsia="zh-TW"/>
        </w:rPr>
        <w:t>。</w:t>
      </w:r>
    </w:p>
    <w:p w14:paraId="0B0F6771"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服務都是細胞組長</w:t>
      </w:r>
      <w:r w:rsidRPr="00D63887">
        <w:rPr>
          <w:rFonts w:asciiTheme="minorEastAsia" w:eastAsiaTheme="minorEastAsia" w:hAnsiTheme="minorEastAsia" w:cs="Gungsuh"/>
          <w:sz w:val="24"/>
          <w:szCs w:val="24"/>
          <w:lang w:eastAsia="zh-TW"/>
        </w:rPr>
        <w:t>永遠的首</w:t>
      </w:r>
      <w:r w:rsidR="0036603A" w:rsidRPr="00D63887">
        <w:rPr>
          <w:rFonts w:asciiTheme="minorEastAsia" w:eastAsiaTheme="minorEastAsia" w:hAnsiTheme="minorEastAsia" w:cs="Gungsuh" w:hint="eastAsia"/>
          <w:sz w:val="24"/>
          <w:szCs w:val="24"/>
          <w:lang w:eastAsia="zh-TW"/>
        </w:rPr>
        <w:t>要任務</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當福傳細胞中的成員或者近人有需要時</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w:t>
      </w:r>
      <w:r w:rsidR="00A8350F" w:rsidRPr="00D56C20">
        <w:rPr>
          <w:rFonts w:asciiTheme="minorEastAsia" w:eastAsiaTheme="minorEastAsia" w:hAnsiTheme="minorEastAsia" w:cs="Gungsuh" w:hint="eastAsia"/>
          <w:sz w:val="24"/>
          <w:szCs w:val="24"/>
          <w:lang w:eastAsia="zh-TW"/>
        </w:rPr>
        <w:t>盡量</w:t>
      </w:r>
      <w:r w:rsidRPr="00D56C20">
        <w:rPr>
          <w:rFonts w:asciiTheme="minorEastAsia" w:eastAsiaTheme="minorEastAsia" w:hAnsiTheme="minorEastAsia" w:cs="Gungsuh"/>
          <w:sz w:val="24"/>
          <w:szCs w:val="24"/>
          <w:lang w:eastAsia="zh-TW"/>
        </w:rPr>
        <w:t>擱下私事</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奉獻他的時間與精力去關心有需要的人</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此種服務的態度</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需要細胞組長擁有基督犧牲奉獻的精神</w:t>
      </w:r>
      <w:r w:rsidR="009E4435">
        <w:rPr>
          <w:rFonts w:ascii="PMingLiU" w:eastAsia="PMingLiU" w:hAnsi="PMingLiU" w:cs="Gungsuh" w:hint="eastAsia"/>
          <w:sz w:val="24"/>
          <w:szCs w:val="24"/>
          <w:lang w:eastAsia="zh-TW"/>
        </w:rPr>
        <w:t>。</w:t>
      </w:r>
    </w:p>
    <w:p w14:paraId="69001551"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433EB844" w14:textId="77777777" w:rsidR="00062361" w:rsidRPr="00D56C20" w:rsidRDefault="00062361" w:rsidP="00C75030">
      <w:pPr>
        <w:pStyle w:val="Heading3"/>
        <w:keepLines w:val="0"/>
        <w:widowControl w:val="0"/>
        <w:numPr>
          <w:ilvl w:val="0"/>
          <w:numId w:val="1"/>
        </w:numPr>
        <w:spacing w:before="120" w:after="120" w:line="380" w:lineRule="exact"/>
        <w:ind w:firstLine="432"/>
        <w:jc w:val="both"/>
        <w:rPr>
          <w:rFonts w:asciiTheme="minorEastAsia" w:eastAsiaTheme="minorEastAsia" w:hAnsiTheme="minorEastAsia"/>
          <w:b/>
          <w:sz w:val="24"/>
          <w:szCs w:val="24"/>
        </w:rPr>
      </w:pPr>
      <w:bookmarkStart w:id="60" w:name="_heading=h.41mghml" w:colFirst="0" w:colLast="0"/>
      <w:bookmarkEnd w:id="60"/>
      <w:r w:rsidRPr="00D56C20">
        <w:rPr>
          <w:rFonts w:asciiTheme="minorEastAsia" w:eastAsiaTheme="minorEastAsia" w:hAnsiTheme="minorEastAsia" w:cs="Gungsuh"/>
          <w:b/>
          <w:sz w:val="24"/>
          <w:szCs w:val="24"/>
        </w:rPr>
        <w:t>對堂區的熱愛</w:t>
      </w:r>
    </w:p>
    <w:p w14:paraId="582FDB7F" w14:textId="77777777" w:rsidR="00062361" w:rsidRPr="00D56C20" w:rsidRDefault="00533F37"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48352" behindDoc="0" locked="0" layoutInCell="1" allowOverlap="1" wp14:anchorId="22C127D0" wp14:editId="67212768">
            <wp:simplePos x="0" y="0"/>
            <wp:positionH relativeFrom="margin">
              <wp:align>left</wp:align>
            </wp:positionH>
            <wp:positionV relativeFrom="paragraph">
              <wp:posOffset>120700</wp:posOffset>
            </wp:positionV>
            <wp:extent cx="1819910" cy="1301750"/>
            <wp:effectExtent l="0" t="0" r="889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38345" cy="1315261"/>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福傳細胞是隸屬於堂區內。因此細胞組長應是一個熱愛堂區生活的人</w:t>
      </w:r>
      <w:r w:rsidR="009E443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熱心參與她的禮儀與活動</w:t>
      </w:r>
      <w:r w:rsidR="009E443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並鼓勵其小組成員積極參與</w:t>
      </w:r>
      <w:r w:rsidR="009E4435">
        <w:rPr>
          <w:rFonts w:ascii="PMingLiU" w:eastAsia="PMingLiU" w:hAnsi="PMingLiU" w:cs="Gungsuh" w:hint="eastAsia"/>
          <w:sz w:val="24"/>
          <w:szCs w:val="24"/>
          <w:lang w:eastAsia="zh-TW"/>
        </w:rPr>
        <w:t>。</w:t>
      </w:r>
    </w:p>
    <w:p w14:paraId="3F048C53"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身處於堂區內的福傳細胞，更應落力贊助教會的經費</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幫助堂區的日常開支</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9E443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細胞組長以及其他成員應時刻關注教會的需要</w:t>
      </w:r>
      <w:r w:rsidR="009E4435">
        <w:rPr>
          <w:rFonts w:ascii="PMingLiU" w:eastAsia="PMingLiU" w:hAnsi="PMingLiU" w:cs="Gungsuh" w:hint="eastAsia"/>
          <w:sz w:val="24"/>
          <w:szCs w:val="24"/>
          <w:lang w:eastAsia="zh-TW"/>
        </w:rPr>
        <w:t>。</w:t>
      </w:r>
    </w:p>
    <w:p w14:paraId="2C88294A" w14:textId="77777777" w:rsidR="00431711" w:rsidRPr="00431711" w:rsidRDefault="00431711" w:rsidP="00C75030">
      <w:pPr>
        <w:spacing w:line="380" w:lineRule="exact"/>
        <w:jc w:val="both"/>
        <w:rPr>
          <w:rFonts w:asciiTheme="minorEastAsia" w:eastAsia="PMingLiU" w:hAnsiTheme="minorEastAsia"/>
          <w:sz w:val="6"/>
          <w:szCs w:val="6"/>
          <w:lang w:eastAsia="zh-TW"/>
        </w:rPr>
      </w:pPr>
    </w:p>
    <w:p w14:paraId="7EA4CD40" w14:textId="77777777" w:rsidR="00062361" w:rsidRPr="00533F37" w:rsidRDefault="00062361" w:rsidP="00533F37">
      <w:pPr>
        <w:pStyle w:val="Heading2"/>
        <w:rPr>
          <w:b/>
          <w:sz w:val="28"/>
          <w:szCs w:val="28"/>
          <w:lang w:eastAsia="zh-TW"/>
        </w:rPr>
      </w:pPr>
      <w:bookmarkStart w:id="61" w:name="_heading=h.2grqrue" w:colFirst="0" w:colLast="0"/>
      <w:bookmarkEnd w:id="61"/>
      <w:r w:rsidRPr="00533F37">
        <w:rPr>
          <w:b/>
          <w:sz w:val="28"/>
          <w:szCs w:val="28"/>
          <w:lang w:eastAsia="zh-TW"/>
        </w:rPr>
        <w:lastRenderedPageBreak/>
        <w:t>（四）副組長</w:t>
      </w:r>
    </w:p>
    <w:p w14:paraId="13631A7F" w14:textId="77777777" w:rsidR="00D73AAC" w:rsidRPr="00D73AAC" w:rsidRDefault="00D73AAC" w:rsidP="00C75030">
      <w:pPr>
        <w:spacing w:line="380" w:lineRule="exact"/>
        <w:jc w:val="both"/>
        <w:rPr>
          <w:rFonts w:asciiTheme="minorEastAsia" w:eastAsia="PMingLiU" w:hAnsiTheme="minorEastAsia" w:cs="Gungsuh"/>
          <w:sz w:val="6"/>
          <w:szCs w:val="6"/>
          <w:lang w:eastAsia="zh-TW"/>
        </w:rPr>
      </w:pPr>
    </w:p>
    <w:p w14:paraId="5BFC328E" w14:textId="77777777" w:rsidR="001868CB"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每位細胞組長和本堂神父應選適合的成員來當副組長</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副組長是作為未來組長的預備人選</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因為福傳細胞的人數是固定的</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當越來越多人加入福傳細胞時</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假若超過最多20人時</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就需要分裂出另一個新的福傳細胞</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此時</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原來的細胞副組長就可以成為新團體的組長</w:t>
      </w:r>
      <w:r w:rsidR="00AD6F90">
        <w:rPr>
          <w:rFonts w:ascii="PMingLiU" w:eastAsia="PMingLiU" w:hAnsi="PMingLiU" w:cs="Gungsuh" w:hint="eastAsia"/>
          <w:sz w:val="24"/>
          <w:szCs w:val="24"/>
          <w:lang w:eastAsia="zh-TW"/>
        </w:rPr>
        <w:t>。</w:t>
      </w:r>
    </w:p>
    <w:p w14:paraId="752C692B"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副組長的選拔一如組長的標準</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具有熱愛堂區</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友愛共融</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勇於奉獻</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熱心福傳的精神</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並由本堂神父任命</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如果教區繼續有培育課程</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他也應接受培育</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假如當時沒有舉辦培育課程</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就需要由組長來培養他</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即要特別關心他</w:t>
      </w:r>
      <w:r w:rsidR="00AD6F90" w:rsidRPr="009E4435">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跟他分享及討論細胞的情況</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有時讓他帶領聚會等</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換言之</w:t>
      </w:r>
      <w:r w:rsidR="00AD6F90">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組長要培育他的助理成為</w:t>
      </w:r>
      <w:r w:rsidRPr="00D63887">
        <w:rPr>
          <w:rFonts w:asciiTheme="minorEastAsia" w:eastAsiaTheme="minorEastAsia" w:hAnsiTheme="minorEastAsia" w:cs="Gungsuh"/>
          <w:sz w:val="24"/>
          <w:szCs w:val="24"/>
          <w:lang w:eastAsia="zh-TW"/>
        </w:rPr>
        <w:t>未來</w:t>
      </w:r>
      <w:r w:rsidR="00AD6F90" w:rsidRPr="00D63887">
        <w:rPr>
          <w:rFonts w:asciiTheme="minorEastAsia" w:eastAsiaTheme="minorEastAsia" w:hAnsiTheme="minorEastAsia" w:cs="Gungsuh" w:hint="eastAsia"/>
          <w:sz w:val="24"/>
          <w:szCs w:val="24"/>
          <w:lang w:eastAsia="zh-TW"/>
        </w:rPr>
        <w:t>預備</w:t>
      </w:r>
      <w:r w:rsidRPr="00D63887">
        <w:rPr>
          <w:rFonts w:asciiTheme="minorEastAsia" w:eastAsiaTheme="minorEastAsia" w:hAnsiTheme="minorEastAsia" w:cs="Gungsuh"/>
          <w:sz w:val="24"/>
          <w:szCs w:val="24"/>
          <w:lang w:eastAsia="zh-TW"/>
        </w:rPr>
        <w:t>的新組長</w:t>
      </w:r>
      <w:r w:rsidR="00AD6F90" w:rsidRPr="00D63887">
        <w:rPr>
          <w:rFonts w:asciiTheme="minorEastAsia" w:eastAsiaTheme="minorEastAsia" w:hAnsiTheme="minorEastAsia" w:cs="Gungsuh" w:hint="eastAsia"/>
          <w:sz w:val="24"/>
          <w:szCs w:val="24"/>
          <w:lang w:eastAsia="zh-TW"/>
        </w:rPr>
        <w:t>。</w:t>
      </w:r>
    </w:p>
    <w:p w14:paraId="43CB92ED" w14:textId="77777777" w:rsidR="00431711" w:rsidRPr="00431711" w:rsidRDefault="00431711" w:rsidP="00C75030">
      <w:pPr>
        <w:spacing w:line="380" w:lineRule="exact"/>
        <w:jc w:val="both"/>
        <w:rPr>
          <w:rFonts w:asciiTheme="minorEastAsia" w:eastAsia="PMingLiU" w:hAnsiTheme="minorEastAsia"/>
          <w:sz w:val="6"/>
          <w:szCs w:val="6"/>
          <w:lang w:eastAsia="zh-TW"/>
        </w:rPr>
      </w:pPr>
    </w:p>
    <w:p w14:paraId="73D0751F" w14:textId="77777777" w:rsidR="00062361" w:rsidRDefault="00062361" w:rsidP="00533F37">
      <w:pPr>
        <w:pStyle w:val="Heading2"/>
        <w:rPr>
          <w:b/>
          <w:sz w:val="28"/>
          <w:szCs w:val="28"/>
        </w:rPr>
      </w:pPr>
      <w:bookmarkStart w:id="62" w:name="_heading=h.vx1227" w:colFirst="0" w:colLast="0"/>
      <w:bookmarkEnd w:id="62"/>
      <w:r w:rsidRPr="00533F37">
        <w:rPr>
          <w:b/>
          <w:sz w:val="28"/>
          <w:szCs w:val="28"/>
        </w:rPr>
        <w:t>（五）組長的責任</w:t>
      </w:r>
    </w:p>
    <w:p w14:paraId="1F2A1D1A" w14:textId="77777777" w:rsidR="001C7502" w:rsidRPr="00431711" w:rsidRDefault="001C7502" w:rsidP="001C7502">
      <w:pPr>
        <w:rPr>
          <w:sz w:val="16"/>
          <w:szCs w:val="16"/>
        </w:rPr>
      </w:pPr>
    </w:p>
    <w:p w14:paraId="2DAB2538" w14:textId="77777777" w:rsidR="00062361" w:rsidRPr="00D56C20" w:rsidRDefault="00062361" w:rsidP="00C75030">
      <w:pPr>
        <w:pStyle w:val="Heading3"/>
        <w:keepLines w:val="0"/>
        <w:widowControl w:val="0"/>
        <w:numPr>
          <w:ilvl w:val="0"/>
          <w:numId w:val="2"/>
        </w:numPr>
        <w:spacing w:before="0" w:after="120" w:line="380" w:lineRule="exact"/>
        <w:ind w:firstLine="432"/>
        <w:jc w:val="both"/>
        <w:rPr>
          <w:rFonts w:asciiTheme="minorEastAsia" w:eastAsiaTheme="minorEastAsia" w:hAnsiTheme="minorEastAsia"/>
          <w:b/>
          <w:sz w:val="24"/>
          <w:szCs w:val="24"/>
          <w:lang w:eastAsia="zh-TW"/>
        </w:rPr>
      </w:pPr>
      <w:bookmarkStart w:id="63" w:name="_heading=h.3fwokq0" w:colFirst="0" w:colLast="0"/>
      <w:bookmarkEnd w:id="63"/>
      <w:r w:rsidRPr="00D56C20">
        <w:rPr>
          <w:rFonts w:asciiTheme="minorEastAsia" w:eastAsiaTheme="minorEastAsia" w:hAnsiTheme="minorEastAsia" w:cs="Gungsuh"/>
          <w:b/>
          <w:sz w:val="24"/>
          <w:szCs w:val="24"/>
          <w:lang w:eastAsia="zh-TW"/>
        </w:rPr>
        <w:t>細胞組長分享牧者的責任</w:t>
      </w:r>
    </w:p>
    <w:p w14:paraId="19BFA6B8" w14:textId="77777777" w:rsidR="001868CB" w:rsidRPr="00D56C20" w:rsidRDefault="00062361" w:rsidP="00C75030">
      <w:pPr>
        <w:spacing w:line="380" w:lineRule="exact"/>
        <w:jc w:val="both"/>
        <w:rPr>
          <w:rFonts w:asciiTheme="minorEastAsia" w:eastAsiaTheme="minorEastAsia" w:hAnsiTheme="minorEastAsia" w:cs="Gungsuh"/>
          <w:sz w:val="24"/>
          <w:szCs w:val="24"/>
          <w:lang w:eastAsia="zh-TW"/>
        </w:rPr>
      </w:pPr>
      <w:bookmarkStart w:id="64" w:name="_heading=h.1v1yuxt" w:colFirst="0" w:colLast="0"/>
      <w:bookmarkEnd w:id="64"/>
      <w:r w:rsidRPr="00D56C20">
        <w:rPr>
          <w:rFonts w:asciiTheme="minorEastAsia" w:eastAsiaTheme="minorEastAsia" w:hAnsiTheme="minorEastAsia" w:cs="Gungsuh"/>
          <w:sz w:val="24"/>
          <w:szCs w:val="24"/>
          <w:lang w:eastAsia="zh-TW"/>
        </w:rPr>
        <w:t>耶穌是教會的總司牧</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祂把牧者的使命</w:t>
      </w:r>
      <w:r w:rsidRPr="00D56C20">
        <w:rPr>
          <w:rFonts w:asciiTheme="minorEastAsia" w:eastAsiaTheme="minorEastAsia" w:hAnsiTheme="minorEastAsia" w:cs="Gungsuh" w:hint="eastAsia"/>
          <w:sz w:val="24"/>
          <w:szCs w:val="24"/>
          <w:lang w:eastAsia="zh-TW"/>
        </w:rPr>
        <w:t>特別</w:t>
      </w:r>
      <w:r w:rsidRPr="00D56C20">
        <w:rPr>
          <w:rFonts w:asciiTheme="minorEastAsia" w:eastAsiaTheme="minorEastAsia" w:hAnsiTheme="minorEastAsia" w:cs="Gungsuh"/>
          <w:sz w:val="24"/>
          <w:szCs w:val="24"/>
          <w:lang w:eastAsia="zh-TW"/>
        </w:rPr>
        <w:t>給予了教會中的教宗</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主教</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神父</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hint="eastAsia"/>
          <w:sz w:val="24"/>
          <w:szCs w:val="24"/>
          <w:lang w:eastAsia="zh-TW"/>
        </w:rPr>
        <w:t>但用另一個方式也給予平信徒</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教友們藉聖洗聖事同樣領受了此職務</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為建樹基督的奧體―教會</w:t>
      </w:r>
      <w:r w:rsidR="006C374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如保祿所説</w:t>
      </w:r>
      <w:r w:rsidR="006C3749">
        <w:rPr>
          <w:rFonts w:ascii="PMingLiU" w:eastAsia="PMingLiU" w:hAnsi="PMingLiU" w:cs="Gungsuh" w:hint="eastAsia"/>
          <w:sz w:val="24"/>
          <w:szCs w:val="24"/>
          <w:lang w:eastAsia="zh-TW"/>
        </w:rPr>
        <w:t>：</w:t>
      </w:r>
    </w:p>
    <w:p w14:paraId="686B9E5C" w14:textId="77777777" w:rsidR="001868CB" w:rsidRPr="00533F37" w:rsidRDefault="001868CB" w:rsidP="00C75030">
      <w:pPr>
        <w:spacing w:line="380" w:lineRule="exact"/>
        <w:jc w:val="both"/>
        <w:rPr>
          <w:rFonts w:asciiTheme="minorEastAsia" w:eastAsiaTheme="minorEastAsia" w:hAnsiTheme="minorEastAsia" w:cs="Gungsuh"/>
          <w:lang w:eastAsia="zh-TW"/>
        </w:rPr>
      </w:pPr>
    </w:p>
    <w:p w14:paraId="03A70E23" w14:textId="77777777" w:rsidR="001868CB" w:rsidRPr="00533F37" w:rsidRDefault="00062361" w:rsidP="00533F37">
      <w:pPr>
        <w:ind w:left="480"/>
        <w:jc w:val="both"/>
        <w:rPr>
          <w:rFonts w:asciiTheme="minorEastAsia" w:eastAsiaTheme="minorEastAsia" w:hAnsiTheme="minorEastAsia" w:cs="Gungsuh"/>
          <w:lang w:eastAsia="zh-TW"/>
        </w:rPr>
      </w:pPr>
      <w:r w:rsidRPr="00533F37">
        <w:rPr>
          <w:rFonts w:asciiTheme="minorEastAsia" w:eastAsiaTheme="minorEastAsia" w:hAnsiTheme="minorEastAsia" w:cs="SimSun" w:hint="eastAsia"/>
          <w:lang w:eastAsia="zh-TW"/>
        </w:rPr>
        <w:lastRenderedPageBreak/>
        <w:t>但我們個人所領受的恩寵</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卻是按照基督賜恩的尺度</w:t>
      </w:r>
      <w:r w:rsidRPr="00533F37">
        <w:rPr>
          <w:rFonts w:asciiTheme="minorEastAsia" w:eastAsiaTheme="minorEastAsia" w:hAnsiTheme="minorEastAsia" w:cs="Microsoft Yi Baiti" w:hint="eastAsia"/>
          <w:lang w:eastAsia="zh-TW"/>
        </w:rPr>
        <w:t>……</w:t>
      </w:r>
      <w:r w:rsidRPr="00533F37">
        <w:rPr>
          <w:rFonts w:asciiTheme="minorEastAsia" w:eastAsiaTheme="minorEastAsia" w:hAnsiTheme="minorEastAsia" w:cs="SimSun" w:hint="eastAsia"/>
          <w:lang w:eastAsia="zh-TW"/>
        </w:rPr>
        <w:t>就是祂賜予這些人作宗徒</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那些人作先知</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有的作傳福音者</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有的做司牧和老師</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為成全聖徒</w:t>
      </w:r>
      <w:r w:rsidR="00742203">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lang w:eastAsia="zh-TW"/>
        </w:rPr>
        <w:t>使之各盡其職</w:t>
      </w:r>
      <w:r w:rsidR="00742203">
        <w:rPr>
          <w:rFonts w:ascii="PMingLiU" w:eastAsia="PMingLiU" w:hAnsi="PMingLiU" w:cs="SimSun" w:hint="eastAsia"/>
          <w:lang w:eastAsia="zh-TW"/>
        </w:rPr>
        <w:t>；</w:t>
      </w:r>
      <w:r w:rsidRPr="00533F37">
        <w:rPr>
          <w:rFonts w:asciiTheme="minorEastAsia" w:eastAsiaTheme="minorEastAsia" w:hAnsiTheme="minorEastAsia" w:cs="SimSun" w:hint="eastAsia"/>
          <w:lang w:eastAsia="zh-TW"/>
        </w:rPr>
        <w:t>為建樹基督的身體（弗四</w:t>
      </w:r>
      <w:r w:rsidRPr="00533F37">
        <w:rPr>
          <w:rFonts w:asciiTheme="minorEastAsia" w:eastAsiaTheme="minorEastAsia" w:hAnsiTheme="minorEastAsia" w:cs="Gungsuh" w:hint="eastAsia"/>
          <w:lang w:eastAsia="zh-TW"/>
        </w:rPr>
        <w:t xml:space="preserve"> 7、11-12</w:t>
      </w:r>
      <w:r w:rsidRPr="00533F37">
        <w:rPr>
          <w:rFonts w:asciiTheme="minorEastAsia" w:eastAsiaTheme="minorEastAsia" w:hAnsiTheme="minorEastAsia" w:cs="SimSun" w:hint="eastAsia"/>
          <w:lang w:eastAsia="zh-TW"/>
        </w:rPr>
        <w:t>）</w:t>
      </w:r>
      <w:r w:rsidR="00742203">
        <w:rPr>
          <w:rFonts w:ascii="PMingLiU" w:eastAsia="PMingLiU" w:hAnsi="PMingLiU" w:cs="SimSun" w:hint="eastAsia"/>
          <w:lang w:eastAsia="zh-TW"/>
        </w:rPr>
        <w:t>。</w:t>
      </w:r>
    </w:p>
    <w:p w14:paraId="3AD5F89B" w14:textId="77777777" w:rsidR="001868CB" w:rsidRPr="00431711" w:rsidRDefault="00D73AAC" w:rsidP="00C75030">
      <w:pPr>
        <w:spacing w:line="380" w:lineRule="exact"/>
        <w:jc w:val="both"/>
        <w:rPr>
          <w:rFonts w:asciiTheme="minorEastAsia" w:eastAsiaTheme="minorEastAsia" w:hAnsiTheme="minorEastAsia" w:cs="Gungsuh"/>
          <w:lang w:eastAsia="zh-TW"/>
        </w:rPr>
      </w:pPr>
      <w:r w:rsidRPr="00D56C20">
        <w:rPr>
          <w:rFonts w:asciiTheme="minorEastAsia" w:eastAsiaTheme="minorEastAsia" w:hAnsiTheme="minorEastAsia"/>
          <w:noProof/>
          <w:sz w:val="24"/>
          <w:szCs w:val="24"/>
        </w:rPr>
        <w:drawing>
          <wp:anchor distT="0" distB="0" distL="114300" distR="114300" simplePos="0" relativeHeight="251750400" behindDoc="0" locked="0" layoutInCell="1" allowOverlap="1" wp14:anchorId="7DF1C09B" wp14:editId="3E76F5DE">
            <wp:simplePos x="0" y="0"/>
            <wp:positionH relativeFrom="margin">
              <wp:align>left</wp:align>
            </wp:positionH>
            <wp:positionV relativeFrom="paragraph">
              <wp:posOffset>232395</wp:posOffset>
            </wp:positionV>
            <wp:extent cx="1181100" cy="1572260"/>
            <wp:effectExtent l="0" t="0" r="0" b="889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81100" cy="1572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AF2C5F"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組長負有領導福傳細胞的使命</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對福傳細胞有牧靈的責任</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尤如牧人牧放羊群</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組長也應盡力協助每位細胞成員獲得到救恩</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並日趨成聖</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時常為他們祈禱</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鼓勵</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支持</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和勸導他們</w:t>
      </w:r>
      <w:r w:rsidR="00742203">
        <w:rPr>
          <w:rFonts w:ascii="PMingLiU" w:eastAsia="PMingLiU" w:hAnsi="PMingLiU" w:cs="Gungsuh" w:hint="eastAsia"/>
          <w:sz w:val="24"/>
          <w:szCs w:val="24"/>
          <w:lang w:eastAsia="zh-TW"/>
        </w:rPr>
        <w:t>。</w:t>
      </w:r>
    </w:p>
    <w:p w14:paraId="04461F18" w14:textId="77777777" w:rsidR="001C7502" w:rsidRDefault="001C7502" w:rsidP="00C75030">
      <w:pPr>
        <w:spacing w:line="380" w:lineRule="exact"/>
        <w:jc w:val="both"/>
        <w:rPr>
          <w:rFonts w:asciiTheme="minorEastAsia" w:eastAsia="PMingLiU" w:hAnsiTheme="minorEastAsia"/>
          <w:sz w:val="24"/>
          <w:szCs w:val="24"/>
          <w:lang w:eastAsia="zh-TW"/>
        </w:rPr>
      </w:pPr>
    </w:p>
    <w:p w14:paraId="11238263" w14:textId="77777777" w:rsidR="00D73AAC" w:rsidRPr="001C7502" w:rsidRDefault="00D73AAC" w:rsidP="00C75030">
      <w:pPr>
        <w:spacing w:line="380" w:lineRule="exact"/>
        <w:jc w:val="both"/>
        <w:rPr>
          <w:rFonts w:asciiTheme="minorEastAsia" w:eastAsia="PMingLiU" w:hAnsiTheme="minorEastAsia"/>
          <w:sz w:val="24"/>
          <w:szCs w:val="24"/>
          <w:lang w:eastAsia="zh-TW"/>
        </w:rPr>
      </w:pPr>
    </w:p>
    <w:p w14:paraId="1A4DB8F4" w14:textId="77777777" w:rsidR="00062361" w:rsidRPr="00D56C20" w:rsidRDefault="00062361" w:rsidP="00C75030">
      <w:pPr>
        <w:pStyle w:val="Heading3"/>
        <w:keepLines w:val="0"/>
        <w:widowControl w:val="0"/>
        <w:numPr>
          <w:ilvl w:val="0"/>
          <w:numId w:val="2"/>
        </w:numPr>
        <w:spacing w:before="120" w:after="120" w:line="380" w:lineRule="exact"/>
        <w:ind w:firstLine="432"/>
        <w:jc w:val="both"/>
        <w:rPr>
          <w:rFonts w:asciiTheme="minorEastAsia" w:eastAsiaTheme="minorEastAsia" w:hAnsiTheme="minorEastAsia"/>
          <w:b/>
          <w:sz w:val="24"/>
          <w:szCs w:val="24"/>
          <w:lang w:eastAsia="zh-TW"/>
        </w:rPr>
      </w:pPr>
      <w:bookmarkStart w:id="65" w:name="_heading=h.4f1mdlm" w:colFirst="0" w:colLast="0"/>
      <w:bookmarkEnd w:id="65"/>
      <w:r w:rsidRPr="00D56C20">
        <w:rPr>
          <w:rFonts w:asciiTheme="minorEastAsia" w:eastAsiaTheme="minorEastAsia" w:hAnsiTheme="minorEastAsia" w:cs="Gungsuh"/>
          <w:b/>
          <w:sz w:val="24"/>
          <w:szCs w:val="24"/>
          <w:lang w:eastAsia="zh-TW"/>
        </w:rPr>
        <w:t>帶領福傳細胞聚會並與區長聚會</w:t>
      </w:r>
    </w:p>
    <w:p w14:paraId="32BD29D4"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帶領每週的團體聚會是組長的首要責任</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一般來説</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細胞聚會是在固定的地方舉行</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可是如果換成在不同的場地聚會</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組長應提前妥為安排地點和時間</w:t>
      </w:r>
      <w:r w:rsidR="0074220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並預早通知小組成員到來參加</w:t>
      </w:r>
      <w:r w:rsidR="00742203">
        <w:rPr>
          <w:rFonts w:ascii="PMingLiU" w:eastAsia="PMingLiU" w:hAnsi="PMingLiU" w:cs="Gungsuh" w:hint="eastAsia"/>
          <w:sz w:val="24"/>
          <w:szCs w:val="24"/>
          <w:lang w:eastAsia="zh-TW"/>
        </w:rPr>
        <w:t>。</w:t>
      </w:r>
    </w:p>
    <w:p w14:paraId="1DFA84E8"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假如堂區內有若干個福傳細胞</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這就需要定期舉行細胞組長們和區長的聚會</w:t>
      </w:r>
      <w:r w:rsidRPr="00D56C20">
        <w:rPr>
          <w:rFonts w:asciiTheme="minorEastAsia" w:eastAsiaTheme="minorEastAsia" w:hAnsiTheme="minorEastAsia" w:cs="Gungsuh" w:hint="eastAsia"/>
          <w:sz w:val="24"/>
          <w:szCs w:val="24"/>
          <w:lang w:eastAsia="zh-TW"/>
        </w:rPr>
        <w:t>（例如一個月一次）</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在聚會中分享福傳的成功</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得著和喜樂</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並藉此機會了解其他細胞的靈性成長歷程</w:t>
      </w:r>
      <w:r w:rsidR="00BE228C">
        <w:rPr>
          <w:rFonts w:ascii="PMingLiU" w:eastAsia="PMingLiU" w:hAnsi="PMingLiU" w:cs="Gungsuh" w:hint="eastAsia"/>
          <w:sz w:val="24"/>
          <w:szCs w:val="24"/>
          <w:lang w:eastAsia="zh-TW"/>
        </w:rPr>
        <w:t>，</w:t>
      </w:r>
      <w:r w:rsidR="007D3756" w:rsidRPr="00D56C20">
        <w:rPr>
          <w:rFonts w:asciiTheme="minorEastAsia" w:eastAsiaTheme="minorEastAsia" w:hAnsiTheme="minorEastAsia" w:cs="Gungsuh" w:hint="eastAsia"/>
          <w:sz w:val="24"/>
          <w:szCs w:val="24"/>
          <w:lang w:eastAsia="zh-TW"/>
        </w:rPr>
        <w:t>討論問題</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並為此祈禱</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這些聚會的目的是為了保持細胞在福傳目標上的一致</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並能走出挫折和灰心的陰影</w:t>
      </w:r>
      <w:r w:rsidR="00BE228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好能幫助細胞保持良好的共融及福傳的精神</w:t>
      </w:r>
      <w:r w:rsidR="00BE228C">
        <w:rPr>
          <w:rFonts w:ascii="PMingLiU" w:eastAsia="PMingLiU" w:hAnsi="PMingLiU" w:cs="Gungsuh" w:hint="eastAsia"/>
          <w:sz w:val="24"/>
          <w:szCs w:val="24"/>
          <w:lang w:eastAsia="zh-TW"/>
        </w:rPr>
        <w:t>。</w:t>
      </w:r>
    </w:p>
    <w:p w14:paraId="2EC9786C"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021D8D4C" w14:textId="77777777" w:rsidR="00062361" w:rsidRPr="00D56C20" w:rsidRDefault="00062361" w:rsidP="00C75030">
      <w:pPr>
        <w:pStyle w:val="Heading3"/>
        <w:keepLines w:val="0"/>
        <w:widowControl w:val="0"/>
        <w:numPr>
          <w:ilvl w:val="0"/>
          <w:numId w:val="2"/>
        </w:numPr>
        <w:spacing w:before="120" w:after="120" w:line="380" w:lineRule="exact"/>
        <w:ind w:firstLine="432"/>
        <w:jc w:val="both"/>
        <w:rPr>
          <w:rFonts w:asciiTheme="minorEastAsia" w:eastAsiaTheme="minorEastAsia" w:hAnsiTheme="minorEastAsia"/>
          <w:b/>
          <w:sz w:val="24"/>
          <w:szCs w:val="24"/>
          <w:lang w:eastAsia="zh-TW"/>
        </w:rPr>
      </w:pPr>
      <w:bookmarkStart w:id="66" w:name="_heading=h.2u6wntf" w:colFirst="0" w:colLast="0"/>
      <w:bookmarkEnd w:id="66"/>
      <w:r w:rsidRPr="00D56C20">
        <w:rPr>
          <w:rFonts w:asciiTheme="minorEastAsia" w:eastAsiaTheme="minorEastAsia" w:hAnsiTheme="minorEastAsia" w:cs="Gungsuh"/>
          <w:b/>
          <w:sz w:val="24"/>
          <w:szCs w:val="24"/>
          <w:lang w:eastAsia="zh-TW"/>
        </w:rPr>
        <w:lastRenderedPageBreak/>
        <w:t>維繫福傳細胞成員與副組長的親密關係</w:t>
      </w:r>
    </w:p>
    <w:p w14:paraId="42C249B7"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作為細胞組長</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應該了解組內各成員的狀況</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包括每個人的個性</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專長</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學歷</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家庭</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人係關係</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事業</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健康</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信仰深度等</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應關心他們身</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心</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靈的成長</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當遇到細胞成員有困難的</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及時聯絡他們並給予他們支持及幫助</w:t>
      </w:r>
      <w:r w:rsidR="007A7BED">
        <w:rPr>
          <w:rFonts w:ascii="PMingLiU" w:eastAsia="PMingLiU" w:hAnsi="PMingLiU" w:cs="Gungsuh" w:hint="eastAsia"/>
          <w:sz w:val="24"/>
          <w:szCs w:val="24"/>
          <w:lang w:eastAsia="zh-TW"/>
        </w:rPr>
        <w:t>。</w:t>
      </w:r>
    </w:p>
    <w:p w14:paraId="3292D8A9"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細胞組長應該信任副組長</w:t>
      </w:r>
      <w:r w:rsidR="007A7BED">
        <w:rPr>
          <w:rFonts w:ascii="PMingLiU" w:eastAsia="PMingLiU" w:hAnsi="PMingLiU" w:cs="Gungsuh" w:hint="eastAsia"/>
          <w:sz w:val="24"/>
          <w:szCs w:val="24"/>
          <w:lang w:eastAsia="zh-TW"/>
        </w:rPr>
        <w:t>，</w:t>
      </w:r>
      <w:r w:rsidR="00900FD6" w:rsidRPr="00D56C20">
        <w:rPr>
          <w:rFonts w:asciiTheme="minorEastAsia" w:eastAsiaTheme="minorEastAsia" w:hAnsiTheme="minorEastAsia" w:cs="Gungsuh" w:hint="eastAsia"/>
          <w:sz w:val="24"/>
          <w:szCs w:val="24"/>
          <w:lang w:eastAsia="zh-TW"/>
        </w:rPr>
        <w:t>盡可能和他/</w:t>
      </w:r>
      <w:r w:rsidR="00900FD6" w:rsidRPr="00D56C20">
        <w:rPr>
          <w:rFonts w:asciiTheme="minorEastAsia" w:eastAsiaTheme="minorEastAsia" w:hAnsiTheme="minorEastAsia" w:cs="SimSun" w:hint="eastAsia"/>
          <w:sz w:val="24"/>
          <w:szCs w:val="24"/>
          <w:lang w:eastAsia="zh-TW"/>
        </w:rPr>
        <w:t>她</w:t>
      </w:r>
      <w:r w:rsidR="00900FD6" w:rsidRPr="00D56C20">
        <w:rPr>
          <w:rFonts w:asciiTheme="minorEastAsia" w:eastAsiaTheme="minorEastAsia" w:hAnsiTheme="minorEastAsia" w:cs="Gungsuh" w:hint="eastAsia"/>
          <w:sz w:val="24"/>
          <w:szCs w:val="24"/>
          <w:lang w:eastAsia="zh-TW"/>
        </w:rPr>
        <w:t>一起準備細胞會議</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有時給予機會讓他去帶領小組</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培育並支持他</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當細胞需要分裂時</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副組長應樂意負起細胞組長的責任</w:t>
      </w:r>
      <w:r w:rsidR="007A7BE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並為未來的團體妥善作籌備工作</w:t>
      </w:r>
      <w:r w:rsidR="007A7BED">
        <w:rPr>
          <w:rFonts w:ascii="PMingLiU" w:eastAsia="PMingLiU" w:hAnsi="PMingLiU" w:cs="Gungsuh" w:hint="eastAsia"/>
          <w:sz w:val="24"/>
          <w:szCs w:val="24"/>
          <w:lang w:eastAsia="zh-TW"/>
        </w:rPr>
        <w:t>。</w:t>
      </w:r>
    </w:p>
    <w:p w14:paraId="468E9A72"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67C7D317" w14:textId="77777777" w:rsidR="00062361" w:rsidRPr="00D56C20" w:rsidRDefault="00062361" w:rsidP="00C75030">
      <w:pPr>
        <w:pStyle w:val="Heading3"/>
        <w:keepLines w:val="0"/>
        <w:widowControl w:val="0"/>
        <w:numPr>
          <w:ilvl w:val="0"/>
          <w:numId w:val="2"/>
        </w:numPr>
        <w:spacing w:before="120" w:after="120" w:line="380" w:lineRule="exact"/>
        <w:ind w:firstLine="432"/>
        <w:jc w:val="both"/>
        <w:rPr>
          <w:rFonts w:asciiTheme="minorEastAsia" w:eastAsiaTheme="minorEastAsia" w:hAnsiTheme="minorEastAsia"/>
          <w:b/>
          <w:sz w:val="24"/>
          <w:szCs w:val="24"/>
        </w:rPr>
      </w:pPr>
      <w:bookmarkStart w:id="67" w:name="_heading=h.19c6y18" w:colFirst="0" w:colLast="0"/>
      <w:bookmarkEnd w:id="67"/>
      <w:r w:rsidRPr="00D56C20">
        <w:rPr>
          <w:rFonts w:asciiTheme="minorEastAsia" w:eastAsiaTheme="minorEastAsia" w:hAnsiTheme="minorEastAsia" w:cs="Gungsuh"/>
          <w:b/>
          <w:sz w:val="24"/>
          <w:szCs w:val="24"/>
        </w:rPr>
        <w:t>與神父和區長的合作</w:t>
      </w:r>
    </w:p>
    <w:p w14:paraId="77FA04BA" w14:textId="77777777" w:rsidR="00062361" w:rsidRPr="00D56C20" w:rsidRDefault="00DF2B4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52448" behindDoc="0" locked="0" layoutInCell="1" allowOverlap="1" wp14:anchorId="74C30D5A" wp14:editId="79E42F60">
            <wp:simplePos x="0" y="0"/>
            <wp:positionH relativeFrom="margin">
              <wp:align>right</wp:align>
            </wp:positionH>
            <wp:positionV relativeFrom="paragraph">
              <wp:posOffset>95200</wp:posOffset>
            </wp:positionV>
            <wp:extent cx="1301750" cy="133604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01750" cy="133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福傳細胞是堂區中的一份子</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因此與本堂神父的合作尤其重要</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並且</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組長以及成員們應</w:t>
      </w:r>
      <w:r w:rsidR="00900FD6" w:rsidRPr="00D56C20">
        <w:rPr>
          <w:rFonts w:asciiTheme="minorEastAsia" w:eastAsiaTheme="minorEastAsia" w:hAnsiTheme="minorEastAsia" w:cs="Gungsuh" w:hint="eastAsia"/>
          <w:sz w:val="24"/>
          <w:szCs w:val="24"/>
          <w:lang w:eastAsia="zh-TW"/>
        </w:rPr>
        <w:t>盡力</w:t>
      </w:r>
      <w:r w:rsidR="00062361" w:rsidRPr="00D56C20">
        <w:rPr>
          <w:rFonts w:asciiTheme="minorEastAsia" w:eastAsiaTheme="minorEastAsia" w:hAnsiTheme="minorEastAsia" w:cs="Gungsuh"/>
          <w:sz w:val="24"/>
          <w:szCs w:val="24"/>
          <w:lang w:eastAsia="zh-TW"/>
        </w:rPr>
        <w:t>協助堂區福傳的活動</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如果某一個細胞成員出特別的狀況</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組長應該與區長</w:t>
      </w:r>
      <w:r w:rsidR="00062361" w:rsidRPr="00D56C20">
        <w:rPr>
          <w:rFonts w:asciiTheme="minorEastAsia" w:eastAsiaTheme="minorEastAsia" w:hAnsiTheme="minorEastAsia" w:cs="Gungsuh" w:hint="eastAsia"/>
          <w:sz w:val="24"/>
          <w:szCs w:val="24"/>
          <w:lang w:eastAsia="zh-TW"/>
        </w:rPr>
        <w:t>和/或</w:t>
      </w:r>
      <w:r w:rsidR="00062361" w:rsidRPr="00D56C20">
        <w:rPr>
          <w:rFonts w:asciiTheme="minorEastAsia" w:eastAsiaTheme="minorEastAsia" w:hAnsiTheme="minorEastAsia" w:cs="Gungsuh"/>
          <w:sz w:val="24"/>
          <w:szCs w:val="24"/>
          <w:lang w:eastAsia="zh-TW"/>
        </w:rPr>
        <w:t>神父討論</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並運用合適的方法來幫助他</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在福傳過程中及帶領細胞聚會時</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遇到不懂解決的問題</w:t>
      </w:r>
      <w:r w:rsidR="005E1A0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就應該諮詢區長及神父</w:t>
      </w:r>
      <w:r w:rsidR="005E1A0F">
        <w:rPr>
          <w:rFonts w:ascii="PMingLiU" w:eastAsia="PMingLiU" w:hAnsi="PMingLiU" w:cs="Gungsuh" w:hint="eastAsia"/>
          <w:sz w:val="24"/>
          <w:szCs w:val="24"/>
          <w:lang w:eastAsia="zh-TW"/>
        </w:rPr>
        <w:t>。</w:t>
      </w:r>
    </w:p>
    <w:p w14:paraId="4D943893"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此外</w:t>
      </w:r>
      <w:r w:rsidR="005E1A0F">
        <w:rPr>
          <w:rFonts w:ascii="PMingLiU" w:eastAsia="PMingLiU" w:hAnsi="PMingLiU" w:cs="Gungsuh" w:hint="eastAsia"/>
          <w:sz w:val="24"/>
          <w:szCs w:val="24"/>
          <w:lang w:eastAsia="zh-TW"/>
        </w:rPr>
        <w:t>，</w:t>
      </w:r>
      <w:r w:rsidRPr="00B679A1">
        <w:rPr>
          <w:rFonts w:asciiTheme="minorEastAsia" w:eastAsiaTheme="minorEastAsia" w:hAnsiTheme="minorEastAsia" w:cs="Gungsuh"/>
          <w:sz w:val="24"/>
          <w:szCs w:val="24"/>
          <w:lang w:eastAsia="zh-TW"/>
        </w:rPr>
        <w:t>組長需要</w:t>
      </w:r>
      <w:r w:rsidR="005E1A0F" w:rsidRPr="00B679A1">
        <w:rPr>
          <w:rFonts w:asciiTheme="minorEastAsia" w:eastAsiaTheme="minorEastAsia" w:hAnsiTheme="minorEastAsia" w:cs="Gungsuh" w:hint="eastAsia"/>
          <w:sz w:val="24"/>
          <w:szCs w:val="24"/>
          <w:lang w:eastAsia="zh-TW"/>
        </w:rPr>
        <w:t>負責</w:t>
      </w:r>
      <w:r w:rsidRPr="00B679A1">
        <w:rPr>
          <w:rFonts w:asciiTheme="minorEastAsia" w:eastAsiaTheme="minorEastAsia" w:hAnsiTheme="minorEastAsia" w:cs="Gungsuh"/>
          <w:sz w:val="24"/>
          <w:szCs w:val="24"/>
          <w:lang w:eastAsia="zh-TW"/>
        </w:rPr>
        <w:t>撰寫細胞</w:t>
      </w:r>
      <w:r w:rsidR="005E1A0F" w:rsidRPr="00B679A1">
        <w:rPr>
          <w:rFonts w:asciiTheme="minorEastAsia" w:eastAsiaTheme="minorEastAsia" w:hAnsiTheme="minorEastAsia" w:cs="Gungsuh" w:hint="eastAsia"/>
          <w:sz w:val="24"/>
          <w:szCs w:val="24"/>
          <w:lang w:eastAsia="zh-TW"/>
        </w:rPr>
        <w:t>活動</w:t>
      </w:r>
      <w:r w:rsidRPr="00B679A1">
        <w:rPr>
          <w:rFonts w:asciiTheme="minorEastAsia" w:eastAsiaTheme="minorEastAsia" w:hAnsiTheme="minorEastAsia" w:cs="Gungsuh"/>
          <w:sz w:val="24"/>
          <w:szCs w:val="24"/>
          <w:lang w:eastAsia="zh-TW"/>
        </w:rPr>
        <w:t>報告</w:t>
      </w:r>
      <w:r w:rsidR="005E1A0F" w:rsidRPr="00B679A1">
        <w:rPr>
          <w:rFonts w:ascii="PMingLiU" w:eastAsia="PMingLiU" w:hAnsi="PMingLiU" w:cs="Gungsuh" w:hint="eastAsia"/>
          <w:sz w:val="24"/>
          <w:szCs w:val="24"/>
          <w:lang w:eastAsia="zh-TW"/>
        </w:rPr>
        <w:t>。</w:t>
      </w:r>
      <w:r w:rsidRPr="00B679A1">
        <w:rPr>
          <w:rFonts w:asciiTheme="minorEastAsia" w:eastAsiaTheme="minorEastAsia" w:hAnsiTheme="minorEastAsia" w:cs="Gungsuh"/>
          <w:sz w:val="24"/>
          <w:szCs w:val="24"/>
          <w:lang w:eastAsia="zh-TW"/>
        </w:rPr>
        <w:t>這報吿</w:t>
      </w:r>
      <w:r w:rsidR="00393AD9" w:rsidRPr="00B679A1">
        <w:rPr>
          <w:rFonts w:asciiTheme="minorEastAsia" w:eastAsiaTheme="minorEastAsia" w:hAnsiTheme="minorEastAsia" w:cs="Gungsuh" w:hint="eastAsia"/>
          <w:sz w:val="24"/>
          <w:szCs w:val="24"/>
          <w:lang w:eastAsia="zh-TW"/>
        </w:rPr>
        <w:t>的內容</w:t>
      </w:r>
      <w:r w:rsidRPr="00B679A1">
        <w:rPr>
          <w:rFonts w:asciiTheme="minorEastAsia" w:eastAsiaTheme="minorEastAsia" w:hAnsiTheme="minorEastAsia" w:cs="Gungsuh"/>
          <w:sz w:val="24"/>
          <w:szCs w:val="24"/>
          <w:lang w:eastAsia="zh-TW"/>
        </w:rPr>
        <w:t>簡述</w:t>
      </w:r>
      <w:r w:rsidRPr="00D56C20">
        <w:rPr>
          <w:rFonts w:asciiTheme="minorEastAsia" w:eastAsiaTheme="minorEastAsia" w:hAnsiTheme="minorEastAsia" w:cs="Gungsuh"/>
          <w:sz w:val="24"/>
          <w:szCs w:val="24"/>
          <w:lang w:eastAsia="zh-TW"/>
        </w:rPr>
        <w:t>每次聚會中的狀況</w:t>
      </w:r>
      <w:r w:rsidR="00393AD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成員的參與情況</w:t>
      </w:r>
      <w:r w:rsidR="00393AD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以及細胞成長的進度等</w:t>
      </w:r>
      <w:r w:rsidR="00393AD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也對於成員的出勤率作陳述</w:t>
      </w:r>
      <w:r w:rsidR="00393AD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以台灣地區的福傳細胞為例</w:t>
      </w:r>
      <w:r w:rsidR="00393AD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他們可以運用</w:t>
      </w:r>
      <w:r w:rsidRPr="000E5DB0">
        <w:rPr>
          <w:rFonts w:ascii="Times New Roman" w:eastAsiaTheme="minorEastAsia" w:hAnsi="Times New Roman" w:cs="Times New Roman"/>
          <w:sz w:val="24"/>
          <w:szCs w:val="24"/>
          <w:lang w:eastAsia="zh-TW"/>
        </w:rPr>
        <w:t>Google Form</w:t>
      </w:r>
      <w:r w:rsidRPr="00D56C20">
        <w:rPr>
          <w:rFonts w:asciiTheme="minorEastAsia" w:eastAsiaTheme="minorEastAsia" w:hAnsiTheme="minorEastAsia" w:cs="Gungsuh"/>
          <w:sz w:val="24"/>
          <w:szCs w:val="24"/>
          <w:lang w:eastAsia="zh-TW"/>
        </w:rPr>
        <w:t>格式的網路表</w:t>
      </w:r>
      <w:r w:rsidR="00D8055D" w:rsidRPr="00D8055D">
        <w:rPr>
          <w:rFonts w:asciiTheme="minorEastAsia" w:eastAsiaTheme="minorEastAsia" w:hAnsiTheme="minorEastAsia" w:cs="Gungsuh" w:hint="eastAsia"/>
          <w:sz w:val="24"/>
          <w:szCs w:val="24"/>
          <w:lang w:eastAsia="zh-TW"/>
        </w:rPr>
        <w:t>單</w:t>
      </w:r>
      <w:r w:rsidRPr="00D56C20">
        <w:rPr>
          <w:rFonts w:asciiTheme="minorEastAsia" w:eastAsiaTheme="minorEastAsia" w:hAnsiTheme="minorEastAsia" w:cs="Gungsuh"/>
          <w:sz w:val="24"/>
          <w:szCs w:val="24"/>
          <w:lang w:eastAsia="zh-TW"/>
        </w:rPr>
        <w:t>提</w:t>
      </w:r>
      <w:r w:rsidRPr="00D56C20">
        <w:rPr>
          <w:rFonts w:asciiTheme="minorEastAsia" w:eastAsiaTheme="minorEastAsia" w:hAnsiTheme="minorEastAsia" w:cs="Gungsuh"/>
          <w:sz w:val="24"/>
          <w:szCs w:val="24"/>
          <w:lang w:eastAsia="zh-TW"/>
        </w:rPr>
        <w:lastRenderedPageBreak/>
        <w:t>交報告</w:t>
      </w:r>
      <w:r w:rsidR="00393AD9">
        <w:rPr>
          <w:rFonts w:ascii="PMingLiU" w:eastAsia="PMingLiU" w:hAnsi="PMingLiU" w:cs="Gungsuh" w:hint="eastAsia"/>
          <w:sz w:val="24"/>
          <w:szCs w:val="24"/>
          <w:lang w:eastAsia="zh-TW"/>
        </w:rPr>
        <w:t>，</w:t>
      </w:r>
      <w:r w:rsidRPr="00B679A1">
        <w:rPr>
          <w:rFonts w:asciiTheme="minorEastAsia" w:eastAsiaTheme="minorEastAsia" w:hAnsiTheme="minorEastAsia" w:cs="Gungsuh"/>
          <w:sz w:val="24"/>
          <w:szCs w:val="24"/>
          <w:lang w:eastAsia="zh-TW"/>
        </w:rPr>
        <w:t>非常方便</w:t>
      </w:r>
      <w:r w:rsidR="00B804F6" w:rsidRPr="00B679A1">
        <w:rPr>
          <w:rFonts w:asciiTheme="minorEastAsia" w:eastAsiaTheme="minorEastAsia" w:hAnsiTheme="minorEastAsia" w:cs="Gungsuh" w:hint="eastAsia"/>
          <w:sz w:val="24"/>
          <w:szCs w:val="24"/>
          <w:lang w:eastAsia="zh-TW"/>
        </w:rPr>
        <w:t>且</w:t>
      </w:r>
      <w:r w:rsidR="00D8055D" w:rsidRPr="00B679A1">
        <w:rPr>
          <w:rFonts w:asciiTheme="minorEastAsia" w:eastAsiaTheme="minorEastAsia" w:hAnsiTheme="minorEastAsia" w:cs="Gungsuh" w:hint="eastAsia"/>
          <w:sz w:val="24"/>
          <w:szCs w:val="24"/>
          <w:lang w:eastAsia="zh-TW"/>
        </w:rPr>
        <w:t>有效率</w:t>
      </w:r>
      <w:r w:rsidR="00393AD9">
        <w:rPr>
          <w:rFonts w:ascii="PMingLiU" w:eastAsia="PMingLiU" w:hAnsi="PMingLiU" w:cs="Gungsuh" w:hint="eastAsia"/>
          <w:sz w:val="24"/>
          <w:szCs w:val="24"/>
          <w:lang w:eastAsia="zh-TW"/>
        </w:rPr>
        <w:t>。</w:t>
      </w:r>
      <w:r w:rsidR="009D4E54" w:rsidRPr="00D56C20">
        <w:rPr>
          <w:rFonts w:asciiTheme="minorEastAsia" w:eastAsiaTheme="minorEastAsia" w:hAnsiTheme="minorEastAsia" w:cs="Gungsuh" w:hint="eastAsia"/>
          <w:sz w:val="24"/>
          <w:szCs w:val="24"/>
          <w:lang w:eastAsia="zh-TW"/>
        </w:rPr>
        <w:t>藉著此報告</w:t>
      </w:r>
      <w:r w:rsidR="009D4E54" w:rsidRPr="00D56C20">
        <w:rPr>
          <w:rFonts w:asciiTheme="minorEastAsia" w:eastAsiaTheme="minorEastAsia" w:hAnsiTheme="minorEastAsia" w:cs="Gungsuh"/>
          <w:sz w:val="24"/>
          <w:szCs w:val="24"/>
          <w:lang w:eastAsia="zh-TW"/>
        </w:rPr>
        <w:t>也讓</w:t>
      </w:r>
      <w:r w:rsidR="009D4E54" w:rsidRPr="00D56C20">
        <w:rPr>
          <w:rFonts w:asciiTheme="minorEastAsia" w:eastAsiaTheme="minorEastAsia" w:hAnsiTheme="minorEastAsia" w:cs="SimSun" w:hint="eastAsia"/>
          <w:sz w:val="24"/>
          <w:szCs w:val="24"/>
          <w:highlight w:val="white"/>
          <w:lang w:eastAsia="zh-TW"/>
        </w:rPr>
        <w:t>教</w:t>
      </w:r>
      <w:r w:rsidR="009D4E54" w:rsidRPr="00D56C20">
        <w:rPr>
          <w:rFonts w:asciiTheme="minorEastAsia" w:eastAsiaTheme="minorEastAsia" w:hAnsiTheme="minorEastAsia" w:cs="Gungsuh" w:hint="eastAsia"/>
          <w:sz w:val="24"/>
          <w:szCs w:val="24"/>
          <w:highlight w:val="white"/>
          <w:lang w:eastAsia="zh-TW"/>
        </w:rPr>
        <w:t>區福傳細胞委員會</w:t>
      </w:r>
      <w:r w:rsidR="009D4E54" w:rsidRPr="00D56C20">
        <w:rPr>
          <w:rFonts w:asciiTheme="minorEastAsia" w:eastAsiaTheme="minorEastAsia" w:hAnsiTheme="minorEastAsia" w:cs="Gungsuh"/>
          <w:sz w:val="24"/>
          <w:szCs w:val="24"/>
          <w:lang w:eastAsia="zh-TW"/>
        </w:rPr>
        <w:t>了解自己福傳細胞的狀況</w:t>
      </w:r>
      <w:r w:rsidR="00393AD9">
        <w:rPr>
          <w:rFonts w:ascii="PMingLiU" w:eastAsia="PMingLiU" w:hAnsi="PMingLiU" w:cs="Gungsuh" w:hint="eastAsia"/>
          <w:sz w:val="24"/>
          <w:szCs w:val="24"/>
          <w:lang w:eastAsia="zh-TW"/>
        </w:rPr>
        <w:t>。</w:t>
      </w:r>
      <w:r w:rsidR="009D4E54" w:rsidRPr="00D56C20">
        <w:rPr>
          <w:rFonts w:asciiTheme="minorEastAsia" w:eastAsiaTheme="minorEastAsia" w:hAnsiTheme="minorEastAsia" w:cs="Gungsuh"/>
          <w:sz w:val="24"/>
          <w:szCs w:val="24"/>
          <w:lang w:eastAsia="zh-TW"/>
        </w:rPr>
        <w:t>這樣他們才能在錄製道理視頻時</w:t>
      </w:r>
      <w:r w:rsidR="00B804F6">
        <w:rPr>
          <w:rFonts w:ascii="PMingLiU" w:eastAsia="PMingLiU" w:hAnsi="PMingLiU" w:cs="Gungsuh" w:hint="eastAsia"/>
          <w:sz w:val="24"/>
          <w:szCs w:val="24"/>
          <w:lang w:eastAsia="zh-TW"/>
        </w:rPr>
        <w:t>，</w:t>
      </w:r>
      <w:r w:rsidR="009D4E54" w:rsidRPr="00D56C20">
        <w:rPr>
          <w:rFonts w:asciiTheme="minorEastAsia" w:eastAsiaTheme="minorEastAsia" w:hAnsiTheme="minorEastAsia" w:cs="Gungsuh"/>
          <w:sz w:val="24"/>
          <w:szCs w:val="24"/>
          <w:lang w:eastAsia="zh-TW"/>
        </w:rPr>
        <w:t>提出一些有建設性的思考與反省</w:t>
      </w:r>
      <w:r w:rsidR="00B804F6">
        <w:rPr>
          <w:rFonts w:ascii="PMingLiU" w:eastAsia="PMingLiU" w:hAnsi="PMingLiU" w:cs="Gungsuh" w:hint="eastAsia"/>
          <w:sz w:val="24"/>
          <w:szCs w:val="24"/>
          <w:lang w:eastAsia="zh-TW"/>
        </w:rPr>
        <w:t>。</w:t>
      </w:r>
    </w:p>
    <w:p w14:paraId="4A4B338C" w14:textId="77777777" w:rsidR="00062361" w:rsidRDefault="00062361" w:rsidP="001B16BE">
      <w:pPr>
        <w:pStyle w:val="Heading2"/>
        <w:rPr>
          <w:rFonts w:eastAsia="PMingLiU"/>
          <w:b/>
          <w:sz w:val="28"/>
          <w:szCs w:val="28"/>
          <w:lang w:eastAsia="zh-TW"/>
        </w:rPr>
      </w:pPr>
      <w:bookmarkStart w:id="68" w:name="_heading=h.3tbugp1" w:colFirst="0" w:colLast="0"/>
      <w:bookmarkEnd w:id="68"/>
      <w:r w:rsidRPr="001B16BE">
        <w:rPr>
          <w:b/>
          <w:sz w:val="28"/>
          <w:szCs w:val="28"/>
          <w:lang w:eastAsia="zh-TW"/>
        </w:rPr>
        <w:t>（六）組長的生活準則</w:t>
      </w:r>
    </w:p>
    <w:p w14:paraId="42055B06" w14:textId="77777777" w:rsidR="00BA2A04" w:rsidRPr="00BA2A04" w:rsidRDefault="00BA2A04" w:rsidP="00BA2A04">
      <w:pPr>
        <w:rPr>
          <w:sz w:val="10"/>
          <w:szCs w:val="10"/>
          <w:lang w:eastAsia="zh-TW"/>
        </w:rPr>
      </w:pPr>
    </w:p>
    <w:p w14:paraId="6281D4DD" w14:textId="77777777" w:rsidR="00062361" w:rsidRPr="00D56C20" w:rsidRDefault="00062361" w:rsidP="001B16BE">
      <w:pPr>
        <w:widowControl w:val="0"/>
        <w:numPr>
          <w:ilvl w:val="0"/>
          <w:numId w:val="5"/>
        </w:numPr>
        <w:spacing w:line="380" w:lineRule="exact"/>
        <w:ind w:left="0" w:firstLine="288"/>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組長應該是小組的表率</w:t>
      </w:r>
      <w:r w:rsidR="006D731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成為地鹽世光</w:t>
      </w:r>
      <w:r w:rsidR="006D731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在日常生活中言行一致</w:t>
      </w:r>
      <w:r w:rsidR="006D731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這樣才能使小組成員尊重和聽從他</w:t>
      </w:r>
      <w:r w:rsidR="006D7316">
        <w:rPr>
          <w:rFonts w:ascii="PMingLiU" w:eastAsia="PMingLiU" w:hAnsi="PMingLiU" w:cs="Gungsuh" w:hint="eastAsia"/>
          <w:sz w:val="24"/>
          <w:szCs w:val="24"/>
          <w:lang w:eastAsia="zh-TW"/>
        </w:rPr>
        <w:t>。</w:t>
      </w:r>
    </w:p>
    <w:p w14:paraId="29CFFA67" w14:textId="77777777" w:rsidR="00062361" w:rsidRPr="00D56C20" w:rsidRDefault="00062361" w:rsidP="001B16BE">
      <w:pPr>
        <w:widowControl w:val="0"/>
        <w:numPr>
          <w:ilvl w:val="0"/>
          <w:numId w:val="5"/>
        </w:numPr>
        <w:spacing w:line="380" w:lineRule="exact"/>
        <w:ind w:left="0" w:firstLine="288"/>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組長應該是一個祈禱的人</w:t>
      </w:r>
      <w:r w:rsidR="006D731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祈禱可以使我們接近天主</w:t>
      </w:r>
      <w:r w:rsidR="00BA6533" w:rsidRPr="00D56C20">
        <w:rPr>
          <w:rFonts w:asciiTheme="minorEastAsia" w:eastAsiaTheme="minorEastAsia" w:hAnsiTheme="minorEastAsia" w:cs="Gungsuh" w:hint="eastAsia"/>
          <w:sz w:val="24"/>
          <w:szCs w:val="24"/>
          <w:lang w:eastAsia="zh-TW"/>
        </w:rPr>
        <w:t>和</w:t>
      </w:r>
      <w:r w:rsidRPr="00D56C20">
        <w:rPr>
          <w:rFonts w:asciiTheme="minorEastAsia" w:eastAsiaTheme="minorEastAsia" w:hAnsiTheme="minorEastAsia" w:cs="Gungsuh"/>
          <w:sz w:val="24"/>
          <w:szCs w:val="24"/>
          <w:lang w:eastAsia="zh-TW"/>
        </w:rPr>
        <w:t>可以促使我們共融</w:t>
      </w:r>
      <w:r w:rsidR="006D731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組長也應該每天為小組成員祈禱。</w:t>
      </w:r>
    </w:p>
    <w:p w14:paraId="2AC60C46" w14:textId="77777777" w:rsidR="00062361" w:rsidRPr="00D56C20" w:rsidRDefault="00062361" w:rsidP="001B16BE">
      <w:pPr>
        <w:widowControl w:val="0"/>
        <w:numPr>
          <w:ilvl w:val="0"/>
          <w:numId w:val="5"/>
        </w:numPr>
        <w:spacing w:line="380" w:lineRule="exact"/>
        <w:ind w:left="0" w:firstLine="288"/>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組長是共融的人</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這不僅使人更接近天主</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也更能與別人融洽相處</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組長應經常與細胞成員來往</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並多關心他們</w:t>
      </w:r>
      <w:r w:rsidR="00D8055D">
        <w:rPr>
          <w:rFonts w:ascii="PMingLiU" w:eastAsia="PMingLiU" w:hAnsi="PMingLiU" w:cs="Gungsuh" w:hint="eastAsia"/>
          <w:sz w:val="24"/>
          <w:szCs w:val="24"/>
          <w:lang w:eastAsia="zh-TW"/>
        </w:rPr>
        <w:t>。</w:t>
      </w:r>
    </w:p>
    <w:p w14:paraId="0AD19E84" w14:textId="77777777" w:rsidR="00062361" w:rsidRPr="00D56C20" w:rsidRDefault="00062361" w:rsidP="001B16BE">
      <w:pPr>
        <w:widowControl w:val="0"/>
        <w:numPr>
          <w:ilvl w:val="0"/>
          <w:numId w:val="5"/>
        </w:numPr>
        <w:spacing w:line="380" w:lineRule="exact"/>
        <w:ind w:left="0" w:firstLine="288"/>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組長是帶著僕人的身份</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他會按個別的需要</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服務細胞內的成員及其近人</w:t>
      </w:r>
      <w:r w:rsidR="00D8055D">
        <w:rPr>
          <w:rFonts w:ascii="PMingLiU" w:eastAsia="PMingLiU" w:hAnsi="PMingLiU" w:cs="Gungsuh" w:hint="eastAsia"/>
          <w:sz w:val="24"/>
          <w:szCs w:val="24"/>
          <w:lang w:eastAsia="zh-TW"/>
        </w:rPr>
        <w:t>。</w:t>
      </w:r>
    </w:p>
    <w:p w14:paraId="26BAF390" w14:textId="77777777" w:rsidR="00062361" w:rsidRPr="009A525E" w:rsidRDefault="00062361" w:rsidP="001B16BE">
      <w:pPr>
        <w:widowControl w:val="0"/>
        <w:numPr>
          <w:ilvl w:val="0"/>
          <w:numId w:val="5"/>
        </w:numPr>
        <w:spacing w:after="160" w:line="380" w:lineRule="exact"/>
        <w:ind w:left="0" w:firstLine="288"/>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細胞組長應該擁有敏銳的心思和觀察力</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並主動接觸那些偶爾來參加福傳細胞的人</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或者那些新來教堂的人</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了解並關心他們的需要</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他也要提醒其他成員保持同樣的態度</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不要忘記向近人福傳的責任</w:t>
      </w:r>
      <w:r w:rsidR="00D8055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激勵並引導他們成為名實相符的福傳細胞成員</w:t>
      </w:r>
      <w:r w:rsidR="00D8055D">
        <w:rPr>
          <w:rFonts w:ascii="PMingLiU" w:eastAsia="PMingLiU" w:hAnsi="PMingLiU" w:cs="Gungsuh" w:hint="eastAsia"/>
          <w:sz w:val="24"/>
          <w:szCs w:val="24"/>
          <w:lang w:eastAsia="zh-TW"/>
        </w:rPr>
        <w:t>。</w:t>
      </w:r>
    </w:p>
    <w:p w14:paraId="6D1EAB55" w14:textId="77777777" w:rsidR="009A525E" w:rsidRPr="00972531" w:rsidRDefault="009A525E" w:rsidP="009A525E">
      <w:pPr>
        <w:widowControl w:val="0"/>
        <w:spacing w:after="160" w:line="380" w:lineRule="exact"/>
        <w:ind w:left="288" w:firstLine="0"/>
        <w:jc w:val="both"/>
        <w:rPr>
          <w:rFonts w:asciiTheme="minorEastAsia" w:eastAsiaTheme="minorEastAsia" w:hAnsiTheme="minorEastAsia"/>
          <w:sz w:val="24"/>
          <w:szCs w:val="24"/>
          <w:lang w:eastAsia="zh-TW"/>
        </w:rPr>
      </w:pPr>
    </w:p>
    <w:p w14:paraId="4C9FDBC8" w14:textId="77777777" w:rsidR="00972531" w:rsidRPr="00972531" w:rsidRDefault="00972531" w:rsidP="00972531">
      <w:pPr>
        <w:widowControl w:val="0"/>
        <w:spacing w:after="160" w:line="380" w:lineRule="exact"/>
        <w:ind w:left="288" w:firstLine="0"/>
        <w:jc w:val="both"/>
        <w:rPr>
          <w:rFonts w:asciiTheme="minorEastAsia" w:eastAsiaTheme="minorEastAsia" w:hAnsiTheme="minorEastAsia"/>
          <w:sz w:val="10"/>
          <w:szCs w:val="10"/>
          <w:lang w:eastAsia="zh-TW"/>
        </w:rPr>
      </w:pPr>
    </w:p>
    <w:p w14:paraId="2BBF63E5" w14:textId="77777777" w:rsidR="00062361" w:rsidRDefault="00062361" w:rsidP="001B16BE">
      <w:pPr>
        <w:pStyle w:val="Heading2"/>
        <w:rPr>
          <w:b/>
          <w:sz w:val="28"/>
          <w:szCs w:val="28"/>
        </w:rPr>
      </w:pPr>
      <w:bookmarkStart w:id="69" w:name="_heading=h.28h4qwu" w:colFirst="0" w:colLast="0"/>
      <w:bookmarkEnd w:id="69"/>
      <w:r w:rsidRPr="001B16BE">
        <w:rPr>
          <w:b/>
          <w:sz w:val="28"/>
          <w:szCs w:val="28"/>
        </w:rPr>
        <w:lastRenderedPageBreak/>
        <w:t>（七）領導團體的技巧</w:t>
      </w:r>
    </w:p>
    <w:p w14:paraId="686812AB" w14:textId="77777777" w:rsidR="001C7502" w:rsidRPr="00972531" w:rsidRDefault="001C7502" w:rsidP="001C7502">
      <w:pPr>
        <w:rPr>
          <w:sz w:val="10"/>
          <w:szCs w:val="10"/>
        </w:rPr>
      </w:pPr>
    </w:p>
    <w:p w14:paraId="7BA11916" w14:textId="77777777" w:rsidR="00062361" w:rsidRPr="00D56C20"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b/>
          <w:sz w:val="24"/>
          <w:szCs w:val="24"/>
        </w:rPr>
      </w:pPr>
      <w:bookmarkStart w:id="70" w:name="_heading=h.nmf14n" w:colFirst="0" w:colLast="0"/>
      <w:bookmarkEnd w:id="70"/>
      <w:r w:rsidRPr="00D56C20">
        <w:rPr>
          <w:rFonts w:asciiTheme="minorEastAsia" w:eastAsiaTheme="minorEastAsia" w:hAnsiTheme="minorEastAsia" w:cs="Gungsuh"/>
          <w:b/>
          <w:sz w:val="24"/>
          <w:szCs w:val="24"/>
        </w:rPr>
        <w:t>準備</w:t>
      </w:r>
    </w:p>
    <w:p w14:paraId="6E4C6191"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bookmarkStart w:id="71" w:name="_heading=h.37m2jsg" w:colFirst="0" w:colLast="0"/>
      <w:bookmarkEnd w:id="71"/>
      <w:r w:rsidRPr="00D56C20">
        <w:rPr>
          <w:rFonts w:asciiTheme="minorEastAsia" w:eastAsiaTheme="minorEastAsia" w:hAnsiTheme="minorEastAsia" w:cs="Gungsuh"/>
          <w:sz w:val="24"/>
          <w:szCs w:val="24"/>
          <w:lang w:eastAsia="zh-TW"/>
        </w:rPr>
        <w:t>聚會前</w:t>
      </w:r>
      <w:r w:rsidR="002A708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組長或副組長安排好場地和播放視頻的設備</w:t>
      </w:r>
      <w:r w:rsidR="002A708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負責音樂部份的人應預先挑選合適敬拜讚美的聖歌</w:t>
      </w:r>
      <w:r w:rsidR="002A708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並負責播放</w:t>
      </w:r>
      <w:r w:rsidR="002A7082">
        <w:rPr>
          <w:rFonts w:ascii="PMingLiU" w:eastAsia="PMingLiU" w:hAnsi="PMingLiU" w:cs="Gungsuh" w:hint="eastAsia"/>
          <w:sz w:val="24"/>
          <w:szCs w:val="24"/>
          <w:lang w:eastAsia="zh-TW"/>
        </w:rPr>
        <w:t>。</w:t>
      </w:r>
    </w:p>
    <w:p w14:paraId="0347EC31"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組長在每次聚會之前</w:t>
      </w:r>
      <w:r w:rsidR="002A708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需要</w:t>
      </w:r>
      <w:r w:rsidR="002A7082" w:rsidRPr="002A7082">
        <w:rPr>
          <w:rFonts w:asciiTheme="minorEastAsia" w:eastAsiaTheme="minorEastAsia" w:hAnsiTheme="minorEastAsia" w:cs="Gungsuh" w:hint="eastAsia"/>
          <w:sz w:val="24"/>
          <w:szCs w:val="24"/>
          <w:lang w:eastAsia="zh-TW"/>
        </w:rPr>
        <w:t>做些準備工作</w:t>
      </w:r>
      <w:r w:rsidR="002A7082">
        <w:rPr>
          <w:rFonts w:ascii="PMingLiU" w:eastAsia="PMingLiU" w:hAnsi="PMingLiU" w:cs="Gungsuh" w:hint="eastAsia"/>
          <w:sz w:val="24"/>
          <w:szCs w:val="24"/>
          <w:lang w:eastAsia="zh-TW"/>
        </w:rPr>
        <w:t>，</w:t>
      </w:r>
      <w:r w:rsidR="002A7082" w:rsidRPr="002A7082">
        <w:rPr>
          <w:rFonts w:asciiTheme="minorEastAsia" w:eastAsiaTheme="minorEastAsia" w:hAnsiTheme="minorEastAsia" w:cs="Gungsuh" w:hint="eastAsia"/>
          <w:sz w:val="24"/>
          <w:szCs w:val="24"/>
          <w:lang w:eastAsia="zh-TW"/>
        </w:rPr>
        <w:t>至少</w:t>
      </w:r>
      <w:r w:rsidRPr="00D56C20">
        <w:rPr>
          <w:rFonts w:asciiTheme="minorEastAsia" w:eastAsiaTheme="minorEastAsia" w:hAnsiTheme="minorEastAsia" w:cs="Gungsuh"/>
          <w:sz w:val="24"/>
          <w:szCs w:val="24"/>
          <w:lang w:eastAsia="zh-TW"/>
        </w:rPr>
        <w:t>聆聽兩</w:t>
      </w:r>
      <w:r w:rsidR="002A7082">
        <w:rPr>
          <w:rFonts w:ascii="PMingLiU" w:eastAsia="PMingLiU" w:hAnsi="PMingLiU" w:cs="Gungsuh" w:hint="eastAsia"/>
          <w:sz w:val="24"/>
          <w:szCs w:val="24"/>
          <w:lang w:eastAsia="zh-TW"/>
        </w:rPr>
        <w:t>遍</w:t>
      </w:r>
      <w:r w:rsidRPr="00D56C20">
        <w:rPr>
          <w:rFonts w:asciiTheme="minorEastAsia" w:eastAsiaTheme="minorEastAsia" w:hAnsiTheme="minorEastAsia" w:cs="Gungsuh"/>
          <w:sz w:val="24"/>
          <w:szCs w:val="24"/>
          <w:lang w:eastAsia="zh-TW"/>
        </w:rPr>
        <w:t>由教區</w:t>
      </w:r>
      <w:r w:rsidR="00B25DEE" w:rsidRPr="00D56C20">
        <w:rPr>
          <w:rFonts w:asciiTheme="minorEastAsia" w:eastAsiaTheme="minorEastAsia" w:hAnsiTheme="minorEastAsia" w:cs="Gungsuh"/>
          <w:sz w:val="24"/>
          <w:szCs w:val="24"/>
          <w:lang w:eastAsia="zh-TW"/>
        </w:rPr>
        <w:t>福傳</w:t>
      </w:r>
      <w:r w:rsidRPr="00D56C20">
        <w:rPr>
          <w:rFonts w:asciiTheme="minorEastAsia" w:eastAsiaTheme="minorEastAsia" w:hAnsiTheme="minorEastAsia" w:cs="Gungsuh"/>
          <w:sz w:val="24"/>
          <w:szCs w:val="24"/>
          <w:lang w:eastAsia="zh-TW"/>
        </w:rPr>
        <w:t>細胞委員會為細胞所錄製的視頻道理</w:t>
      </w:r>
      <w:r w:rsidR="002A7082">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並認真反省講道的內容與所提出的問題</w:t>
      </w:r>
      <w:r w:rsidR="002A7082">
        <w:rPr>
          <w:rFonts w:ascii="PMingLiU" w:eastAsia="PMingLiU" w:hAnsi="PMingLiU" w:cs="Gungsuh" w:hint="eastAsia"/>
          <w:sz w:val="24"/>
          <w:szCs w:val="24"/>
          <w:lang w:eastAsia="zh-TW"/>
        </w:rPr>
        <w:t>。</w:t>
      </w:r>
    </w:p>
    <w:p w14:paraId="793CD8A8"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2E50A277" w14:textId="77777777" w:rsidR="00062361"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cs="Gungsuh"/>
          <w:b/>
          <w:sz w:val="24"/>
          <w:szCs w:val="24"/>
        </w:rPr>
      </w:pPr>
      <w:bookmarkStart w:id="72" w:name="_heading=h.1mrcu09" w:colFirst="0" w:colLast="0"/>
      <w:bookmarkEnd w:id="72"/>
      <w:r w:rsidRPr="00D56C20">
        <w:rPr>
          <w:rFonts w:asciiTheme="minorEastAsia" w:eastAsiaTheme="minorEastAsia" w:hAnsiTheme="minorEastAsia" w:cs="Gungsuh"/>
          <w:b/>
          <w:sz w:val="24"/>
          <w:szCs w:val="24"/>
        </w:rPr>
        <w:t>踴躍分享</w:t>
      </w:r>
      <w:r w:rsidR="00FA6D9B">
        <w:rPr>
          <w:rFonts w:ascii="PMingLiU" w:eastAsia="PMingLiU" w:hAnsi="PMingLiU" w:cs="Gungsuh" w:hint="eastAsia"/>
          <w:b/>
          <w:sz w:val="24"/>
          <w:szCs w:val="24"/>
        </w:rPr>
        <w:t>、</w:t>
      </w:r>
      <w:r w:rsidRPr="00D56C20">
        <w:rPr>
          <w:rFonts w:asciiTheme="minorEastAsia" w:eastAsiaTheme="minorEastAsia" w:hAnsiTheme="minorEastAsia" w:cs="Gungsuh"/>
          <w:b/>
          <w:sz w:val="24"/>
          <w:szCs w:val="24"/>
        </w:rPr>
        <w:t>調節氣氛</w:t>
      </w:r>
    </w:p>
    <w:p w14:paraId="66757C54" w14:textId="77777777" w:rsidR="002D28C6" w:rsidRPr="002D28C6" w:rsidRDefault="002D28C6" w:rsidP="002D28C6">
      <w:pPr>
        <w:rPr>
          <w:sz w:val="10"/>
          <w:szCs w:val="10"/>
        </w:rPr>
      </w:pPr>
    </w:p>
    <w:p w14:paraId="442F9F3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組長要以敏銳的心帶動團體聚會</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並維護其中的氣氛</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使細胞聚會充滿熱鬧</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友愛和喜樂</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於聚會期間</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細胞組長給予每一位成員發言的機會</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對於那些不善言辭或害羞的成員</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應予以邀請</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鼓勵和引導他們發言</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但不應勉強</w:t>
      </w:r>
      <w:r w:rsidR="00FA6D9B">
        <w:rPr>
          <w:rFonts w:ascii="PMingLiU" w:eastAsia="PMingLiU" w:hAnsi="PMingLiU" w:cs="Gungsuh" w:hint="eastAsia"/>
          <w:sz w:val="24"/>
          <w:szCs w:val="24"/>
          <w:lang w:eastAsia="zh-TW"/>
        </w:rPr>
        <w:t>。</w:t>
      </w:r>
      <w:r w:rsidR="001B16BE" w:rsidRPr="00D56C20">
        <w:rPr>
          <w:rFonts w:asciiTheme="minorEastAsia" w:eastAsiaTheme="minorEastAsia" w:hAnsiTheme="minorEastAsia"/>
          <w:noProof/>
          <w:sz w:val="24"/>
          <w:szCs w:val="24"/>
        </w:rPr>
        <w:drawing>
          <wp:anchor distT="0" distB="0" distL="114300" distR="114300" simplePos="0" relativeHeight="251754496" behindDoc="0" locked="0" layoutInCell="1" allowOverlap="1" wp14:anchorId="41FA757A" wp14:editId="4079B00C">
            <wp:simplePos x="0" y="0"/>
            <wp:positionH relativeFrom="margin">
              <wp:align>left</wp:align>
            </wp:positionH>
            <wp:positionV relativeFrom="paragraph">
              <wp:posOffset>36195</wp:posOffset>
            </wp:positionV>
            <wp:extent cx="2322195" cy="1023620"/>
            <wp:effectExtent l="0" t="0" r="1905" b="508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a:extLst>
                        <a:ext uri="{BEBA8EAE-BF5A-486C-A8C5-ECC9F3942E4B}">
                          <a14:imgProps xmlns:a14="http://schemas.microsoft.com/office/drawing/2010/main">
                            <a14:imgLayer r:embed="rId5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56475" cy="10391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C20">
        <w:rPr>
          <w:rFonts w:asciiTheme="minorEastAsia" w:eastAsiaTheme="minorEastAsia" w:hAnsiTheme="minorEastAsia" w:cs="Gungsuh"/>
          <w:sz w:val="24"/>
          <w:szCs w:val="24"/>
          <w:lang w:eastAsia="zh-TW"/>
        </w:rPr>
        <w:t>同樣的</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在分享時</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組長應掌握每人的分享時間</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避免有人喋喋不休</w:t>
      </w:r>
      <w:r w:rsidR="00FA6D9B">
        <w:rPr>
          <w:rFonts w:ascii="PMingLiU" w:eastAsia="PMingLiU" w:hAnsi="PMingLiU" w:cs="Gungsuh" w:hint="eastAsia"/>
          <w:sz w:val="24"/>
          <w:szCs w:val="24"/>
          <w:lang w:eastAsia="zh-TW"/>
        </w:rPr>
        <w:t>；</w:t>
      </w:r>
      <w:r w:rsidR="00FA6D9B" w:rsidRPr="00FA6D9B">
        <w:rPr>
          <w:rFonts w:asciiTheme="minorEastAsia" w:eastAsiaTheme="minorEastAsia" w:hAnsiTheme="minorEastAsia" w:cs="Gungsuh" w:hint="eastAsia"/>
          <w:sz w:val="24"/>
          <w:szCs w:val="24"/>
          <w:lang w:eastAsia="zh-TW"/>
        </w:rPr>
        <w:t>同時</w:t>
      </w:r>
      <w:r w:rsidRPr="00D56C20">
        <w:rPr>
          <w:rFonts w:asciiTheme="minorEastAsia" w:eastAsiaTheme="minorEastAsia" w:hAnsiTheme="minorEastAsia" w:cs="Gungsuh"/>
          <w:sz w:val="24"/>
          <w:szCs w:val="24"/>
          <w:lang w:eastAsia="zh-TW"/>
        </w:rPr>
        <w:t>也應該提醒</w:t>
      </w:r>
      <w:r w:rsidR="00FA6D9B">
        <w:rPr>
          <w:rFonts w:ascii="PMingLiU" w:eastAsia="PMingLiU" w:hAnsi="PMingLiU" w:cs="Gungsuh" w:hint="eastAsia"/>
          <w:sz w:val="24"/>
          <w:szCs w:val="24"/>
          <w:lang w:eastAsia="zh-TW"/>
        </w:rPr>
        <w:t>成員</w:t>
      </w:r>
      <w:r w:rsidRPr="00D56C20">
        <w:rPr>
          <w:rFonts w:asciiTheme="minorEastAsia" w:eastAsiaTheme="minorEastAsia" w:hAnsiTheme="minorEastAsia" w:cs="Gungsuh"/>
          <w:sz w:val="24"/>
          <w:szCs w:val="24"/>
          <w:lang w:eastAsia="zh-TW"/>
        </w:rPr>
        <w:t>專注於聆聽分享</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避免成員之間閒聊</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總言之</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組長適當地引導各人分享</w:t>
      </w:r>
      <w:r w:rsidR="00FA6D9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切勿讓成員在分享時成為一個獨斷者或旁觀者</w:t>
      </w:r>
      <w:r w:rsidR="00FA6D9B">
        <w:rPr>
          <w:rFonts w:ascii="PMingLiU" w:eastAsia="PMingLiU" w:hAnsi="PMingLiU" w:cs="Gungsuh" w:hint="eastAsia"/>
          <w:sz w:val="24"/>
          <w:szCs w:val="24"/>
          <w:lang w:eastAsia="zh-TW"/>
        </w:rPr>
        <w:t>。</w:t>
      </w:r>
    </w:p>
    <w:p w14:paraId="71FB2497"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lastRenderedPageBreak/>
        <w:t>細胞組長應該是聚會的主持者</w:t>
      </w:r>
      <w:r w:rsidR="00790E4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而非包攬全場變成唱獨腳戲</w:t>
      </w:r>
      <w:r w:rsidR="00790E4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同樣</w:t>
      </w:r>
      <w:r w:rsidR="00790E4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組長也參與討論分享</w:t>
      </w:r>
      <w:r w:rsidR="00790E4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而不只是提出或回答問題</w:t>
      </w:r>
      <w:r w:rsidR="00790E4C">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再者</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要有包容的心</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當有的成員分享時</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可能會刺痛組長或者成員的心</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不偏不倚的虛心接受</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也不要阻止發言</w:t>
      </w:r>
      <w:r w:rsidR="0027163A">
        <w:rPr>
          <w:rFonts w:ascii="PMingLiU" w:eastAsia="PMingLiU" w:hAnsi="PMingLiU" w:cs="Gungsuh" w:hint="eastAsia"/>
          <w:sz w:val="24"/>
          <w:szCs w:val="24"/>
          <w:lang w:eastAsia="zh-TW"/>
        </w:rPr>
        <w:t>。</w:t>
      </w:r>
    </w:p>
    <w:p w14:paraId="4AB7B67B" w14:textId="77777777" w:rsidR="00062361"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組長在主持分享時</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盡量以積極和具建設性的言詞</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而避免使用批評的語調</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w:t>
      </w:r>
      <w:r w:rsidR="0027163A" w:rsidRPr="00D56C20">
        <w:rPr>
          <w:rFonts w:asciiTheme="minorEastAsia" w:eastAsiaTheme="minorEastAsia" w:hAnsiTheme="minorEastAsia" w:cs="Gungsuh"/>
          <w:sz w:val="24"/>
          <w:szCs w:val="24"/>
          <w:lang w:eastAsia="zh-TW"/>
        </w:rPr>
        <w:t>這樣</w:t>
      </w:r>
      <w:r w:rsidRPr="00D56C20">
        <w:rPr>
          <w:rFonts w:asciiTheme="minorEastAsia" w:eastAsiaTheme="minorEastAsia" w:hAnsiTheme="minorEastAsia" w:cs="Gungsuh"/>
          <w:sz w:val="24"/>
          <w:szCs w:val="24"/>
          <w:lang w:eastAsia="zh-TW"/>
        </w:rPr>
        <w:t>是不是會更好</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w:t>
      </w:r>
      <w:r w:rsidR="0027163A">
        <w:rPr>
          <w:rFonts w:ascii="PMingLiU" w:eastAsia="PMingLiU" w:hAnsi="PMingLiU" w:cs="Gungsuh" w:hint="eastAsia"/>
          <w:sz w:val="24"/>
          <w:szCs w:val="24"/>
          <w:lang w:eastAsia="zh-TW"/>
        </w:rPr>
        <w:t>，</w:t>
      </w:r>
      <w:r w:rsidR="0027163A" w:rsidRPr="0027163A">
        <w:rPr>
          <w:rFonts w:asciiTheme="minorEastAsia" w:eastAsiaTheme="minorEastAsia" w:hAnsiTheme="minorEastAsia" w:cs="Gungsuh" w:hint="eastAsia"/>
          <w:sz w:val="24"/>
          <w:szCs w:val="24"/>
          <w:lang w:eastAsia="zh-TW"/>
        </w:rPr>
        <w:t>而</w:t>
      </w:r>
      <w:r w:rsidRPr="00D56C20">
        <w:rPr>
          <w:rFonts w:asciiTheme="minorEastAsia" w:eastAsiaTheme="minorEastAsia" w:hAnsiTheme="minorEastAsia" w:cs="Gungsuh"/>
          <w:sz w:val="24"/>
          <w:szCs w:val="24"/>
          <w:lang w:eastAsia="zh-TW"/>
        </w:rPr>
        <w:t>不要用</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「你這樣做是不對的</w:t>
      </w:r>
      <w:r w:rsidR="0036603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w:t>
      </w:r>
    </w:p>
    <w:p w14:paraId="04E06FD1" w14:textId="77777777" w:rsidR="001C7502" w:rsidRPr="00D56C20" w:rsidRDefault="001C7502" w:rsidP="00C75030">
      <w:pPr>
        <w:spacing w:line="380" w:lineRule="exact"/>
        <w:jc w:val="both"/>
        <w:rPr>
          <w:rFonts w:asciiTheme="minorEastAsia" w:eastAsiaTheme="minorEastAsia" w:hAnsiTheme="minorEastAsia"/>
          <w:sz w:val="24"/>
          <w:szCs w:val="24"/>
          <w:lang w:eastAsia="zh-TW"/>
        </w:rPr>
      </w:pPr>
    </w:p>
    <w:p w14:paraId="312E6451" w14:textId="77777777" w:rsidR="00062361" w:rsidRPr="00D56C20"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b/>
          <w:sz w:val="24"/>
          <w:szCs w:val="24"/>
          <w:highlight w:val="white"/>
        </w:rPr>
      </w:pPr>
      <w:bookmarkStart w:id="73" w:name="_heading=h.46r0co2" w:colFirst="0" w:colLast="0"/>
      <w:bookmarkEnd w:id="73"/>
      <w:r w:rsidRPr="00D56C20">
        <w:rPr>
          <w:rFonts w:asciiTheme="minorEastAsia" w:eastAsiaTheme="minorEastAsia" w:hAnsiTheme="minorEastAsia" w:cs="Gungsuh"/>
          <w:b/>
          <w:sz w:val="24"/>
          <w:szCs w:val="24"/>
          <w:highlight w:val="white"/>
        </w:rPr>
        <w:t>分享時</w:t>
      </w:r>
      <w:r w:rsidR="0027163A">
        <w:rPr>
          <w:rFonts w:ascii="PMingLiU" w:eastAsia="PMingLiU" w:hAnsi="PMingLiU" w:cs="Gungsuh" w:hint="eastAsia"/>
          <w:sz w:val="24"/>
          <w:szCs w:val="24"/>
          <w:lang w:eastAsia="zh-TW"/>
        </w:rPr>
        <w:t>，</w:t>
      </w:r>
      <w:r w:rsidRPr="00D56C20">
        <w:rPr>
          <w:rFonts w:asciiTheme="minorEastAsia" w:eastAsiaTheme="minorEastAsia" w:hAnsiTheme="minorEastAsia" w:cs="Gungsuh"/>
          <w:b/>
          <w:sz w:val="24"/>
          <w:szCs w:val="24"/>
          <w:highlight w:val="white"/>
        </w:rPr>
        <w:t>把握尺度</w:t>
      </w:r>
    </w:p>
    <w:p w14:paraId="5BCB4487" w14:textId="77777777" w:rsidR="00062361" w:rsidRPr="00D56C20" w:rsidRDefault="00DF2B4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56544" behindDoc="0" locked="0" layoutInCell="1" allowOverlap="1" wp14:anchorId="17639753" wp14:editId="62B11242">
            <wp:simplePos x="0" y="0"/>
            <wp:positionH relativeFrom="margin">
              <wp:posOffset>2390775</wp:posOffset>
            </wp:positionH>
            <wp:positionV relativeFrom="paragraph">
              <wp:posOffset>193040</wp:posOffset>
            </wp:positionV>
            <wp:extent cx="1555115" cy="1524000"/>
            <wp:effectExtent l="0" t="0" r="6985"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55115" cy="1524000"/>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在聚會分享時</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要引導成員們不偏離主題</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不過亦要彈性處理</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因為大家可以自由地表達自己的想法</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這並沒有對或錯</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倘若明顯脫離主題時</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組長可適當地並客氣地提醒</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重新引導討論回歸主題</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組長的重要領導技巧之一</w:t>
      </w:r>
      <w:r w:rsidR="0027163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就是應該避免</w:t>
      </w:r>
      <w:r w:rsidR="00062361" w:rsidRPr="00B679A1">
        <w:rPr>
          <w:rFonts w:asciiTheme="minorEastAsia" w:eastAsiaTheme="minorEastAsia" w:hAnsiTheme="minorEastAsia" w:cs="Gungsuh"/>
          <w:sz w:val="24"/>
          <w:szCs w:val="24"/>
          <w:lang w:eastAsia="zh-TW"/>
        </w:rPr>
        <w:t>在大家面前</w:t>
      </w:r>
      <w:r w:rsidR="0027163A" w:rsidRPr="00B679A1">
        <w:rPr>
          <w:rFonts w:asciiTheme="minorEastAsia" w:eastAsiaTheme="minorEastAsia" w:hAnsiTheme="minorEastAsia" w:cs="Gungsuh" w:hint="eastAsia"/>
          <w:sz w:val="24"/>
          <w:szCs w:val="24"/>
          <w:lang w:eastAsia="zh-TW"/>
        </w:rPr>
        <w:t>指正或</w:t>
      </w:r>
      <w:r w:rsidR="00062361" w:rsidRPr="00B679A1">
        <w:rPr>
          <w:rFonts w:asciiTheme="minorEastAsia" w:eastAsiaTheme="minorEastAsia" w:hAnsiTheme="minorEastAsia" w:cs="Gungsuh"/>
          <w:sz w:val="24"/>
          <w:szCs w:val="24"/>
          <w:lang w:eastAsia="zh-TW"/>
        </w:rPr>
        <w:t>責</w:t>
      </w:r>
      <w:r w:rsidR="0027163A" w:rsidRPr="00B679A1">
        <w:rPr>
          <w:rFonts w:asciiTheme="minorEastAsia" w:eastAsiaTheme="minorEastAsia" w:hAnsiTheme="minorEastAsia" w:cs="Gungsuh" w:hint="eastAsia"/>
          <w:sz w:val="24"/>
          <w:szCs w:val="24"/>
          <w:lang w:eastAsia="zh-TW"/>
        </w:rPr>
        <w:t>備</w:t>
      </w:r>
      <w:r w:rsidR="00062361" w:rsidRPr="00B679A1">
        <w:rPr>
          <w:rFonts w:asciiTheme="minorEastAsia" w:eastAsiaTheme="minorEastAsia" w:hAnsiTheme="minorEastAsia" w:cs="Gungsuh"/>
          <w:sz w:val="24"/>
          <w:szCs w:val="24"/>
          <w:lang w:eastAsia="zh-TW"/>
        </w:rPr>
        <w:t>人</w:t>
      </w:r>
      <w:r w:rsidR="0027163A" w:rsidRPr="00B679A1">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如果某一個組員一直講太多</w:t>
      </w:r>
      <w:r w:rsidR="0027163A" w:rsidRPr="00B679A1">
        <w:rPr>
          <w:rFonts w:asciiTheme="minorEastAsia" w:eastAsiaTheme="minorEastAsia" w:hAnsiTheme="minorEastAsia" w:cs="Gungsuh" w:hint="eastAsia"/>
          <w:sz w:val="24"/>
          <w:szCs w:val="24"/>
          <w:lang w:eastAsia="zh-TW"/>
        </w:rPr>
        <w:t>，</w:t>
      </w:r>
      <w:r w:rsidR="00693968" w:rsidRPr="00693968">
        <w:rPr>
          <w:rFonts w:asciiTheme="minorEastAsia" w:eastAsiaTheme="minorEastAsia" w:hAnsiTheme="minorEastAsia" w:cs="Gungsuh" w:hint="eastAsia"/>
          <w:sz w:val="24"/>
          <w:szCs w:val="24"/>
          <w:lang w:eastAsia="zh-TW"/>
        </w:rPr>
        <w:t>或態度使別人感到不舒服</w:t>
      </w:r>
      <w:r w:rsidR="000F2CD7" w:rsidRPr="000F2CD7">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不容易平安地參加</w:t>
      </w:r>
      <w:r w:rsidR="0027163A" w:rsidRPr="00B679A1">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或因別的問題</w:t>
      </w:r>
      <w:r w:rsidR="0027163A" w:rsidRPr="00B679A1">
        <w:rPr>
          <w:rFonts w:asciiTheme="minorEastAsia" w:eastAsiaTheme="minorEastAsia" w:hAnsiTheme="minorEastAsia" w:cs="Gungsuh" w:hint="eastAsia"/>
          <w:sz w:val="24"/>
          <w:szCs w:val="24"/>
          <w:lang w:eastAsia="zh-TW"/>
        </w:rPr>
        <w:t>，</w:t>
      </w:r>
      <w:r w:rsidR="00062361" w:rsidRPr="00B679A1">
        <w:rPr>
          <w:rFonts w:asciiTheme="minorEastAsia" w:eastAsiaTheme="minorEastAsia" w:hAnsiTheme="minorEastAsia" w:cs="Gungsuh"/>
          <w:sz w:val="24"/>
          <w:szCs w:val="24"/>
          <w:lang w:eastAsia="zh-TW"/>
        </w:rPr>
        <w:t>使組長難以控制細胞</w:t>
      </w:r>
      <w:r w:rsidR="0027163A" w:rsidRPr="00B679A1">
        <w:rPr>
          <w:rFonts w:asciiTheme="minorEastAsia" w:eastAsiaTheme="minorEastAsia" w:hAnsiTheme="minorEastAsia" w:cs="Gungsuh" w:hint="eastAsia"/>
          <w:sz w:val="24"/>
          <w:szCs w:val="24"/>
          <w:lang w:eastAsia="zh-TW"/>
        </w:rPr>
        <w:t>聚會</w:t>
      </w:r>
      <w:r w:rsidR="00062361" w:rsidRPr="00B679A1">
        <w:rPr>
          <w:rFonts w:asciiTheme="minorEastAsia" w:eastAsiaTheme="minorEastAsia" w:hAnsiTheme="minorEastAsia" w:cs="Gungsuh"/>
          <w:sz w:val="24"/>
          <w:szCs w:val="24"/>
          <w:lang w:eastAsia="zh-TW"/>
        </w:rPr>
        <w:t>的規則和氣氛</w:t>
      </w:r>
      <w:r w:rsidR="0027163A" w:rsidRPr="00B679A1">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他可以私底下跟那個人溝通</w:t>
      </w:r>
      <w:r w:rsidR="005F6D54" w:rsidRPr="00B679A1">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並幫助那位成員去改善態度</w:t>
      </w:r>
      <w:r w:rsidR="005F6D5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分享的內容須避免討論政治</w:t>
      </w:r>
      <w:r w:rsidR="005F6D5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由於每位細胞成員都可有不同的政治主張</w:t>
      </w:r>
      <w:r w:rsidR="005F6D5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討</w:t>
      </w:r>
      <w:r w:rsidR="00062361" w:rsidRPr="00D56C20">
        <w:rPr>
          <w:rFonts w:asciiTheme="minorEastAsia" w:eastAsiaTheme="minorEastAsia" w:hAnsiTheme="minorEastAsia" w:cs="Gungsuh"/>
          <w:sz w:val="24"/>
          <w:szCs w:val="24"/>
          <w:lang w:eastAsia="zh-TW"/>
        </w:rPr>
        <w:lastRenderedPageBreak/>
        <w:t>論政治只會引起和加重爭吵及分裂</w:t>
      </w:r>
      <w:r w:rsidR="005F6D5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因此</w:t>
      </w:r>
      <w:r w:rsidR="00D84F4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組長觀察到有討論政治的傾向時</w:t>
      </w:r>
      <w:r w:rsidR="00D84F4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須提醒並加以引導分享討論</w:t>
      </w:r>
      <w:r w:rsidR="00D84F43">
        <w:rPr>
          <w:rFonts w:ascii="PMingLiU" w:eastAsia="PMingLiU" w:hAnsi="PMingLiU" w:cs="Gungsuh" w:hint="eastAsia"/>
          <w:sz w:val="24"/>
          <w:szCs w:val="24"/>
          <w:lang w:eastAsia="zh-TW"/>
        </w:rPr>
        <w:t>。</w:t>
      </w:r>
    </w:p>
    <w:p w14:paraId="2010C55D"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當細胞成員帶有悲觀的情緒或思想來分享時</w:t>
      </w:r>
      <w:r w:rsidR="00D84F43">
        <w:rPr>
          <w:rFonts w:ascii="PMingLiU" w:eastAsia="PMingLiU" w:hAnsi="PMingLiU" w:cs="Gungsuh" w:hint="eastAsia"/>
          <w:sz w:val="24"/>
          <w:szCs w:val="24"/>
          <w:lang w:eastAsia="zh-TW"/>
        </w:rPr>
        <w:t>，</w:t>
      </w:r>
      <w:r w:rsidR="00B30125" w:rsidRPr="00D56C20">
        <w:rPr>
          <w:rFonts w:asciiTheme="minorEastAsia" w:eastAsiaTheme="minorEastAsia" w:hAnsiTheme="minorEastAsia" w:cs="Gungsuh" w:hint="eastAsia"/>
          <w:sz w:val="24"/>
          <w:szCs w:val="24"/>
          <w:lang w:eastAsia="zh-TW"/>
        </w:rPr>
        <w:t>組長和成員應該幫助他/</w:t>
      </w:r>
      <w:r w:rsidR="00B30125" w:rsidRPr="00D56C20">
        <w:rPr>
          <w:rFonts w:asciiTheme="minorEastAsia" w:eastAsiaTheme="minorEastAsia" w:hAnsiTheme="minorEastAsia" w:cs="SimSun" w:hint="eastAsia"/>
          <w:sz w:val="24"/>
          <w:szCs w:val="24"/>
          <w:lang w:eastAsia="zh-TW"/>
        </w:rPr>
        <w:t>她</w:t>
      </w:r>
      <w:r w:rsidR="00B30125" w:rsidRPr="00D56C20">
        <w:rPr>
          <w:rFonts w:asciiTheme="minorEastAsia" w:eastAsiaTheme="minorEastAsia" w:hAnsiTheme="minorEastAsia" w:cs="Gungsuh" w:hint="eastAsia"/>
          <w:sz w:val="24"/>
          <w:szCs w:val="24"/>
          <w:lang w:eastAsia="zh-TW"/>
        </w:rPr>
        <w:t>在小組中感到被接納和被愛</w:t>
      </w:r>
      <w:r w:rsidR="00D84F43">
        <w:rPr>
          <w:rFonts w:ascii="PMingLiU" w:eastAsia="PMingLiU" w:hAnsi="PMingLiU" w:cs="Gungsuh" w:hint="eastAsia"/>
          <w:sz w:val="24"/>
          <w:szCs w:val="24"/>
          <w:lang w:eastAsia="zh-TW"/>
        </w:rPr>
        <w:t>，</w:t>
      </w:r>
      <w:r w:rsidR="00B30125" w:rsidRPr="00D56C20">
        <w:rPr>
          <w:rFonts w:asciiTheme="minorEastAsia" w:eastAsiaTheme="minorEastAsia" w:hAnsiTheme="minorEastAsia" w:cs="Gungsuh" w:hint="eastAsia"/>
          <w:sz w:val="24"/>
          <w:szCs w:val="24"/>
          <w:lang w:eastAsia="zh-TW"/>
        </w:rPr>
        <w:t>這樣他/</w:t>
      </w:r>
      <w:r w:rsidR="00B30125" w:rsidRPr="00D56C20">
        <w:rPr>
          <w:rFonts w:asciiTheme="minorEastAsia" w:eastAsiaTheme="minorEastAsia" w:hAnsiTheme="minorEastAsia" w:cs="SimSun" w:hint="eastAsia"/>
          <w:sz w:val="24"/>
          <w:szCs w:val="24"/>
          <w:lang w:eastAsia="zh-TW"/>
        </w:rPr>
        <w:t>她</w:t>
      </w:r>
      <w:r w:rsidR="00B30125" w:rsidRPr="00D56C20">
        <w:rPr>
          <w:rFonts w:asciiTheme="minorEastAsia" w:eastAsiaTheme="minorEastAsia" w:hAnsiTheme="minorEastAsia" w:cs="Gungsuh" w:hint="eastAsia"/>
          <w:sz w:val="24"/>
          <w:szCs w:val="24"/>
          <w:lang w:eastAsia="zh-TW"/>
        </w:rPr>
        <w:t>才能有更積極的態度</w:t>
      </w:r>
      <w:r w:rsidR="00D84F43">
        <w:rPr>
          <w:rFonts w:ascii="PMingLiU" w:eastAsia="PMingLiU" w:hAnsi="PMingLiU" w:cs="Gungsuh" w:hint="eastAsia"/>
          <w:sz w:val="24"/>
          <w:szCs w:val="24"/>
          <w:lang w:eastAsia="zh-TW"/>
        </w:rPr>
        <w:t>。</w:t>
      </w:r>
    </w:p>
    <w:p w14:paraId="3E703DDA"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當分享中出現不同觀點時</w:t>
      </w:r>
      <w:r w:rsidR="00D84F4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組長要有調停的能力</w:t>
      </w:r>
      <w:r w:rsidR="00D84F4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務求締造和諧的氣氛</w:t>
      </w:r>
      <w:r w:rsidR="00D84F4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而不要讓分裂在團體中出現</w:t>
      </w:r>
      <w:r w:rsidR="00D84F4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組長要促進成員之間的和睦關係</w:t>
      </w:r>
      <w:r w:rsidR="00D84F43">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使分享更有祈禱的氛圍</w:t>
      </w:r>
      <w:r w:rsidR="00D84F43">
        <w:rPr>
          <w:rFonts w:ascii="PMingLiU" w:eastAsia="PMingLiU" w:hAnsi="PMingLiU" w:cs="Gungsuh" w:hint="eastAsia"/>
          <w:sz w:val="24"/>
          <w:szCs w:val="24"/>
          <w:lang w:eastAsia="zh-TW"/>
        </w:rPr>
        <w:t>。</w:t>
      </w:r>
    </w:p>
    <w:p w14:paraId="7301AF75"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組長應該懷有積極向上的分享者</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聆聽者與福傳者</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但人無完人</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當生活中的一些挫折影響他的情緒時</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應盡量控制情緒</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而不妨礙細胞的聚會分享</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若是感覺情緒難以掌控時</w:t>
      </w:r>
      <w:r w:rsidR="00EA584F">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可以邀請副組長代為帶領分享</w:t>
      </w:r>
      <w:r w:rsidR="00EA584F">
        <w:rPr>
          <w:rFonts w:ascii="PMingLiU" w:eastAsia="PMingLiU" w:hAnsi="PMingLiU" w:cs="Gungsuh" w:hint="eastAsia"/>
          <w:sz w:val="24"/>
          <w:szCs w:val="24"/>
          <w:lang w:eastAsia="zh-TW"/>
        </w:rPr>
        <w:t>。</w:t>
      </w:r>
    </w:p>
    <w:p w14:paraId="22B4FE7C"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1493B2F1" w14:textId="77777777" w:rsidR="00062361" w:rsidRPr="00D56C20"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b/>
          <w:sz w:val="24"/>
          <w:szCs w:val="24"/>
          <w:lang w:eastAsia="zh-TW"/>
        </w:rPr>
      </w:pPr>
      <w:bookmarkStart w:id="74" w:name="_heading=h.2lwamvv" w:colFirst="0" w:colLast="0"/>
      <w:bookmarkEnd w:id="74"/>
      <w:r w:rsidRPr="00D56C20">
        <w:rPr>
          <w:rFonts w:asciiTheme="minorEastAsia" w:eastAsiaTheme="minorEastAsia" w:hAnsiTheme="minorEastAsia" w:cs="Gungsuh"/>
          <w:b/>
          <w:sz w:val="24"/>
          <w:szCs w:val="24"/>
          <w:lang w:eastAsia="zh-TW"/>
        </w:rPr>
        <w:t>學會聆聽</w:t>
      </w:r>
      <w:r w:rsidR="00D84F43">
        <w:rPr>
          <w:rFonts w:ascii="PMingLiU" w:eastAsia="PMingLiU" w:hAnsi="PMingLiU" w:cs="Gungsuh" w:hint="eastAsia"/>
          <w:b/>
          <w:sz w:val="24"/>
          <w:szCs w:val="24"/>
          <w:lang w:eastAsia="zh-TW"/>
        </w:rPr>
        <w:t>、</w:t>
      </w:r>
      <w:r w:rsidRPr="00D56C20">
        <w:rPr>
          <w:rFonts w:asciiTheme="minorEastAsia" w:eastAsiaTheme="minorEastAsia" w:hAnsiTheme="minorEastAsia" w:cs="Gungsuh"/>
          <w:b/>
          <w:sz w:val="24"/>
          <w:szCs w:val="24"/>
          <w:lang w:eastAsia="zh-TW"/>
        </w:rPr>
        <w:t>仔細回答問題</w:t>
      </w:r>
      <w:r w:rsidR="00D84F43">
        <w:rPr>
          <w:rFonts w:ascii="PMingLiU" w:eastAsia="PMingLiU" w:hAnsi="PMingLiU" w:cs="Gungsuh" w:hint="eastAsia"/>
          <w:b/>
          <w:sz w:val="24"/>
          <w:szCs w:val="24"/>
          <w:lang w:eastAsia="zh-TW"/>
        </w:rPr>
        <w:t>、</w:t>
      </w:r>
      <w:r w:rsidRPr="00D56C20">
        <w:rPr>
          <w:rFonts w:asciiTheme="minorEastAsia" w:eastAsiaTheme="minorEastAsia" w:hAnsiTheme="minorEastAsia" w:cs="Gungsuh"/>
          <w:b/>
          <w:sz w:val="24"/>
          <w:szCs w:val="24"/>
          <w:lang w:eastAsia="zh-TW"/>
        </w:rPr>
        <w:t>留意進一步思考</w:t>
      </w:r>
    </w:p>
    <w:p w14:paraId="01447D81" w14:textId="77777777" w:rsidR="00062361" w:rsidRPr="00D56C20" w:rsidRDefault="00DF2B44"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noProof/>
          <w:sz w:val="24"/>
          <w:szCs w:val="24"/>
        </w:rPr>
        <w:drawing>
          <wp:anchor distT="0" distB="0" distL="114300" distR="114300" simplePos="0" relativeHeight="251758592" behindDoc="0" locked="0" layoutInCell="1" allowOverlap="1" wp14:anchorId="3E165647" wp14:editId="79F8B5A2">
            <wp:simplePos x="0" y="0"/>
            <wp:positionH relativeFrom="margin">
              <wp:align>left</wp:align>
            </wp:positionH>
            <wp:positionV relativeFrom="paragraph">
              <wp:posOffset>62484</wp:posOffset>
            </wp:positionV>
            <wp:extent cx="2120900" cy="1167765"/>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20900" cy="1167765"/>
                    </a:xfrm>
                    <a:prstGeom prst="rect">
                      <a:avLst/>
                    </a:prstGeom>
                  </pic:spPr>
                </pic:pic>
              </a:graphicData>
            </a:graphic>
            <wp14:sizeRelH relativeFrom="margin">
              <wp14:pctWidth>0</wp14:pctWidth>
            </wp14:sizeRelH>
            <wp14:sizeRelV relativeFrom="margin">
              <wp14:pctHeight>0</wp14:pctHeight>
            </wp14:sizeRelV>
          </wp:anchor>
        </w:drawing>
      </w:r>
      <w:r w:rsidR="00062361" w:rsidRPr="00D56C20">
        <w:rPr>
          <w:rFonts w:asciiTheme="minorEastAsia" w:eastAsiaTheme="minorEastAsia" w:hAnsiTheme="minorEastAsia" w:cs="Gungsuh"/>
          <w:sz w:val="24"/>
          <w:szCs w:val="24"/>
          <w:lang w:eastAsia="zh-TW"/>
        </w:rPr>
        <w:t>專注聆聽是對分享者最大的尊重</w:t>
      </w:r>
      <w:r w:rsidR="001977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也是聚會分享時</w:t>
      </w:r>
      <w:r w:rsidR="003C16AC" w:rsidRPr="00D56C20">
        <w:rPr>
          <w:rFonts w:asciiTheme="minorEastAsia" w:eastAsiaTheme="minorEastAsia" w:hAnsiTheme="minorEastAsia" w:cs="Gungsuh" w:hint="eastAsia"/>
          <w:sz w:val="24"/>
          <w:szCs w:val="24"/>
          <w:lang w:eastAsia="zh-TW"/>
        </w:rPr>
        <w:t>大家</w:t>
      </w:r>
      <w:r w:rsidR="00062361" w:rsidRPr="00D56C20">
        <w:rPr>
          <w:rFonts w:asciiTheme="minorEastAsia" w:eastAsiaTheme="minorEastAsia" w:hAnsiTheme="minorEastAsia" w:cs="Gungsuh"/>
          <w:sz w:val="24"/>
          <w:szCs w:val="24"/>
          <w:lang w:eastAsia="zh-TW"/>
        </w:rPr>
        <w:t>所必備的態度</w:t>
      </w:r>
      <w:r w:rsidR="00197734">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聆聽意味著認真</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耐心</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表達理解的表現</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因此</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在聚會分享時</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組長應認真聆聽發言的人</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把注意力放在他們身上</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對於他們所提出的問題</w:t>
      </w:r>
      <w:r w:rsidR="00EA584F">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仔細思考後再作回答</w:t>
      </w:r>
      <w:r w:rsidR="00EA584F">
        <w:rPr>
          <w:rFonts w:ascii="PMingLiU" w:eastAsia="PMingLiU" w:hAnsi="PMingLiU" w:cs="Gungsuh" w:hint="eastAsia"/>
          <w:sz w:val="24"/>
          <w:szCs w:val="24"/>
          <w:lang w:eastAsia="zh-TW"/>
        </w:rPr>
        <w:t>。</w:t>
      </w:r>
    </w:p>
    <w:p w14:paraId="3B8F68F3"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lastRenderedPageBreak/>
        <w:t>組長大多是一般的平信徒</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他未必能回答成員提出的所有問題</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這並非他的責任</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不過</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那些簡單或非專門的問題</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他該盡量回答</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也可以邀請其他成員幫忙回答</w:t>
      </w:r>
      <w:r w:rsidR="00197734">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如果有難以回答的問題</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可以待聚會之後才去研究</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或是請教神父或專業人士</w:t>
      </w:r>
      <w:r w:rsidR="00C340BA">
        <w:rPr>
          <w:rFonts w:ascii="PMingLiU" w:eastAsia="PMingLiU" w:hAnsi="PMingLiU" w:cs="Gungsuh" w:hint="eastAsia"/>
          <w:sz w:val="24"/>
          <w:szCs w:val="24"/>
          <w:lang w:eastAsia="zh-TW"/>
        </w:rPr>
        <w:t>。</w:t>
      </w:r>
    </w:p>
    <w:p w14:paraId="07B9F6C4" w14:textId="77777777" w:rsidR="001C7502" w:rsidRPr="000E5DB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組長應不用害怕分享討論時出現沉默時刻</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因為這些時間正是參與者在反省和在思考要說什麼</w:t>
      </w:r>
      <w:r w:rsidR="00C340BA" w:rsidRPr="000E5DB0">
        <w:rPr>
          <w:rFonts w:asciiTheme="minorEastAsia" w:eastAsiaTheme="minorEastAsia" w:hAnsiTheme="minorEastAsia" w:cs="Gungsuh" w:hint="eastAsia"/>
          <w:sz w:val="24"/>
          <w:szCs w:val="24"/>
          <w:lang w:eastAsia="zh-TW"/>
        </w:rPr>
        <w:t>。</w:t>
      </w:r>
      <w:r w:rsidR="009852CC" w:rsidRPr="00D56C20">
        <w:rPr>
          <w:rFonts w:asciiTheme="minorEastAsia" w:eastAsiaTheme="minorEastAsia" w:hAnsiTheme="minorEastAsia" w:cs="Gungsuh" w:hint="eastAsia"/>
          <w:sz w:val="24"/>
          <w:szCs w:val="24"/>
          <w:lang w:eastAsia="zh-TW"/>
        </w:rPr>
        <w:t>通常</w:t>
      </w:r>
      <w:r w:rsidRPr="00D56C20">
        <w:rPr>
          <w:rFonts w:asciiTheme="minorEastAsia" w:eastAsiaTheme="minorEastAsia" w:hAnsiTheme="minorEastAsia" w:cs="Gungsuh"/>
          <w:sz w:val="24"/>
          <w:szCs w:val="24"/>
          <w:lang w:eastAsia="zh-TW"/>
        </w:rPr>
        <w:t>人</w:t>
      </w:r>
      <w:r w:rsidR="009852CC" w:rsidRPr="00D56C20">
        <w:rPr>
          <w:rFonts w:asciiTheme="minorEastAsia" w:eastAsiaTheme="minorEastAsia" w:hAnsiTheme="minorEastAsia" w:cs="Gungsuh" w:hint="eastAsia"/>
          <w:sz w:val="24"/>
          <w:szCs w:val="24"/>
          <w:lang w:eastAsia="zh-TW"/>
        </w:rPr>
        <w:t>們</w:t>
      </w:r>
      <w:r w:rsidRPr="00D56C20">
        <w:rPr>
          <w:rFonts w:asciiTheme="minorEastAsia" w:eastAsiaTheme="minorEastAsia" w:hAnsiTheme="minorEastAsia" w:cs="Gungsuh"/>
          <w:sz w:val="24"/>
          <w:szCs w:val="24"/>
          <w:lang w:eastAsia="zh-TW"/>
        </w:rPr>
        <w:t>在分享了他們的想法後</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接著會沉思一下</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再度思考如何有更貼切的解釋其中的意思</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故此組長在這一方面要多加注意</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並在首輪分享之後</w:t>
      </w:r>
      <w:r w:rsidR="00C340BA" w:rsidRPr="000E5DB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Gungsuh"/>
          <w:sz w:val="24"/>
          <w:szCs w:val="24"/>
          <w:lang w:eastAsia="zh-TW"/>
        </w:rPr>
        <w:t>可以詢問成員有沒補充的需要</w:t>
      </w:r>
      <w:r w:rsidR="000E5DB0" w:rsidRPr="000E5DB0">
        <w:rPr>
          <w:rFonts w:asciiTheme="minorEastAsia" w:eastAsiaTheme="minorEastAsia" w:hAnsiTheme="minorEastAsia" w:cs="Gungsuh" w:hint="eastAsia"/>
          <w:sz w:val="24"/>
          <w:szCs w:val="24"/>
          <w:lang w:eastAsia="zh-TW"/>
        </w:rPr>
        <w:t>。</w:t>
      </w:r>
      <w:r w:rsidRPr="000E5DB0">
        <w:rPr>
          <w:rFonts w:asciiTheme="minorEastAsia" w:eastAsiaTheme="minorEastAsia" w:hAnsiTheme="minorEastAsia" w:cs="Gungsuh"/>
          <w:sz w:val="24"/>
          <w:szCs w:val="24"/>
          <w:lang w:eastAsia="zh-TW"/>
        </w:rPr>
        <w:t xml:space="preserve">  </w:t>
      </w:r>
    </w:p>
    <w:p w14:paraId="043C7CE5" w14:textId="77777777" w:rsidR="00062361" w:rsidRPr="000E5DB0" w:rsidRDefault="00062361" w:rsidP="00C75030">
      <w:pPr>
        <w:spacing w:line="380" w:lineRule="exact"/>
        <w:jc w:val="both"/>
        <w:rPr>
          <w:rFonts w:asciiTheme="minorEastAsia" w:eastAsiaTheme="minorEastAsia" w:hAnsiTheme="minorEastAsia" w:cs="Gungsuh"/>
          <w:sz w:val="24"/>
          <w:szCs w:val="24"/>
          <w:lang w:eastAsia="zh-TW"/>
        </w:rPr>
      </w:pPr>
      <w:r w:rsidRPr="000E5DB0">
        <w:rPr>
          <w:rFonts w:asciiTheme="minorEastAsia" w:eastAsiaTheme="minorEastAsia" w:hAnsiTheme="minorEastAsia" w:cs="Gungsuh"/>
          <w:sz w:val="24"/>
          <w:szCs w:val="24"/>
          <w:lang w:eastAsia="zh-TW"/>
        </w:rPr>
        <w:t xml:space="preserve"> </w:t>
      </w:r>
    </w:p>
    <w:p w14:paraId="1F901FCE" w14:textId="77777777" w:rsidR="00062361" w:rsidRPr="00D56C20"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b/>
          <w:sz w:val="24"/>
          <w:szCs w:val="24"/>
          <w:lang w:eastAsia="zh-TW"/>
        </w:rPr>
      </w:pPr>
      <w:bookmarkStart w:id="75" w:name="_heading=h.111kx3o" w:colFirst="0" w:colLast="0"/>
      <w:bookmarkEnd w:id="75"/>
      <w:r w:rsidRPr="00D56C20">
        <w:rPr>
          <w:rFonts w:asciiTheme="minorEastAsia" w:eastAsiaTheme="minorEastAsia" w:hAnsiTheme="minorEastAsia" w:cs="Gungsuh"/>
          <w:b/>
          <w:sz w:val="24"/>
          <w:szCs w:val="24"/>
          <w:lang w:eastAsia="zh-TW"/>
        </w:rPr>
        <w:t>應與所有的成員保持聯絡</w:t>
      </w:r>
    </w:p>
    <w:p w14:paraId="7720E7AB"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組長應每星期保持跟全體成員聯絡為佳</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尤其是特別關注那些失落的羊</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若有成員不來參加細胞聚會</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組長應該關心和鼓勵他/她</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特別當他/她正在面對生活中的挑戰或逆境時</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在細胞聚會時</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組長應鼓勵成員多參與聚會</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參與主日彌撒</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及堂區的日常活動</w:t>
      </w:r>
      <w:r w:rsidR="00C340BA">
        <w:rPr>
          <w:rFonts w:ascii="PMingLiU" w:eastAsia="PMingLiU" w:hAnsi="PMingLiU" w:cs="Gungsuh" w:hint="eastAsia"/>
          <w:sz w:val="24"/>
          <w:szCs w:val="24"/>
          <w:lang w:eastAsia="zh-TW"/>
        </w:rPr>
        <w:t>。</w:t>
      </w:r>
    </w:p>
    <w:p w14:paraId="4464700D" w14:textId="77777777" w:rsidR="001C7502" w:rsidRPr="001C7502" w:rsidRDefault="001C7502" w:rsidP="00C75030">
      <w:pPr>
        <w:spacing w:line="380" w:lineRule="exact"/>
        <w:jc w:val="both"/>
        <w:rPr>
          <w:rFonts w:asciiTheme="minorEastAsia" w:eastAsia="PMingLiU" w:hAnsiTheme="minorEastAsia"/>
          <w:sz w:val="24"/>
          <w:szCs w:val="24"/>
          <w:lang w:eastAsia="zh-TW"/>
        </w:rPr>
      </w:pPr>
    </w:p>
    <w:p w14:paraId="5C2B6FF9" w14:textId="77777777" w:rsidR="00062361" w:rsidRPr="00D56C20" w:rsidRDefault="00062361" w:rsidP="00C75030">
      <w:pPr>
        <w:pStyle w:val="Heading3"/>
        <w:keepLines w:val="0"/>
        <w:widowControl w:val="0"/>
        <w:numPr>
          <w:ilvl w:val="0"/>
          <w:numId w:val="7"/>
        </w:numPr>
        <w:spacing w:before="120" w:after="120" w:line="380" w:lineRule="exact"/>
        <w:ind w:firstLine="432"/>
        <w:jc w:val="both"/>
        <w:rPr>
          <w:rFonts w:asciiTheme="minorEastAsia" w:eastAsiaTheme="minorEastAsia" w:hAnsiTheme="minorEastAsia"/>
          <w:b/>
          <w:sz w:val="24"/>
          <w:szCs w:val="24"/>
        </w:rPr>
      </w:pPr>
      <w:bookmarkStart w:id="76" w:name="_heading=h.3l18frh" w:colFirst="0" w:colLast="0"/>
      <w:bookmarkEnd w:id="76"/>
      <w:r w:rsidRPr="00D56C20">
        <w:rPr>
          <w:rFonts w:asciiTheme="minorEastAsia" w:eastAsiaTheme="minorEastAsia" w:hAnsiTheme="minorEastAsia" w:cs="Gungsuh"/>
          <w:b/>
          <w:sz w:val="24"/>
          <w:szCs w:val="24"/>
        </w:rPr>
        <w:t>鼓勵成員福傳</w:t>
      </w:r>
    </w:p>
    <w:p w14:paraId="097387B7" w14:textId="77777777" w:rsidR="00DB0218" w:rsidRPr="00D56C20" w:rsidRDefault="00062361" w:rsidP="00C75030">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組長應多加鼓勵各成員成為福傳者</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把握每一個福傳的機會</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因此他</w:t>
      </w:r>
      <w:r w:rsidRPr="00D56C20">
        <w:rPr>
          <w:rFonts w:asciiTheme="minorEastAsia" w:eastAsiaTheme="minorEastAsia" w:hAnsiTheme="minorEastAsia" w:cs="Gungsuh" w:hint="eastAsia"/>
          <w:sz w:val="24"/>
          <w:szCs w:val="24"/>
          <w:lang w:eastAsia="zh-TW"/>
        </w:rPr>
        <w:t>/</w:t>
      </w:r>
      <w:r w:rsidRPr="00D56C20">
        <w:rPr>
          <w:rFonts w:asciiTheme="minorEastAsia" w:eastAsiaTheme="minorEastAsia" w:hAnsiTheme="minorEastAsia" w:cs="SimSun" w:hint="eastAsia"/>
          <w:sz w:val="24"/>
          <w:szCs w:val="24"/>
          <w:lang w:eastAsia="zh-TW"/>
        </w:rPr>
        <w:t>她</w:t>
      </w:r>
      <w:r w:rsidRPr="00D56C20">
        <w:rPr>
          <w:rFonts w:asciiTheme="minorEastAsia" w:eastAsiaTheme="minorEastAsia" w:hAnsiTheme="minorEastAsia" w:cs="Gungsuh"/>
          <w:sz w:val="24"/>
          <w:szCs w:val="24"/>
          <w:lang w:eastAsia="zh-TW"/>
        </w:rPr>
        <w:t>應該在聚會做生活分享時</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提醒給近人服務</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分享</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邀請等事情</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如果希望有效地帶領成員們福傳，他自己要在這方面多作分享</w:t>
      </w:r>
      <w:r w:rsidR="00C340B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假如某個成員分享了他給近</w:t>
      </w:r>
      <w:r w:rsidR="009A525E" w:rsidRPr="00D56C20">
        <w:rPr>
          <w:rFonts w:asciiTheme="minorEastAsia" w:eastAsiaTheme="minorEastAsia" w:hAnsiTheme="minorEastAsia"/>
          <w:noProof/>
          <w:sz w:val="24"/>
          <w:szCs w:val="24"/>
        </w:rPr>
        <w:lastRenderedPageBreak/>
        <w:drawing>
          <wp:anchor distT="0" distB="0" distL="114300" distR="114300" simplePos="0" relativeHeight="251760640" behindDoc="0" locked="0" layoutInCell="1" allowOverlap="1" wp14:anchorId="555D11DE" wp14:editId="6E8361F7">
            <wp:simplePos x="0" y="0"/>
            <wp:positionH relativeFrom="margin">
              <wp:align>right</wp:align>
            </wp:positionH>
            <wp:positionV relativeFrom="margin">
              <wp:align>top</wp:align>
            </wp:positionV>
            <wp:extent cx="1961515" cy="1530985"/>
            <wp:effectExtent l="0" t="0" r="635"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61515" cy="1530985"/>
                    </a:xfrm>
                    <a:prstGeom prst="rect">
                      <a:avLst/>
                    </a:prstGeom>
                  </pic:spPr>
                </pic:pic>
              </a:graphicData>
            </a:graphic>
            <wp14:sizeRelH relativeFrom="margin">
              <wp14:pctWidth>0</wp14:pctWidth>
            </wp14:sizeRelH>
            <wp14:sizeRelV relativeFrom="margin">
              <wp14:pctHeight>0</wp14:pctHeight>
            </wp14:sizeRelV>
          </wp:anchor>
        </w:drawing>
      </w:r>
      <w:r w:rsidRPr="00D56C20">
        <w:rPr>
          <w:rFonts w:asciiTheme="minorEastAsia" w:eastAsiaTheme="minorEastAsia" w:hAnsiTheme="minorEastAsia" w:cs="Gungsuh"/>
          <w:sz w:val="24"/>
          <w:szCs w:val="24"/>
          <w:lang w:eastAsia="zh-TW"/>
        </w:rPr>
        <w:t>人福傳的經驗</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組長要強調並鼓勵他繼續</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使其他成員也學習效法</w:t>
      </w:r>
      <w:r w:rsidR="00BD2548">
        <w:rPr>
          <w:rFonts w:ascii="PMingLiU" w:eastAsia="PMingLiU" w:hAnsi="PMingLiU" w:cs="Gungsuh" w:hint="eastAsia"/>
          <w:sz w:val="24"/>
          <w:szCs w:val="24"/>
          <w:lang w:eastAsia="zh-TW"/>
        </w:rPr>
        <w:t>。</w:t>
      </w:r>
      <w:r w:rsidR="00F42127" w:rsidRPr="00D56C20">
        <w:rPr>
          <w:rFonts w:asciiTheme="minorEastAsia" w:eastAsiaTheme="minorEastAsia" w:hAnsiTheme="minorEastAsia" w:cs="Gungsuh" w:hint="eastAsia"/>
          <w:sz w:val="24"/>
          <w:szCs w:val="24"/>
          <w:lang w:eastAsia="zh-TW"/>
        </w:rPr>
        <w:t>在</w:t>
      </w:r>
      <w:r w:rsidRPr="00D56C20">
        <w:rPr>
          <w:rFonts w:asciiTheme="minorEastAsia" w:eastAsiaTheme="minorEastAsia" w:hAnsiTheme="minorEastAsia" w:cs="Gungsuh"/>
          <w:sz w:val="24"/>
          <w:szCs w:val="24"/>
          <w:lang w:eastAsia="zh-TW"/>
        </w:rPr>
        <w:t>聚會祈禱時</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不忘為細胞成員的福傳對象祈禱</w:t>
      </w:r>
      <w:r w:rsidR="00374F36">
        <w:rPr>
          <w:rFonts w:ascii="PMingLiU" w:eastAsia="PMingLiU" w:hAnsi="PMingLiU" w:cs="Gungsuh" w:hint="eastAsia"/>
          <w:sz w:val="24"/>
          <w:szCs w:val="24"/>
          <w:lang w:eastAsia="zh-TW"/>
        </w:rPr>
        <w:t>。</w:t>
      </w:r>
    </w:p>
    <w:p w14:paraId="302A2C4E"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如果大部分的細胞成員開始向近人福傳</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他們的熱忱也會</w:t>
      </w:r>
      <w:r w:rsidR="00F42127" w:rsidRPr="00D56C20">
        <w:rPr>
          <w:rFonts w:asciiTheme="minorEastAsia" w:eastAsiaTheme="minorEastAsia" w:hAnsiTheme="minorEastAsia" w:cs="Gungsuh" w:hint="eastAsia"/>
          <w:sz w:val="24"/>
          <w:szCs w:val="24"/>
          <w:lang w:eastAsia="zh-TW"/>
        </w:rPr>
        <w:t>影響他人</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但是</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如果細胞內幾乎沒有人去進行福傳</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那麼組長就需要努力祈禱</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同時也要與區長和本堂神父商討對策</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好能提醒成員關注福傳細胞的使命和目標</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或在需要時向他們建議一些簡單的服務方法</w:t>
      </w:r>
      <w:r w:rsidR="00374F36">
        <w:rPr>
          <w:rFonts w:ascii="PMingLiU" w:eastAsia="PMingLiU" w:hAnsi="PMingLiU" w:cs="Gungsuh" w:hint="eastAsia"/>
          <w:sz w:val="24"/>
          <w:szCs w:val="24"/>
          <w:lang w:eastAsia="zh-TW"/>
        </w:rPr>
        <w:t>。</w:t>
      </w:r>
    </w:p>
    <w:p w14:paraId="5CF28859"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總而言之</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細胞組長時時刻刻緊記肩負著的角色</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責任與生活準則</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不要忽略其使命</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銘記細胞組長是</w:t>
      </w:r>
      <w:r w:rsidR="00374F36">
        <w:rPr>
          <w:rFonts w:ascii="PMingLiU" w:eastAsia="PMingLiU" w:hAnsi="PMingLiU" w:cs="Gungsuh" w:hint="eastAsia"/>
          <w:sz w:val="24"/>
          <w:szCs w:val="24"/>
          <w:lang w:eastAsia="zh-TW"/>
        </w:rPr>
        <w:t>：</w:t>
      </w:r>
    </w:p>
    <w:p w14:paraId="5F659A44"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司祭</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是一位具有祈禱精神的人</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並以福音的精神來生活。</w:t>
      </w:r>
    </w:p>
    <w:p w14:paraId="57DC1E09" w14:textId="77777777" w:rsidR="00062361" w:rsidRPr="00D56C20" w:rsidRDefault="00062361" w:rsidP="00484BEA">
      <w:pPr>
        <w:spacing w:line="380" w:lineRule="exact"/>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先知</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成為聖言的代言人</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熟讀聖經</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熱衷於福傳</w:t>
      </w:r>
      <w:r w:rsidR="00374F36">
        <w:rPr>
          <w:rFonts w:ascii="PMingLiU" w:eastAsia="PMingLiU" w:hAnsi="PMingLiU" w:cs="Gungsuh" w:hint="eastAsia"/>
          <w:sz w:val="24"/>
          <w:szCs w:val="24"/>
          <w:lang w:eastAsia="zh-TW"/>
        </w:rPr>
        <w:t>。</w:t>
      </w:r>
    </w:p>
    <w:p w14:paraId="3279185C" w14:textId="77777777" w:rsidR="00062361" w:rsidRPr="00D56C20" w:rsidRDefault="00062361" w:rsidP="00484BEA">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君王</w:t>
      </w:r>
      <w:r w:rsidR="00BD254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在團體中服務</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關懷</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與管理</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瞭解福傳細胞的使命願景</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籌劃決策</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凝聚共識</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拜訪服務</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準備聚會</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凝聚氣氛等</w:t>
      </w:r>
      <w:r w:rsidR="00374F36">
        <w:rPr>
          <w:rFonts w:ascii="PMingLiU" w:eastAsia="PMingLiU" w:hAnsi="PMingLiU" w:cs="Gungsuh" w:hint="eastAsia"/>
          <w:sz w:val="24"/>
          <w:szCs w:val="24"/>
          <w:lang w:eastAsia="zh-TW"/>
        </w:rPr>
        <w:t>。</w:t>
      </w:r>
    </w:p>
    <w:p w14:paraId="6AA85A22"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對於福傳細胞的建立目的</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組長需要有充分透徹的理解，並引導團體內各成員履行福傳的使命</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誤解不明白細胞的真正意義</w:t>
      </w:r>
      <w:r w:rsidR="00374F36">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成效會事倍功半</w:t>
      </w:r>
      <w:r w:rsidR="00374F36">
        <w:rPr>
          <w:rFonts w:ascii="PMingLiU" w:eastAsia="PMingLiU" w:hAnsi="PMingLiU" w:cs="Gungsuh" w:hint="eastAsia"/>
          <w:sz w:val="24"/>
          <w:szCs w:val="24"/>
          <w:lang w:eastAsia="zh-TW"/>
        </w:rPr>
        <w:t>。</w:t>
      </w:r>
    </w:p>
    <w:p w14:paraId="5796CCF3" w14:textId="77777777" w:rsidR="00062361" w:rsidRPr="001B16BE" w:rsidRDefault="00062361" w:rsidP="001B16BE">
      <w:pPr>
        <w:pStyle w:val="Heading2"/>
        <w:jc w:val="center"/>
        <w:rPr>
          <w:b/>
          <w:lang w:eastAsia="zh-TW"/>
        </w:rPr>
      </w:pPr>
      <w:bookmarkStart w:id="77" w:name="_heading=h.206ipza" w:colFirst="0" w:colLast="0"/>
      <w:bookmarkEnd w:id="77"/>
      <w:r w:rsidRPr="001B16BE">
        <w:rPr>
          <w:b/>
          <w:lang w:eastAsia="zh-TW"/>
        </w:rPr>
        <w:lastRenderedPageBreak/>
        <w:t>六、成立福傳細胞和長期培養：</w:t>
      </w:r>
      <w:r w:rsidR="001B16BE">
        <w:rPr>
          <w:rFonts w:hint="eastAsia"/>
          <w:b/>
          <w:lang w:eastAsia="zh-TW"/>
        </w:rPr>
        <w:t xml:space="preserve"> </w:t>
      </w:r>
      <w:r w:rsidR="001B16BE">
        <w:rPr>
          <w:b/>
          <w:lang w:eastAsia="zh-TW"/>
        </w:rPr>
        <w:t xml:space="preserve">           </w:t>
      </w:r>
      <w:r w:rsidRPr="001B16BE">
        <w:rPr>
          <w:b/>
          <w:lang w:eastAsia="zh-TW"/>
        </w:rPr>
        <w:t>教區和堂區的責任</w:t>
      </w:r>
    </w:p>
    <w:p w14:paraId="4F41771E" w14:textId="77777777" w:rsidR="00BE776D" w:rsidRPr="00BE776D" w:rsidRDefault="00BE776D" w:rsidP="00C75030">
      <w:pPr>
        <w:spacing w:line="380" w:lineRule="exact"/>
        <w:jc w:val="both"/>
        <w:rPr>
          <w:rFonts w:asciiTheme="minorEastAsia" w:eastAsia="PMingLiU" w:hAnsiTheme="minorEastAsia" w:cs="Gungsuh"/>
          <w:sz w:val="10"/>
          <w:szCs w:val="10"/>
          <w:lang w:eastAsia="zh-TW"/>
        </w:rPr>
      </w:pPr>
    </w:p>
    <w:p w14:paraId="1D83A8DF" w14:textId="77777777" w:rsidR="00062361" w:rsidRPr="00D56C20" w:rsidRDefault="00062361" w:rsidP="00C75030">
      <w:pPr>
        <w:spacing w:line="380" w:lineRule="exact"/>
        <w:jc w:val="both"/>
        <w:rPr>
          <w:rFonts w:asciiTheme="minorEastAsia" w:eastAsiaTheme="minorEastAsia" w:hAnsiTheme="minorEastAsia"/>
          <w:sz w:val="24"/>
          <w:szCs w:val="24"/>
          <w:highlight w:val="white"/>
          <w:lang w:eastAsia="zh-TW"/>
        </w:rPr>
      </w:pPr>
      <w:r w:rsidRPr="00D56C20">
        <w:rPr>
          <w:rFonts w:asciiTheme="minorEastAsia" w:eastAsiaTheme="minorEastAsia" w:hAnsiTheme="minorEastAsia" w:cs="Gungsuh"/>
          <w:sz w:val="24"/>
          <w:szCs w:val="24"/>
          <w:lang w:eastAsia="zh-TW"/>
        </w:rPr>
        <w:t>開展新的堂區福傳細胞</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並不是一件容易事情</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必須經過分辨</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祈禱以及教區與堂區的共同配合</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才能夠達成</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成立了以後也必須繼續培養他們</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面對新的挑戰及調整方式</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有系統地錄製細胞道理影片的計劃</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支持及陶成細胞的領袖</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因此</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教區和堂區從開始就緊密地合作才能成功。由教區主動倡議</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為建立堂區福傳細胞制定一個清晰的計劃</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並按此貫徹執行</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若只有很少堂區開始福傳細胞的模式</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是難以說服教友接受其重要性</w:t>
      </w:r>
      <w:r w:rsidR="00A0241A">
        <w:rPr>
          <w:rFonts w:ascii="PMingLiU" w:eastAsia="PMingLiU" w:hAnsi="PMingLiU" w:cs="Gungsuh" w:hint="eastAsia"/>
          <w:sz w:val="24"/>
          <w:szCs w:val="24"/>
          <w:lang w:eastAsia="zh-TW"/>
        </w:rPr>
        <w:t>。</w:t>
      </w:r>
      <w:r w:rsidRPr="00E64264">
        <w:rPr>
          <w:rFonts w:asciiTheme="minorEastAsia" w:eastAsiaTheme="minorEastAsia" w:hAnsiTheme="minorEastAsia" w:cs="Gungsuh"/>
          <w:sz w:val="24"/>
          <w:szCs w:val="24"/>
          <w:lang w:eastAsia="zh-TW"/>
        </w:rPr>
        <w:t>反</w:t>
      </w:r>
      <w:r w:rsidR="00A0241A" w:rsidRPr="00E64264">
        <w:rPr>
          <w:rFonts w:asciiTheme="minorEastAsia" w:eastAsiaTheme="minorEastAsia" w:hAnsiTheme="minorEastAsia" w:cs="Gungsuh" w:hint="eastAsia"/>
          <w:sz w:val="24"/>
          <w:szCs w:val="24"/>
          <w:lang w:eastAsia="zh-TW"/>
        </w:rPr>
        <w:t>之</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highlight w:val="white"/>
          <w:lang w:eastAsia="zh-TW"/>
        </w:rPr>
        <w:t>如果在教區的領導下</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highlight w:val="white"/>
          <w:lang w:eastAsia="zh-TW"/>
        </w:rPr>
        <w:t>有多個堂區能同心恊力推動發展</w:t>
      </w:r>
      <w:r w:rsidR="00A0241A">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highlight w:val="white"/>
          <w:lang w:eastAsia="zh-TW"/>
        </w:rPr>
        <w:t>就能成功在望，並且可有效激勵其他教區及堂區也去推行</w:t>
      </w:r>
      <w:r w:rsidR="00A0241A">
        <w:rPr>
          <w:rFonts w:ascii="PMingLiU" w:eastAsia="PMingLiU" w:hAnsi="PMingLiU" w:cs="Gungsuh" w:hint="eastAsia"/>
          <w:sz w:val="24"/>
          <w:szCs w:val="24"/>
          <w:highlight w:val="white"/>
          <w:lang w:eastAsia="zh-TW"/>
        </w:rPr>
        <w:t>。</w:t>
      </w:r>
    </w:p>
    <w:p w14:paraId="5EF226DC" w14:textId="77777777" w:rsidR="00062361" w:rsidRPr="001B16BE" w:rsidRDefault="001B16BE" w:rsidP="001B16BE">
      <w:pPr>
        <w:pStyle w:val="Heading2"/>
        <w:rPr>
          <w:b/>
          <w:sz w:val="28"/>
          <w:szCs w:val="28"/>
          <w:lang w:eastAsia="zh-TW"/>
        </w:rPr>
      </w:pPr>
      <w:bookmarkStart w:id="78" w:name="_heading=h.ft5vrjn3rcc5" w:colFirst="0" w:colLast="0"/>
      <w:bookmarkEnd w:id="78"/>
      <w:r w:rsidRPr="001B16BE">
        <w:rPr>
          <w:rFonts w:hint="eastAsia"/>
          <w:b/>
          <w:sz w:val="28"/>
          <w:szCs w:val="28"/>
          <w:lang w:eastAsia="zh-TW"/>
        </w:rPr>
        <w:t>（一）</w:t>
      </w:r>
      <w:r w:rsidRPr="001B16BE">
        <w:rPr>
          <w:b/>
          <w:sz w:val="28"/>
          <w:szCs w:val="28"/>
          <w:lang w:eastAsia="zh-TW"/>
        </w:rPr>
        <w:t>教</w:t>
      </w:r>
      <w:r w:rsidR="00062361" w:rsidRPr="001B16BE">
        <w:rPr>
          <w:b/>
          <w:sz w:val="28"/>
          <w:szCs w:val="28"/>
          <w:lang w:eastAsia="zh-TW"/>
        </w:rPr>
        <w:t>區層面</w:t>
      </w:r>
    </w:p>
    <w:p w14:paraId="0AC9BA70" w14:textId="77777777" w:rsidR="00062361" w:rsidRDefault="00182EFE" w:rsidP="00C75030">
      <w:pPr>
        <w:spacing w:line="380" w:lineRule="exact"/>
        <w:jc w:val="both"/>
        <w:rPr>
          <w:rFonts w:asciiTheme="minorEastAsia" w:eastAsia="PMingLiU" w:hAnsiTheme="minorEastAsia"/>
          <w:sz w:val="24"/>
          <w:szCs w:val="24"/>
          <w:lang w:eastAsia="zh-TW"/>
        </w:rPr>
      </w:pPr>
      <w:r w:rsidRPr="00C27C32">
        <w:rPr>
          <w:rFonts w:hint="eastAsia"/>
          <w:b/>
          <w:sz w:val="24"/>
          <w:szCs w:val="24"/>
          <w:lang w:eastAsia="zh-TW"/>
        </w:rPr>
        <w:t>1</w:t>
      </w:r>
      <w:r w:rsidR="00062361" w:rsidRPr="00D56C20">
        <w:rPr>
          <w:rFonts w:asciiTheme="minorEastAsia" w:eastAsiaTheme="minorEastAsia" w:hAnsiTheme="minorEastAsia"/>
          <w:sz w:val="24"/>
          <w:szCs w:val="24"/>
          <w:lang w:eastAsia="zh-TW"/>
        </w:rPr>
        <w:t>如前所述</w:t>
      </w:r>
      <w:r w:rsidR="00340CE5">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我們已提到深化信仰與福傳是一個銅板的兩面</w:t>
      </w:r>
      <w:r w:rsidR="00340CE5">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因此首先從教區層面來說</w:t>
      </w:r>
      <w:r w:rsidR="00340CE5">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她需要對福傳有堅定的意識</w:t>
      </w:r>
      <w:r w:rsidR="00340CE5">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並建立教區性的福傳培訓計畫</w:t>
      </w:r>
      <w:r w:rsidR="00340CE5">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並推動神職福傳使命的培育</w:t>
      </w:r>
      <w:r w:rsidR="00340CE5">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以至教區每位神父都能夠擁有共同的意識</w:t>
      </w:r>
      <w:r w:rsidR="00340CE5">
        <w:rPr>
          <w:rFonts w:ascii="PMingLiU" w:eastAsia="PMingLiU" w:hAnsi="PMingLiU" w:cs="Gungsuh" w:hint="eastAsia"/>
          <w:sz w:val="24"/>
          <w:szCs w:val="24"/>
          <w:lang w:eastAsia="zh-TW"/>
        </w:rPr>
        <w:t>，</w:t>
      </w:r>
      <w:r w:rsidR="00340CE5" w:rsidRPr="000E5636">
        <w:rPr>
          <w:rFonts w:asciiTheme="minorEastAsia" w:eastAsiaTheme="minorEastAsia" w:hAnsiTheme="minorEastAsia" w:hint="eastAsia"/>
          <w:sz w:val="24"/>
          <w:szCs w:val="24"/>
          <w:lang w:eastAsia="zh-TW"/>
        </w:rPr>
        <w:t>朝</w:t>
      </w:r>
      <w:r w:rsidR="00062361" w:rsidRPr="00D56C20">
        <w:rPr>
          <w:rFonts w:asciiTheme="minorEastAsia" w:eastAsiaTheme="minorEastAsia" w:hAnsiTheme="minorEastAsia"/>
          <w:sz w:val="24"/>
          <w:szCs w:val="24"/>
          <w:lang w:eastAsia="zh-TW"/>
        </w:rPr>
        <w:t>著同一個目標去努力</w:t>
      </w:r>
      <w:r w:rsidR="00340CE5">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因此教區應召開全教區神父會議</w:t>
      </w:r>
      <w:r w:rsidR="00340CE5">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共同研究細胞福傳的方法以及運作模式</w:t>
      </w:r>
      <w:r w:rsidR="00340CE5">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以鼓勵所有人都能踴躍參與</w:t>
      </w:r>
      <w:r w:rsidR="00340CE5">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並促成共同合作</w:t>
      </w:r>
      <w:r w:rsidR="00340CE5">
        <w:rPr>
          <w:rFonts w:ascii="PMingLiU" w:eastAsia="PMingLiU" w:hAnsi="PMingLiU" w:hint="eastAsia"/>
          <w:sz w:val="24"/>
          <w:szCs w:val="24"/>
          <w:lang w:eastAsia="zh-TW"/>
        </w:rPr>
        <w:t>。</w:t>
      </w:r>
    </w:p>
    <w:p w14:paraId="78021F78" w14:textId="77777777" w:rsidR="00C27C32" w:rsidRPr="00C27C32" w:rsidRDefault="00C27C32" w:rsidP="00C75030">
      <w:pPr>
        <w:spacing w:line="380" w:lineRule="exact"/>
        <w:jc w:val="both"/>
        <w:rPr>
          <w:rFonts w:asciiTheme="minorEastAsia" w:eastAsia="PMingLiU" w:hAnsiTheme="minorEastAsia"/>
          <w:sz w:val="24"/>
          <w:szCs w:val="24"/>
          <w:lang w:eastAsia="zh-TW"/>
        </w:rPr>
      </w:pPr>
    </w:p>
    <w:p w14:paraId="047E350F" w14:textId="77777777" w:rsidR="00C27C32" w:rsidRDefault="00F070E8" w:rsidP="00C27C32">
      <w:pPr>
        <w:jc w:val="both"/>
        <w:rPr>
          <w:rFonts w:asciiTheme="minorEastAsia" w:eastAsia="PMingLiU" w:hAnsiTheme="minorEastAsia"/>
          <w:sz w:val="24"/>
          <w:szCs w:val="24"/>
          <w:lang w:eastAsia="zh-TW"/>
        </w:rPr>
      </w:pPr>
      <w:r w:rsidRPr="00C27C32">
        <w:rPr>
          <w:b/>
          <w:noProof/>
          <w:sz w:val="24"/>
          <w:szCs w:val="24"/>
        </w:rPr>
        <w:lastRenderedPageBreak/>
        <w:drawing>
          <wp:anchor distT="0" distB="0" distL="114300" distR="114300" simplePos="0" relativeHeight="251762688" behindDoc="0" locked="0" layoutInCell="1" allowOverlap="1" wp14:anchorId="41522549" wp14:editId="076D325F">
            <wp:simplePos x="0" y="0"/>
            <wp:positionH relativeFrom="margin">
              <wp:posOffset>2552700</wp:posOffset>
            </wp:positionH>
            <wp:positionV relativeFrom="paragraph">
              <wp:posOffset>59690</wp:posOffset>
            </wp:positionV>
            <wp:extent cx="1405890" cy="1301115"/>
            <wp:effectExtent l="0" t="0" r="381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a:extLst>
                        <a:ext uri="{BEBA8EAE-BF5A-486C-A8C5-ECC9F3942E4B}">
                          <a14:imgProps xmlns:a14="http://schemas.microsoft.com/office/drawing/2010/main">
                            <a14:imgLayer r:embed="rId5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05890" cy="1301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EFE">
        <w:rPr>
          <w:b/>
          <w:sz w:val="24"/>
          <w:szCs w:val="24"/>
          <w:lang w:eastAsia="zh-TW"/>
        </w:rPr>
        <w:t>2</w:t>
      </w:r>
      <w:r w:rsidR="00062361" w:rsidRPr="00C27C32">
        <w:rPr>
          <w:rFonts w:asciiTheme="minorEastAsia" w:eastAsiaTheme="minorEastAsia" w:hAnsiTheme="minorEastAsia" w:hint="eastAsia"/>
          <w:sz w:val="24"/>
          <w:szCs w:val="24"/>
          <w:lang w:eastAsia="zh-TW"/>
        </w:rPr>
        <w:t>成立教區福傳細胞委員會</w:t>
      </w:r>
      <w:r w:rsidR="001B2CCF">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人員組成可以由專職神父</w:t>
      </w:r>
      <w:r w:rsidR="001B2CCF">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修女</w:t>
      </w:r>
      <w:r w:rsidR="001B2CCF">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教友共同組成</w:t>
      </w:r>
      <w:r w:rsidR="001B2CCF">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其職務除了幫助各個堂區建立福傳細胞並提供培訓外</w:t>
      </w:r>
      <w:r w:rsidR="001B2CCF">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還要負責錄製細胞聚會時所用的道理影片</w:t>
      </w:r>
      <w:r w:rsidR="001B2CCF">
        <w:rPr>
          <w:rFonts w:ascii="PMingLiU" w:eastAsia="PMingLiU" w:hAnsi="PMingLiU" w:hint="eastAsia"/>
          <w:sz w:val="24"/>
          <w:szCs w:val="24"/>
          <w:lang w:eastAsia="zh-TW"/>
        </w:rPr>
        <w:t>。</w:t>
      </w:r>
    </w:p>
    <w:p w14:paraId="78C63AAA" w14:textId="77777777" w:rsidR="00062361" w:rsidRDefault="00C02F29" w:rsidP="00C75030">
      <w:pPr>
        <w:spacing w:line="380" w:lineRule="exact"/>
        <w:jc w:val="both"/>
        <w:rPr>
          <w:rFonts w:asciiTheme="minorEastAsia" w:eastAsia="PMingLiU" w:hAnsiTheme="minorEastAsia"/>
          <w:sz w:val="24"/>
          <w:szCs w:val="24"/>
          <w:lang w:eastAsia="zh-TW"/>
        </w:rPr>
      </w:pPr>
      <w:r w:rsidRPr="00D56C20">
        <w:rPr>
          <w:rFonts w:asciiTheme="minorEastAsia" w:eastAsiaTheme="minorEastAsia" w:hAnsiTheme="minorEastAsia" w:hint="eastAsia"/>
          <w:sz w:val="24"/>
          <w:szCs w:val="24"/>
          <w:lang w:eastAsia="zh-TW"/>
        </w:rPr>
        <w:t>錄製影片</w:t>
      </w:r>
      <w:r w:rsidR="00062361" w:rsidRPr="00D56C20">
        <w:rPr>
          <w:rFonts w:asciiTheme="minorEastAsia" w:eastAsiaTheme="minorEastAsia" w:hAnsiTheme="minorEastAsia"/>
          <w:sz w:val="24"/>
          <w:szCs w:val="24"/>
          <w:lang w:eastAsia="zh-TW"/>
        </w:rPr>
        <w:t>可以由教區安排合適的神父</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修女</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hint="eastAsia"/>
          <w:sz w:val="24"/>
          <w:szCs w:val="24"/>
          <w:lang w:eastAsia="zh-TW"/>
        </w:rPr>
        <w:t>福傳</w:t>
      </w:r>
      <w:r w:rsidR="00062361" w:rsidRPr="00D56C20">
        <w:rPr>
          <w:rFonts w:asciiTheme="minorEastAsia" w:eastAsiaTheme="minorEastAsia" w:hAnsiTheme="minorEastAsia"/>
          <w:sz w:val="24"/>
          <w:szCs w:val="24"/>
          <w:lang w:eastAsia="zh-TW"/>
        </w:rPr>
        <w:t>師等共同負責製作</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最好由二至四個人來輪流負責</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基本上</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道理的內容</w:t>
      </w:r>
      <w:proofErr w:type="gramStart"/>
      <w:r w:rsidR="00062361" w:rsidRPr="00D56C20">
        <w:rPr>
          <w:rFonts w:asciiTheme="minorEastAsia" w:eastAsiaTheme="minorEastAsia" w:hAnsiTheme="minorEastAsia"/>
          <w:sz w:val="24"/>
          <w:szCs w:val="24"/>
          <w:lang w:eastAsia="zh-TW"/>
        </w:rPr>
        <w:t>以聖言為</w:t>
      </w:r>
      <w:proofErr w:type="gramEnd"/>
      <w:r w:rsidR="00062361" w:rsidRPr="00D56C20">
        <w:rPr>
          <w:rFonts w:asciiTheme="minorEastAsia" w:eastAsiaTheme="minorEastAsia" w:hAnsiTheme="minorEastAsia"/>
          <w:sz w:val="24"/>
          <w:szCs w:val="24"/>
          <w:lang w:eastAsia="zh-TW"/>
        </w:rPr>
        <w:t>骨幹</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不過亦需要和教友們的實際生活有所關連</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初步來說</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普遍上可以選取主日彌撒的福音作一些解讀</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或偶然選用其他讀經</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不過</w:t>
      </w:r>
      <w:r w:rsidR="00062361" w:rsidRPr="00D56C20">
        <w:rPr>
          <w:rFonts w:asciiTheme="minorEastAsia" w:eastAsiaTheme="minorEastAsia" w:hAnsiTheme="minorEastAsia" w:hint="eastAsia"/>
          <w:sz w:val="24"/>
          <w:szCs w:val="24"/>
          <w:lang w:eastAsia="zh-TW"/>
        </w:rPr>
        <w:t>後來</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為了幫助福傳細胞成員在信仰得以成長</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其他讀經選擇可以給予更多洞察</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同時</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並針對時下的實況</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選擇合適的聖經來作論述</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又可以按照不同範疇設計一些課題</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例如</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家庭</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工作</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經濟</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親子等</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在針對不同需求的情況下</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應盡可能為青年細胞製作易於投入理解的道理影片</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同樣</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若有適當的人力資源</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可以為那些不同種族</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原住民或外國人細胞團體</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也悉心地以各種語言，如</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台語</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原住民語</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英語的道理影片</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不同的教區也可</w:t>
      </w:r>
      <w:r w:rsidR="001D66AD" w:rsidRPr="000E5636">
        <w:rPr>
          <w:rFonts w:asciiTheme="minorEastAsia" w:eastAsiaTheme="minorEastAsia" w:hAnsiTheme="minorEastAsia" w:hint="eastAsia"/>
          <w:sz w:val="24"/>
          <w:szCs w:val="24"/>
          <w:lang w:eastAsia="zh-TW"/>
        </w:rPr>
        <w:t>共同</w:t>
      </w:r>
      <w:r w:rsidR="00062361" w:rsidRPr="00D56C20">
        <w:rPr>
          <w:rFonts w:asciiTheme="minorEastAsia" w:eastAsiaTheme="minorEastAsia" w:hAnsiTheme="minorEastAsia"/>
          <w:sz w:val="24"/>
          <w:szCs w:val="24"/>
          <w:lang w:eastAsia="zh-TW"/>
        </w:rPr>
        <w:t>合作</w:t>
      </w:r>
      <w:r w:rsidR="001D66AD">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成立一個全國福傳細胞委員會</w:t>
      </w:r>
      <w:r w:rsidR="001D66AD">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可以把錄製的道理傳給各教區的堂區</w:t>
      </w:r>
      <w:r w:rsidR="001D66AD">
        <w:rPr>
          <w:rFonts w:ascii="PMingLiU" w:eastAsia="PMingLiU" w:hAnsi="PMingLiU" w:hint="eastAsia"/>
          <w:sz w:val="24"/>
          <w:szCs w:val="24"/>
          <w:lang w:eastAsia="zh-TW"/>
        </w:rPr>
        <w:t>。</w:t>
      </w:r>
      <w:r w:rsidR="00062361" w:rsidRPr="00D56C20">
        <w:rPr>
          <w:rStyle w:val="FootnoteReference"/>
          <w:rFonts w:asciiTheme="minorEastAsia" w:eastAsiaTheme="minorEastAsia" w:hAnsiTheme="minorEastAsia" w:cs="Gungsuh"/>
          <w:sz w:val="24"/>
          <w:szCs w:val="24"/>
        </w:rPr>
        <w:footnoteReference w:id="12"/>
      </w:r>
      <w:r w:rsidR="00062361" w:rsidRPr="00D56C20">
        <w:rPr>
          <w:rFonts w:asciiTheme="minorEastAsia" w:eastAsiaTheme="minorEastAsia" w:hAnsiTheme="minorEastAsia"/>
          <w:sz w:val="24"/>
          <w:szCs w:val="24"/>
          <w:lang w:eastAsia="zh-TW"/>
        </w:rPr>
        <w:t xml:space="preserve"> </w:t>
      </w:r>
      <w:r w:rsidR="00C07AA2" w:rsidRPr="00D56C20">
        <w:rPr>
          <w:rFonts w:asciiTheme="minorEastAsia" w:eastAsiaTheme="minorEastAsia" w:hAnsiTheme="minorEastAsia"/>
          <w:sz w:val="24"/>
          <w:szCs w:val="24"/>
          <w:lang w:eastAsia="zh-TW"/>
        </w:rPr>
        <w:t>道理影片經過編輯後</w:t>
      </w:r>
      <w:r w:rsidR="001D66AD">
        <w:rPr>
          <w:rFonts w:ascii="PMingLiU" w:eastAsia="PMingLiU" w:hAnsi="PMingLiU" w:cs="Gungsuh" w:hint="eastAsia"/>
          <w:sz w:val="24"/>
          <w:szCs w:val="24"/>
          <w:lang w:eastAsia="zh-TW"/>
        </w:rPr>
        <w:t>，</w:t>
      </w:r>
      <w:r w:rsidR="00C07AA2" w:rsidRPr="00D56C20">
        <w:rPr>
          <w:rFonts w:asciiTheme="minorEastAsia" w:eastAsiaTheme="minorEastAsia" w:hAnsiTheme="minorEastAsia"/>
          <w:sz w:val="24"/>
          <w:szCs w:val="24"/>
          <w:lang w:eastAsia="zh-TW"/>
        </w:rPr>
        <w:t>傳遞給各個堂區的福傳細胞</w:t>
      </w:r>
      <w:r w:rsidR="001D66AD">
        <w:rPr>
          <w:rFonts w:ascii="PMingLiU" w:eastAsia="PMingLiU" w:hAnsi="PMingLiU" w:hint="eastAsia"/>
          <w:sz w:val="24"/>
          <w:szCs w:val="24"/>
          <w:lang w:eastAsia="zh-TW"/>
        </w:rPr>
        <w:t>。</w:t>
      </w:r>
    </w:p>
    <w:p w14:paraId="67C59121" w14:textId="77777777" w:rsidR="00062361" w:rsidRDefault="00484BEA" w:rsidP="00484BEA">
      <w:pPr>
        <w:jc w:val="both"/>
        <w:rPr>
          <w:rFonts w:asciiTheme="minorEastAsia" w:eastAsia="PMingLiU" w:hAnsiTheme="minorEastAsia"/>
          <w:sz w:val="24"/>
          <w:szCs w:val="24"/>
          <w:lang w:eastAsia="zh-TW"/>
        </w:rPr>
      </w:pPr>
      <w:r>
        <w:rPr>
          <w:rFonts w:eastAsiaTheme="minorEastAsia"/>
          <w:b/>
          <w:sz w:val="24"/>
          <w:szCs w:val="24"/>
          <w:lang w:eastAsia="zh-TW"/>
        </w:rPr>
        <w:lastRenderedPageBreak/>
        <w:t xml:space="preserve">3   </w:t>
      </w:r>
      <w:r w:rsidR="00062361" w:rsidRPr="00C27C32">
        <w:rPr>
          <w:rFonts w:asciiTheme="minorEastAsia" w:eastAsiaTheme="minorEastAsia" w:hAnsiTheme="minorEastAsia"/>
          <w:sz w:val="24"/>
          <w:szCs w:val="24"/>
          <w:lang w:eastAsia="zh-TW"/>
        </w:rPr>
        <w:t>設立專職神父作為</w:t>
      </w:r>
      <w:r w:rsidR="00822DFC" w:rsidRPr="00C27C32">
        <w:rPr>
          <w:rFonts w:asciiTheme="minorEastAsia" w:eastAsiaTheme="minorEastAsia" w:hAnsiTheme="minorEastAsia" w:hint="eastAsia"/>
          <w:sz w:val="24"/>
          <w:szCs w:val="24"/>
          <w:lang w:eastAsia="zh-TW"/>
        </w:rPr>
        <w:t>福傳細胞</w:t>
      </w:r>
      <w:r w:rsidR="00062361" w:rsidRPr="00C27C32">
        <w:rPr>
          <w:rFonts w:asciiTheme="minorEastAsia" w:eastAsiaTheme="minorEastAsia" w:hAnsiTheme="minorEastAsia"/>
          <w:sz w:val="24"/>
          <w:szCs w:val="24"/>
          <w:lang w:eastAsia="zh-TW"/>
        </w:rPr>
        <w:t>的神師</w:t>
      </w:r>
      <w:r w:rsidR="00752238">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他的職務是確保整個細胞團體不偏離福傳的目標</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並且能夠在各堂區中與本堂神父</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以及其它團體通力合作</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發揮深化信仰與福傳的雙重目標</w:t>
      </w:r>
      <w:r w:rsidR="00752238">
        <w:rPr>
          <w:rFonts w:ascii="PMingLiU" w:eastAsia="PMingLiU" w:hAnsi="PMingLiU" w:hint="eastAsia"/>
          <w:sz w:val="24"/>
          <w:szCs w:val="24"/>
          <w:lang w:eastAsia="zh-TW"/>
        </w:rPr>
        <w:t>。</w:t>
      </w:r>
      <w:r w:rsidR="00062361" w:rsidRPr="00D56C20">
        <w:rPr>
          <w:rFonts w:asciiTheme="minorEastAsia" w:eastAsiaTheme="minorEastAsia" w:hAnsiTheme="minorEastAsia"/>
          <w:sz w:val="24"/>
          <w:szCs w:val="24"/>
          <w:lang w:eastAsia="zh-TW"/>
        </w:rPr>
        <w:t>專責神父除了陪伴同行以外</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也可以作為</w:t>
      </w:r>
      <w:r w:rsidR="00822DFC" w:rsidRPr="00D56C20">
        <w:rPr>
          <w:rFonts w:asciiTheme="minorEastAsia" w:eastAsiaTheme="minorEastAsia" w:hAnsiTheme="minorEastAsia" w:hint="eastAsia"/>
          <w:sz w:val="24"/>
          <w:szCs w:val="24"/>
          <w:lang w:eastAsia="zh-TW"/>
        </w:rPr>
        <w:t>福傳</w:t>
      </w:r>
      <w:r w:rsidR="00062361" w:rsidRPr="00D56C20">
        <w:rPr>
          <w:rFonts w:asciiTheme="minorEastAsia" w:eastAsiaTheme="minorEastAsia" w:hAnsiTheme="minorEastAsia"/>
          <w:sz w:val="24"/>
          <w:szCs w:val="24"/>
          <w:lang w:eastAsia="zh-TW"/>
        </w:rPr>
        <w:t>細胞與教區共同合作的橋樑</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並能根據實際的情況</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sz w:val="24"/>
          <w:szCs w:val="24"/>
          <w:lang w:eastAsia="zh-TW"/>
        </w:rPr>
        <w:t>及時調整福傳細胞的協助方式與改進方案</w:t>
      </w:r>
      <w:r w:rsidR="00752238">
        <w:rPr>
          <w:rFonts w:ascii="PMingLiU" w:eastAsia="PMingLiU" w:hAnsi="PMingLiU" w:hint="eastAsia"/>
          <w:sz w:val="24"/>
          <w:szCs w:val="24"/>
          <w:lang w:eastAsia="zh-TW"/>
        </w:rPr>
        <w:t>。</w:t>
      </w:r>
    </w:p>
    <w:p w14:paraId="215D851E" w14:textId="77777777" w:rsidR="00C27C32" w:rsidRPr="00C27C32" w:rsidRDefault="00C27C32" w:rsidP="00C27C32">
      <w:pPr>
        <w:rPr>
          <w:rFonts w:asciiTheme="minorEastAsia" w:eastAsia="PMingLiU" w:hAnsiTheme="minorEastAsia"/>
          <w:sz w:val="24"/>
          <w:szCs w:val="24"/>
          <w:lang w:eastAsia="zh-TW"/>
        </w:rPr>
      </w:pPr>
    </w:p>
    <w:p w14:paraId="1BC8997B" w14:textId="77777777" w:rsidR="00062361" w:rsidRPr="00D56C20" w:rsidRDefault="008D7991" w:rsidP="00C27C32">
      <w:pPr>
        <w:widowControl w:val="0"/>
        <w:spacing w:line="380" w:lineRule="exact"/>
        <w:jc w:val="both"/>
        <w:rPr>
          <w:rFonts w:asciiTheme="minorEastAsia" w:eastAsiaTheme="minorEastAsia" w:hAnsiTheme="minorEastAsia"/>
          <w:sz w:val="24"/>
          <w:szCs w:val="24"/>
          <w:lang w:eastAsia="zh-TW"/>
        </w:rPr>
      </w:pPr>
      <w:r>
        <w:rPr>
          <w:noProof/>
        </w:rPr>
        <w:drawing>
          <wp:anchor distT="0" distB="0" distL="114300" distR="114300" simplePos="0" relativeHeight="251825152" behindDoc="0" locked="0" layoutInCell="1" allowOverlap="1" wp14:anchorId="0332199E" wp14:editId="340D713B">
            <wp:simplePos x="0" y="0"/>
            <wp:positionH relativeFrom="margin">
              <wp:posOffset>1685925</wp:posOffset>
            </wp:positionH>
            <wp:positionV relativeFrom="paragraph">
              <wp:posOffset>6350</wp:posOffset>
            </wp:positionV>
            <wp:extent cx="2272665" cy="127381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BEBA8EAE-BF5A-486C-A8C5-ECC9F3942E4B}">
                          <a14:imgProps xmlns:a14="http://schemas.microsoft.com/office/drawing/2010/main">
                            <a14:imgLayer r:embed="rId6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72665"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EFE">
        <w:rPr>
          <w:rFonts w:eastAsiaTheme="minorEastAsia"/>
          <w:b/>
          <w:sz w:val="24"/>
          <w:szCs w:val="24"/>
          <w:lang w:eastAsia="zh-TW"/>
        </w:rPr>
        <w:t>4</w:t>
      </w:r>
      <w:r w:rsidR="00062361" w:rsidRPr="00D56C20">
        <w:rPr>
          <w:rFonts w:asciiTheme="minorEastAsia" w:eastAsiaTheme="minorEastAsia" w:hAnsiTheme="minorEastAsia" w:cs="Gungsuh"/>
          <w:sz w:val="24"/>
          <w:szCs w:val="24"/>
          <w:lang w:eastAsia="zh-TW"/>
        </w:rPr>
        <w:t>由各個堂區推選教友代表來教區參與福傳細胞學習課程</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一方面讓每位參與的教友能清楚明瞭福傳細胞的內涵</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和特質及運作模式</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另一方面深化他們的福傳的意識</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點燃福傳的心火</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本堂神父可從他們當中選出未來的細胞組長，因為他們所接受的細胞培訓中</w:t>
      </w:r>
      <w:r w:rsidR="0075223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重要的部分是針對組長責任和帶領技巧</w:t>
      </w:r>
      <w:r w:rsidR="00752238">
        <w:rPr>
          <w:rFonts w:ascii="PMingLiU" w:eastAsia="PMingLiU" w:hAnsi="PMingLiU" w:cs="Gungsuh" w:hint="eastAsia"/>
          <w:sz w:val="24"/>
          <w:szCs w:val="24"/>
          <w:lang w:eastAsia="zh-TW"/>
        </w:rPr>
        <w:t>。</w:t>
      </w:r>
    </w:p>
    <w:p w14:paraId="79B4C564" w14:textId="77777777" w:rsidR="00062361" w:rsidRPr="00D56C20" w:rsidRDefault="00062361" w:rsidP="00C27C32">
      <w:pPr>
        <w:spacing w:line="380" w:lineRule="exact"/>
        <w:jc w:val="both"/>
        <w:rPr>
          <w:rFonts w:asciiTheme="minorEastAsia" w:eastAsiaTheme="minorEastAsia" w:hAnsiTheme="minorEastAsia" w:cs="Gungsuh"/>
          <w:sz w:val="24"/>
          <w:szCs w:val="24"/>
          <w:lang w:eastAsia="zh-TW"/>
        </w:rPr>
      </w:pPr>
      <w:r w:rsidRPr="00D56C20">
        <w:rPr>
          <w:rFonts w:asciiTheme="minorEastAsia" w:eastAsiaTheme="minorEastAsia" w:hAnsiTheme="minorEastAsia" w:cs="Gungsuh"/>
          <w:sz w:val="24"/>
          <w:szCs w:val="24"/>
          <w:lang w:eastAsia="zh-TW"/>
        </w:rPr>
        <w:t>培訓方式不應該只是着重於理論性的課程</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首先</w:t>
      </w:r>
      <w:r w:rsidRPr="00D56C20">
        <w:rPr>
          <w:rFonts w:asciiTheme="minorEastAsia" w:eastAsiaTheme="minorEastAsia" w:hAnsiTheme="minorEastAsia" w:cs="Gungsuh"/>
          <w:sz w:val="24"/>
          <w:szCs w:val="24"/>
          <w:highlight w:val="white"/>
          <w:lang w:eastAsia="zh-TW"/>
        </w:rPr>
        <w:t>應該學習了</w:t>
      </w:r>
      <w:r w:rsidRPr="00D56C20">
        <w:rPr>
          <w:rFonts w:asciiTheme="minorEastAsia" w:eastAsiaTheme="minorEastAsia" w:hAnsiTheme="minorEastAsia" w:cs="Gungsuh"/>
          <w:sz w:val="24"/>
          <w:szCs w:val="24"/>
          <w:lang w:eastAsia="zh-TW"/>
        </w:rPr>
        <w:t>一些基本理論</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然後開始實習細胞運作</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這樣教友較為清楚瞭解細胞的特質</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老師們也可以具體地領導和協助學員們</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並注意要補充的部分</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以實踐驗證理論</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根據實際情況</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採取針對重點的培育及調整課程的進度</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當他們已經學習了基本的知識後</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就應針對更多有關細胞組長的特定範疇</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來繼續培育他們</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這樣在實踐與理論相配合的</w:t>
      </w:r>
      <w:r w:rsidRPr="00D56C20">
        <w:rPr>
          <w:rFonts w:asciiTheme="minorEastAsia" w:eastAsiaTheme="minorEastAsia" w:hAnsiTheme="minorEastAsia" w:cs="Gungsuh"/>
          <w:sz w:val="24"/>
          <w:szCs w:val="24"/>
          <w:lang w:eastAsia="zh-TW"/>
        </w:rPr>
        <w:lastRenderedPageBreak/>
        <w:t>情況中</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候選組長以及每位成員都可以迅速熟悉整個細胞團體的運作方式</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訓練教材可以使用本手冊</w:t>
      </w:r>
      <w:r w:rsidR="00752238">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《向進人傳福音-福傳細胞》及相關的團體訓練書籍和視頻</w:t>
      </w:r>
      <w:r w:rsidR="00752238">
        <w:rPr>
          <w:rFonts w:ascii="PMingLiU" w:eastAsia="PMingLiU" w:hAnsi="PMingLiU" w:cs="Gungsuh" w:hint="eastAsia"/>
          <w:sz w:val="24"/>
          <w:szCs w:val="24"/>
          <w:lang w:eastAsia="zh-TW"/>
        </w:rPr>
        <w:t>。</w:t>
      </w:r>
      <w:r w:rsidR="00596A7B" w:rsidRPr="00D56C20">
        <w:rPr>
          <w:rFonts w:asciiTheme="minorEastAsia" w:eastAsiaTheme="minorEastAsia" w:hAnsiTheme="minorEastAsia"/>
          <w:sz w:val="24"/>
          <w:szCs w:val="24"/>
          <w:vertAlign w:val="superscript"/>
        </w:rPr>
        <w:footnoteReference w:id="13"/>
      </w:r>
    </w:p>
    <w:p w14:paraId="270598FF" w14:textId="77777777" w:rsidR="00596A7B" w:rsidRPr="00D56C20" w:rsidRDefault="00596A7B" w:rsidP="00CA6768">
      <w:pPr>
        <w:spacing w:line="380" w:lineRule="exact"/>
        <w:ind w:firstLine="288"/>
        <w:jc w:val="both"/>
        <w:rPr>
          <w:rFonts w:asciiTheme="minorEastAsia" w:eastAsiaTheme="minorEastAsia" w:hAnsiTheme="minorEastAsia"/>
          <w:sz w:val="24"/>
          <w:szCs w:val="24"/>
          <w:lang w:eastAsia="zh-TW"/>
        </w:rPr>
      </w:pPr>
    </w:p>
    <w:p w14:paraId="1CCB384B" w14:textId="77777777" w:rsidR="00062361" w:rsidRDefault="00182EFE" w:rsidP="00C27C32">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5</w:t>
      </w:r>
      <w:r w:rsidR="00062361" w:rsidRPr="00D56C20">
        <w:rPr>
          <w:rFonts w:asciiTheme="minorEastAsia" w:eastAsiaTheme="minorEastAsia" w:hAnsiTheme="minorEastAsia" w:cs="Gungsuh"/>
          <w:sz w:val="24"/>
          <w:szCs w:val="24"/>
          <w:lang w:eastAsia="zh-TW"/>
        </w:rPr>
        <w:t>教區福傳細胞委員會與本堂神父合作在總鐸區</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或者教友人口較多的堂區</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舉辦相關的基本講座</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目的是加深大眾教友的團體意識</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及避免在某個堂區只有幾個教友來學習細胞方法</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而其他教友卻一無所知</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在勢單力薄的情況下</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寥寥數人之力在堂區成立細胞團體是非常困難的</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甚至會因為一些信友的誤解</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而受到無理的攻擊與批評</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為了避免發生這種情況</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也為了幫助細胞團體可以穩妥的推行</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舉辦普及化的基本說明講座是有必要的</w:t>
      </w:r>
      <w:r w:rsidR="00CF0BA5">
        <w:rPr>
          <w:rFonts w:ascii="PMingLiU" w:eastAsia="PMingLiU" w:hAnsi="PMingLiU" w:cs="Gungsuh" w:hint="eastAsia"/>
          <w:sz w:val="24"/>
          <w:szCs w:val="24"/>
          <w:lang w:eastAsia="zh-TW"/>
        </w:rPr>
        <w:t>。</w:t>
      </w:r>
    </w:p>
    <w:p w14:paraId="3B3B5DED" w14:textId="77777777" w:rsidR="00182EFE" w:rsidRPr="00182EFE" w:rsidRDefault="00182EFE" w:rsidP="00C27C32">
      <w:pPr>
        <w:widowControl w:val="0"/>
        <w:spacing w:line="380" w:lineRule="exact"/>
        <w:jc w:val="both"/>
        <w:rPr>
          <w:rFonts w:asciiTheme="minorEastAsia" w:eastAsia="PMingLiU" w:hAnsiTheme="minorEastAsia"/>
          <w:sz w:val="24"/>
          <w:szCs w:val="24"/>
          <w:lang w:eastAsia="zh-TW"/>
        </w:rPr>
      </w:pPr>
    </w:p>
    <w:p w14:paraId="6F8F2E47" w14:textId="77777777" w:rsidR="00062361" w:rsidRDefault="00182EFE" w:rsidP="00C27C32">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6</w:t>
      </w:r>
      <w:r w:rsidR="00062361" w:rsidRPr="00D56C20">
        <w:rPr>
          <w:rFonts w:asciiTheme="minorEastAsia" w:eastAsiaTheme="minorEastAsia" w:hAnsiTheme="minorEastAsia" w:cs="Gungsuh"/>
          <w:sz w:val="24"/>
          <w:szCs w:val="24"/>
          <w:lang w:eastAsia="zh-TW"/>
        </w:rPr>
        <w:t>領袖在訓練過程和團體運作中</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要保持和主任司鐸溝通和意見交流</w:t>
      </w:r>
      <w:r w:rsidR="00CF0BA5">
        <w:rPr>
          <w:rFonts w:ascii="PMingLiU" w:eastAsia="PMingLiU" w:hAnsi="PMingLiU" w:cs="Gungsuh" w:hint="eastAsia"/>
          <w:sz w:val="24"/>
          <w:szCs w:val="24"/>
          <w:lang w:eastAsia="zh-TW"/>
        </w:rPr>
        <w:t>。</w:t>
      </w:r>
    </w:p>
    <w:p w14:paraId="62EF4A2F" w14:textId="77777777" w:rsidR="00182EFE" w:rsidRPr="00182EFE" w:rsidRDefault="00182EFE" w:rsidP="00C27C32">
      <w:pPr>
        <w:widowControl w:val="0"/>
        <w:spacing w:line="380" w:lineRule="exact"/>
        <w:jc w:val="both"/>
        <w:rPr>
          <w:rFonts w:asciiTheme="minorEastAsia" w:eastAsia="PMingLiU" w:hAnsiTheme="minorEastAsia"/>
          <w:sz w:val="24"/>
          <w:szCs w:val="24"/>
          <w:lang w:eastAsia="zh-TW"/>
        </w:rPr>
      </w:pPr>
    </w:p>
    <w:p w14:paraId="10FDD899" w14:textId="77777777" w:rsidR="00062361" w:rsidRDefault="00182EFE" w:rsidP="00C27C32">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7</w:t>
      </w:r>
      <w:r w:rsidR="00062361" w:rsidRPr="00D56C20">
        <w:rPr>
          <w:rFonts w:asciiTheme="minorEastAsia" w:eastAsiaTheme="minorEastAsia" w:hAnsiTheme="minorEastAsia" w:cs="Gungsuh"/>
          <w:sz w:val="24"/>
          <w:szCs w:val="24"/>
          <w:lang w:eastAsia="zh-TW"/>
        </w:rPr>
        <w:t>教區應持續每年安排細胞培訓課程</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目的是讓越來越多堂區派遣他們的教友來學習</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為已經成立細胞的堂區而言</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也可以讓更多教友得到培育的機會</w:t>
      </w:r>
      <w:r w:rsidR="00CF0BA5">
        <w:rPr>
          <w:rFonts w:ascii="PMingLiU" w:eastAsia="PMingLiU" w:hAnsi="PMingLiU" w:cs="Gungsuh" w:hint="eastAsia"/>
          <w:sz w:val="24"/>
          <w:szCs w:val="24"/>
          <w:lang w:eastAsia="zh-TW"/>
        </w:rPr>
        <w:t>。</w:t>
      </w:r>
    </w:p>
    <w:p w14:paraId="756B3228" w14:textId="77777777" w:rsidR="00182EFE" w:rsidRPr="00182EFE" w:rsidRDefault="00182EFE" w:rsidP="00C27C32">
      <w:pPr>
        <w:widowControl w:val="0"/>
        <w:spacing w:line="380" w:lineRule="exact"/>
        <w:jc w:val="both"/>
        <w:rPr>
          <w:rFonts w:asciiTheme="minorEastAsia" w:eastAsia="PMingLiU" w:hAnsiTheme="minorEastAsia"/>
          <w:sz w:val="24"/>
          <w:szCs w:val="24"/>
          <w:lang w:eastAsia="zh-TW"/>
        </w:rPr>
      </w:pPr>
    </w:p>
    <w:p w14:paraId="2C701ACC" w14:textId="77777777" w:rsidR="00062361" w:rsidRPr="00D56C20" w:rsidRDefault="00182EFE" w:rsidP="00C27C32">
      <w:pPr>
        <w:widowControl w:val="0"/>
        <w:spacing w:after="160" w:line="380" w:lineRule="exact"/>
        <w:jc w:val="both"/>
        <w:rPr>
          <w:rFonts w:asciiTheme="minorEastAsia" w:eastAsiaTheme="minorEastAsia" w:hAnsiTheme="minorEastAsia"/>
          <w:sz w:val="24"/>
          <w:szCs w:val="24"/>
          <w:lang w:eastAsia="zh-TW"/>
        </w:rPr>
      </w:pPr>
      <w:r>
        <w:rPr>
          <w:rFonts w:eastAsiaTheme="minorEastAsia"/>
          <w:b/>
          <w:sz w:val="24"/>
          <w:szCs w:val="24"/>
          <w:lang w:eastAsia="zh-TW"/>
        </w:rPr>
        <w:lastRenderedPageBreak/>
        <w:t>8</w:t>
      </w:r>
      <w:r w:rsidR="00062361" w:rsidRPr="00D56C20">
        <w:rPr>
          <w:rFonts w:asciiTheme="minorEastAsia" w:eastAsiaTheme="minorEastAsia" w:hAnsiTheme="minorEastAsia" w:cs="Gungsuh"/>
          <w:sz w:val="24"/>
          <w:szCs w:val="24"/>
          <w:lang w:eastAsia="zh-TW"/>
        </w:rPr>
        <w:t>在一定時間內</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舉行教區性的全體細胞團體領袖會議，檢討並反思所得到的成果</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和所遇到的問題</w:t>
      </w:r>
      <w:r w:rsidR="00CF0BA5">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並及時提出</w:t>
      </w:r>
      <w:r w:rsidR="00CF0BA5" w:rsidRPr="000E5636">
        <w:rPr>
          <w:rFonts w:asciiTheme="minorEastAsia" w:eastAsiaTheme="minorEastAsia" w:hAnsiTheme="minorEastAsia" w:cs="Gungsuh" w:hint="eastAsia"/>
          <w:sz w:val="24"/>
          <w:szCs w:val="24"/>
          <w:lang w:eastAsia="zh-TW"/>
        </w:rPr>
        <w:t>修</w:t>
      </w:r>
      <w:r w:rsidR="00062361" w:rsidRPr="000E5636">
        <w:rPr>
          <w:rFonts w:asciiTheme="minorEastAsia" w:eastAsiaTheme="minorEastAsia" w:hAnsiTheme="minorEastAsia" w:cs="Gungsuh"/>
          <w:sz w:val="24"/>
          <w:szCs w:val="24"/>
          <w:lang w:eastAsia="zh-TW"/>
        </w:rPr>
        <w:t>正與調整</w:t>
      </w:r>
      <w:r w:rsidR="00CF0BA5">
        <w:rPr>
          <w:rFonts w:ascii="PMingLiU" w:eastAsia="PMingLiU" w:hAnsi="PMingLiU" w:cs="Gungsuh" w:hint="eastAsia"/>
          <w:sz w:val="24"/>
          <w:szCs w:val="24"/>
          <w:lang w:eastAsia="zh-TW"/>
        </w:rPr>
        <w:t>。</w:t>
      </w:r>
    </w:p>
    <w:p w14:paraId="63C0DE19" w14:textId="77777777" w:rsidR="00062361" w:rsidRPr="00182EFE" w:rsidRDefault="00062361" w:rsidP="00182EFE">
      <w:pPr>
        <w:pStyle w:val="Heading2"/>
        <w:numPr>
          <w:ilvl w:val="0"/>
          <w:numId w:val="12"/>
        </w:numPr>
        <w:rPr>
          <w:b/>
          <w:sz w:val="28"/>
          <w:szCs w:val="28"/>
        </w:rPr>
      </w:pPr>
      <w:bookmarkStart w:id="82" w:name="_heading=h.2zbgiuw" w:colFirst="0" w:colLast="0"/>
      <w:bookmarkEnd w:id="82"/>
      <w:r w:rsidRPr="00182EFE">
        <w:rPr>
          <w:b/>
          <w:sz w:val="28"/>
          <w:szCs w:val="28"/>
        </w:rPr>
        <w:t>堂區層面</w:t>
      </w:r>
    </w:p>
    <w:p w14:paraId="791544B0" w14:textId="77777777" w:rsidR="00062361" w:rsidRDefault="00B5784D" w:rsidP="00182EFE">
      <w:pPr>
        <w:widowControl w:val="0"/>
        <w:spacing w:line="380" w:lineRule="exact"/>
        <w:jc w:val="both"/>
        <w:rPr>
          <w:rFonts w:asciiTheme="minorEastAsia" w:eastAsia="PMingLiU" w:hAnsiTheme="minorEastAsia" w:cs="Gungsuh"/>
          <w:sz w:val="24"/>
          <w:szCs w:val="24"/>
          <w:lang w:eastAsia="zh-TW"/>
        </w:rPr>
      </w:pPr>
      <w:bookmarkStart w:id="83" w:name="_heading=h.1egqt2p" w:colFirst="0" w:colLast="0"/>
      <w:bookmarkEnd w:id="83"/>
      <w:r w:rsidRPr="00182EFE">
        <w:rPr>
          <w:rFonts w:eastAsiaTheme="minorEastAsia"/>
          <w:b/>
          <w:noProof/>
          <w:sz w:val="24"/>
          <w:szCs w:val="24"/>
        </w:rPr>
        <w:drawing>
          <wp:anchor distT="0" distB="0" distL="114300" distR="114300" simplePos="0" relativeHeight="251766784" behindDoc="0" locked="0" layoutInCell="1" allowOverlap="1" wp14:anchorId="02BDAC12" wp14:editId="417EEB88">
            <wp:simplePos x="0" y="0"/>
            <wp:positionH relativeFrom="margin">
              <wp:posOffset>2580640</wp:posOffset>
            </wp:positionH>
            <wp:positionV relativeFrom="paragraph">
              <wp:posOffset>83820</wp:posOffset>
            </wp:positionV>
            <wp:extent cx="1375410" cy="158369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BEBA8EAE-BF5A-486C-A8C5-ECC9F3942E4B}">
                          <a14:imgProps xmlns:a14="http://schemas.microsoft.com/office/drawing/2010/main">
                            <a14:imgLayer r:embed="rId6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75410" cy="1583690"/>
                    </a:xfrm>
                    <a:prstGeom prst="rect">
                      <a:avLst/>
                    </a:prstGeom>
                  </pic:spPr>
                </pic:pic>
              </a:graphicData>
            </a:graphic>
            <wp14:sizeRelH relativeFrom="margin">
              <wp14:pctWidth>0</wp14:pctWidth>
            </wp14:sizeRelH>
            <wp14:sizeRelV relativeFrom="margin">
              <wp14:pctHeight>0</wp14:pctHeight>
            </wp14:sizeRelV>
          </wp:anchor>
        </w:drawing>
      </w:r>
      <w:r w:rsidR="00182EFE" w:rsidRPr="00182EFE">
        <w:rPr>
          <w:rFonts w:eastAsiaTheme="minorEastAsia"/>
          <w:b/>
          <w:sz w:val="24"/>
          <w:szCs w:val="24"/>
          <w:lang w:eastAsia="zh-TW"/>
        </w:rPr>
        <w:t>1</w:t>
      </w:r>
      <w:r w:rsidR="00062361" w:rsidRPr="00D56C20">
        <w:rPr>
          <w:rFonts w:asciiTheme="minorEastAsia" w:eastAsiaTheme="minorEastAsia" w:hAnsiTheme="minorEastAsia" w:cs="Gungsuh"/>
          <w:sz w:val="24"/>
          <w:szCs w:val="24"/>
          <w:lang w:eastAsia="zh-TW"/>
        </w:rPr>
        <w:t>本堂神父應主動回應教區的福傳計畫</w:t>
      </w:r>
      <w:r w:rsidR="00FC5E0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積極組織教友參與細胞團體的培訓課程</w:t>
      </w:r>
      <w:r w:rsidR="00FC5E0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並在堂區鼓勵信友參與細胞的聚會</w:t>
      </w:r>
      <w:r w:rsidR="00FC5E08">
        <w:rPr>
          <w:rFonts w:ascii="PMingLiU" w:eastAsia="PMingLiU" w:hAnsi="PMingLiU" w:cs="Gungsuh" w:hint="eastAsia"/>
          <w:sz w:val="24"/>
          <w:szCs w:val="24"/>
          <w:lang w:eastAsia="zh-TW"/>
        </w:rPr>
        <w:t>。</w:t>
      </w:r>
      <w:r w:rsidR="00FF2123" w:rsidRPr="00D56C20">
        <w:rPr>
          <w:rFonts w:asciiTheme="minorEastAsia" w:eastAsiaTheme="minorEastAsia" w:hAnsiTheme="minorEastAsia" w:cs="SimSun" w:hint="eastAsia"/>
          <w:sz w:val="24"/>
          <w:szCs w:val="24"/>
          <w:lang w:eastAsia="zh-TW"/>
        </w:rPr>
        <w:t>為</w:t>
      </w:r>
      <w:r w:rsidR="00FF2123" w:rsidRPr="00D56C20">
        <w:rPr>
          <w:rFonts w:asciiTheme="minorEastAsia" w:eastAsiaTheme="minorEastAsia" w:hAnsiTheme="minorEastAsia" w:cs="Gungsuh"/>
          <w:sz w:val="24"/>
          <w:szCs w:val="24"/>
          <w:lang w:eastAsia="zh-TW"/>
        </w:rPr>
        <w:t>成立健全的福傳細胞</w:t>
      </w:r>
      <w:r w:rsidR="00062361" w:rsidRPr="00D56C20">
        <w:rPr>
          <w:rFonts w:asciiTheme="minorEastAsia" w:eastAsiaTheme="minorEastAsia" w:hAnsiTheme="minorEastAsia" w:cs="Gungsuh"/>
          <w:sz w:val="24"/>
          <w:szCs w:val="24"/>
          <w:lang w:eastAsia="zh-TW"/>
        </w:rPr>
        <w:t>必須具備訓練有素的領袖</w:t>
      </w:r>
      <w:r w:rsidR="00FC5E0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包括組長</w:t>
      </w:r>
      <w:r w:rsidR="00FC5E0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副組長</w:t>
      </w:r>
      <w:r w:rsidR="00FC5E08">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區長</w:t>
      </w:r>
      <w:r w:rsidR="00F47392">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秘書</w:t>
      </w:r>
      <w:r w:rsidR="00F47392">
        <w:rPr>
          <w:rFonts w:ascii="PMingLiU" w:eastAsia="PMingLiU" w:hAnsi="PMingLiU" w:cs="Gungsuh" w:hint="eastAsia"/>
          <w:sz w:val="24"/>
          <w:szCs w:val="24"/>
          <w:lang w:eastAsia="zh-TW"/>
        </w:rPr>
        <w:t>。</w:t>
      </w:r>
      <w:r w:rsidR="00FF2123" w:rsidRPr="00D56C20">
        <w:rPr>
          <w:rFonts w:asciiTheme="minorEastAsia" w:eastAsiaTheme="minorEastAsia" w:hAnsiTheme="minorEastAsia" w:cs="SimSun" w:hint="eastAsia"/>
          <w:sz w:val="24"/>
          <w:szCs w:val="24"/>
          <w:lang w:eastAsia="zh-TW"/>
        </w:rPr>
        <w:t>為每要設立的細胞</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主任司鐸可委派三到五位具有經驗</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責任心</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奉獻精神</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領袖質素的模範教友</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如果目前還沒有找到合適的人選</w:t>
      </w:r>
      <w:r w:rsidR="00F47392" w:rsidRPr="000E5636">
        <w:rPr>
          <w:rFonts w:asciiTheme="minorEastAsia" w:eastAsiaTheme="minorEastAsia" w:hAnsiTheme="minorEastAsia" w:cs="Gungsuh" w:hint="eastAsia"/>
          <w:sz w:val="24"/>
          <w:szCs w:val="24"/>
          <w:lang w:eastAsia="zh-TW"/>
        </w:rPr>
        <w:t>，</w:t>
      </w:r>
      <w:r w:rsidR="003A4FF3" w:rsidRPr="000E5636">
        <w:rPr>
          <w:rFonts w:asciiTheme="minorEastAsia" w:eastAsiaTheme="minorEastAsia" w:hAnsiTheme="minorEastAsia" w:cs="Gungsuh" w:hint="eastAsia"/>
          <w:sz w:val="24"/>
          <w:szCs w:val="24"/>
          <w:lang w:eastAsia="zh-TW"/>
        </w:rPr>
        <w:t>也</w:t>
      </w:r>
      <w:r w:rsidR="00062361" w:rsidRPr="000E5636">
        <w:rPr>
          <w:rFonts w:asciiTheme="minorEastAsia" w:eastAsiaTheme="minorEastAsia" w:hAnsiTheme="minorEastAsia" w:cs="Gungsuh"/>
          <w:sz w:val="24"/>
          <w:szCs w:val="24"/>
          <w:lang w:eastAsia="zh-TW"/>
        </w:rPr>
        <w:t>可以</w:t>
      </w:r>
      <w:r w:rsidR="00062361" w:rsidRPr="00D56C20">
        <w:rPr>
          <w:rFonts w:asciiTheme="minorEastAsia" w:eastAsiaTheme="minorEastAsia" w:hAnsiTheme="minorEastAsia" w:cs="Gungsuh"/>
          <w:sz w:val="24"/>
          <w:szCs w:val="24"/>
          <w:lang w:eastAsia="zh-TW"/>
        </w:rPr>
        <w:t>尋找願意在此方面努力的教友</w:t>
      </w:r>
      <w:r w:rsidR="00F47392"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接受教區安排的訓練</w:t>
      </w:r>
      <w:r w:rsidR="003A4FF3"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同時</w:t>
      </w:r>
      <w:r w:rsidR="003A4FF3"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選派細胞的組長與副組長</w:t>
      </w:r>
      <w:r w:rsidR="003A4FF3"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使其能寓實踐於深化所受的訓練</w:t>
      </w:r>
      <w:r w:rsidR="003A4FF3"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另外在培訓的過程中</w:t>
      </w:r>
      <w:r w:rsidR="003A4FF3"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細胞組長與副組長盡量出席全部課程</w:t>
      </w:r>
      <w:r w:rsidR="003A4FF3" w:rsidRPr="000E5636">
        <w:rPr>
          <w:rFonts w:asciiTheme="minorEastAsia" w:eastAsiaTheme="minorEastAsia" w:hAnsiTheme="minorEastAsia" w:cs="Gungsuh" w:hint="eastAsia"/>
          <w:sz w:val="24"/>
          <w:szCs w:val="24"/>
          <w:lang w:eastAsia="zh-TW"/>
        </w:rPr>
        <w:t>。</w:t>
      </w:r>
    </w:p>
    <w:p w14:paraId="3FF90B73" w14:textId="77777777" w:rsidR="006C1F82" w:rsidRPr="006C1F82" w:rsidRDefault="006C1F82" w:rsidP="00182EFE">
      <w:pPr>
        <w:widowControl w:val="0"/>
        <w:spacing w:line="380" w:lineRule="exact"/>
        <w:jc w:val="both"/>
        <w:rPr>
          <w:rFonts w:asciiTheme="minorEastAsia" w:eastAsia="PMingLiU" w:hAnsiTheme="minorEastAsia"/>
          <w:sz w:val="24"/>
          <w:szCs w:val="24"/>
          <w:lang w:eastAsia="zh-TW"/>
        </w:rPr>
      </w:pPr>
    </w:p>
    <w:p w14:paraId="503909D3" w14:textId="77777777" w:rsidR="00062361" w:rsidRPr="000E5636" w:rsidRDefault="00C709C2" w:rsidP="000E5636">
      <w:pPr>
        <w:widowControl w:val="0"/>
        <w:spacing w:line="380" w:lineRule="exact"/>
        <w:jc w:val="both"/>
        <w:rPr>
          <w:rFonts w:asciiTheme="minorEastAsia" w:eastAsiaTheme="minorEastAsia" w:hAnsiTheme="minorEastAsia" w:cs="Gungsuh"/>
          <w:sz w:val="24"/>
          <w:szCs w:val="24"/>
          <w:lang w:eastAsia="zh-TW"/>
        </w:rPr>
      </w:pPr>
      <w:bookmarkStart w:id="84" w:name="_heading=h.e6dwdhwjbe86" w:colFirst="0" w:colLast="0"/>
      <w:bookmarkEnd w:id="84"/>
      <w:r w:rsidRPr="00182EFE">
        <w:rPr>
          <w:rFonts w:eastAsiaTheme="minorEastAsia"/>
          <w:b/>
          <w:noProof/>
          <w:sz w:val="24"/>
          <w:szCs w:val="24"/>
        </w:rPr>
        <w:drawing>
          <wp:anchor distT="0" distB="0" distL="114300" distR="114300" simplePos="0" relativeHeight="251768832" behindDoc="0" locked="0" layoutInCell="1" allowOverlap="1" wp14:anchorId="3FF036B7" wp14:editId="7D6FE7C3">
            <wp:simplePos x="0" y="0"/>
            <wp:positionH relativeFrom="margin">
              <wp:posOffset>3225165</wp:posOffset>
            </wp:positionH>
            <wp:positionV relativeFrom="paragraph">
              <wp:posOffset>89535</wp:posOffset>
            </wp:positionV>
            <wp:extent cx="732790" cy="126174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3279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EFE" w:rsidRPr="00182EFE">
        <w:rPr>
          <w:rFonts w:eastAsiaTheme="minorEastAsia"/>
          <w:b/>
          <w:sz w:val="24"/>
          <w:szCs w:val="24"/>
          <w:lang w:eastAsia="zh-TW"/>
        </w:rPr>
        <w:t>2</w:t>
      </w:r>
      <w:r w:rsidR="00062361" w:rsidRPr="00D56C20">
        <w:rPr>
          <w:rFonts w:asciiTheme="minorEastAsia" w:eastAsiaTheme="minorEastAsia" w:hAnsiTheme="minorEastAsia" w:cs="Gungsuh"/>
          <w:sz w:val="24"/>
          <w:szCs w:val="24"/>
          <w:lang w:eastAsia="zh-TW"/>
        </w:rPr>
        <w:t>聖體聖事是福傳細胞發展的核心動力來源</w:t>
      </w:r>
      <w:r w:rsidR="00597ED1"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因此根據實際的情況</w:t>
      </w:r>
      <w:r w:rsidR="00597ED1" w:rsidRPr="000E5636">
        <w:rPr>
          <w:rFonts w:asciiTheme="minorEastAsia" w:eastAsiaTheme="minorEastAsia" w:hAnsiTheme="minorEastAsia" w:cs="Gungsuh" w:hint="eastAsia"/>
          <w:sz w:val="24"/>
          <w:szCs w:val="24"/>
          <w:lang w:eastAsia="zh-TW"/>
        </w:rPr>
        <w:t>，</w:t>
      </w:r>
      <w:r w:rsidR="00170161" w:rsidRPr="00D56C20">
        <w:rPr>
          <w:rFonts w:asciiTheme="minorEastAsia" w:eastAsiaTheme="minorEastAsia" w:hAnsiTheme="minorEastAsia" w:cs="Gungsuh"/>
          <w:sz w:val="24"/>
          <w:szCs w:val="24"/>
          <w:lang w:eastAsia="zh-TW"/>
        </w:rPr>
        <w:t>堂區</w:t>
      </w:r>
      <w:r w:rsidR="00062361" w:rsidRPr="00D56C20">
        <w:rPr>
          <w:rFonts w:asciiTheme="minorEastAsia" w:eastAsiaTheme="minorEastAsia" w:hAnsiTheme="minorEastAsia" w:cs="Gungsuh"/>
          <w:sz w:val="24"/>
          <w:szCs w:val="24"/>
          <w:lang w:eastAsia="zh-TW"/>
        </w:rPr>
        <w:t>盡可能</w:t>
      </w:r>
      <w:r w:rsidR="00170161" w:rsidRPr="00D56C20">
        <w:rPr>
          <w:rFonts w:asciiTheme="minorEastAsia" w:eastAsiaTheme="minorEastAsia" w:hAnsiTheme="minorEastAsia" w:cs="Gungsuh" w:hint="eastAsia"/>
          <w:sz w:val="24"/>
          <w:szCs w:val="24"/>
          <w:lang w:eastAsia="zh-TW"/>
        </w:rPr>
        <w:t>要</w:t>
      </w:r>
      <w:r w:rsidR="00062361" w:rsidRPr="00D56C20">
        <w:rPr>
          <w:rFonts w:asciiTheme="minorEastAsia" w:eastAsiaTheme="minorEastAsia" w:hAnsiTheme="minorEastAsia" w:cs="Gungsuh"/>
          <w:sz w:val="24"/>
          <w:szCs w:val="24"/>
          <w:lang w:eastAsia="zh-TW"/>
        </w:rPr>
        <w:t>設立專門的聖體室</w:t>
      </w:r>
      <w:r w:rsidR="00597ED1"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使朝拜聖體成為堂區福傳取之不竭的動力泉源</w:t>
      </w:r>
      <w:r w:rsidR="00597ED1"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並鼓勵所有的教友朝拜聖體</w:t>
      </w:r>
      <w:r w:rsidR="00597ED1"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為細胞團體祈禱</w:t>
      </w:r>
      <w:r w:rsidR="00597ED1" w:rsidRPr="000E5636">
        <w:rPr>
          <w:rFonts w:asciiTheme="minorEastAsia" w:eastAsiaTheme="minorEastAsia" w:hAnsiTheme="minorEastAsia" w:cs="Gungsuh" w:hint="eastAsia"/>
          <w:sz w:val="24"/>
          <w:szCs w:val="24"/>
          <w:lang w:eastAsia="zh-TW"/>
        </w:rPr>
        <w:t>，</w:t>
      </w:r>
      <w:r w:rsidR="00062361" w:rsidRPr="00D56C20">
        <w:rPr>
          <w:rFonts w:asciiTheme="minorEastAsia" w:eastAsiaTheme="minorEastAsia" w:hAnsiTheme="minorEastAsia" w:cs="Gungsuh"/>
          <w:sz w:val="24"/>
          <w:szCs w:val="24"/>
          <w:lang w:eastAsia="zh-TW"/>
        </w:rPr>
        <w:t>並為所有福傳的對象祈禱</w:t>
      </w:r>
      <w:r w:rsidR="00597ED1" w:rsidRPr="000E5636">
        <w:rPr>
          <w:rFonts w:asciiTheme="minorEastAsia" w:eastAsiaTheme="minorEastAsia" w:hAnsiTheme="minorEastAsia" w:cs="Gungsuh" w:hint="eastAsia"/>
          <w:sz w:val="24"/>
          <w:szCs w:val="24"/>
          <w:lang w:eastAsia="zh-TW"/>
        </w:rPr>
        <w:t>。</w:t>
      </w:r>
    </w:p>
    <w:p w14:paraId="373AD5B2" w14:textId="77777777" w:rsidR="00062361" w:rsidRDefault="00182EFE" w:rsidP="00182EFE">
      <w:pPr>
        <w:widowControl w:val="0"/>
        <w:spacing w:line="380" w:lineRule="exact"/>
        <w:jc w:val="both"/>
        <w:rPr>
          <w:rFonts w:asciiTheme="minorEastAsia" w:eastAsia="PMingLiU" w:hAnsiTheme="minorEastAsia" w:cs="Gungsuh"/>
          <w:sz w:val="24"/>
          <w:szCs w:val="24"/>
          <w:lang w:eastAsia="zh-TW"/>
        </w:rPr>
      </w:pPr>
      <w:r w:rsidRPr="00182EFE">
        <w:rPr>
          <w:rFonts w:eastAsiaTheme="minorEastAsia"/>
          <w:b/>
          <w:sz w:val="24"/>
          <w:szCs w:val="24"/>
          <w:lang w:eastAsia="zh-TW"/>
        </w:rPr>
        <w:lastRenderedPageBreak/>
        <w:t>3</w:t>
      </w:r>
      <w:r w:rsidR="00062361" w:rsidRPr="00D56C20">
        <w:rPr>
          <w:rFonts w:asciiTheme="minorEastAsia" w:eastAsiaTheme="minorEastAsia" w:hAnsiTheme="minorEastAsia" w:cs="Gungsuh"/>
          <w:sz w:val="24"/>
          <w:szCs w:val="24"/>
          <w:lang w:eastAsia="zh-TW"/>
        </w:rPr>
        <w:t>堂區亦可鼓勵現有的各個團體派遣三到五位成員</w:t>
      </w:r>
      <w:r w:rsidR="00597ED1">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接受適當和持續培訓</w:t>
      </w:r>
      <w:r w:rsidR="00597ED1">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為的是加深對教會的熱愛</w:t>
      </w:r>
      <w:r w:rsidR="00597ED1">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努力建設更優秀的團體</w:t>
      </w:r>
      <w:r w:rsidR="00597ED1">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及肩負好自己的使命</w:t>
      </w:r>
      <w:r w:rsidR="00597ED1">
        <w:rPr>
          <w:rFonts w:ascii="PMingLiU" w:eastAsia="PMingLiU" w:hAnsi="PMingLiU" w:cs="Gungsuh" w:hint="eastAsia"/>
          <w:sz w:val="24"/>
          <w:szCs w:val="24"/>
          <w:lang w:eastAsia="zh-TW"/>
        </w:rPr>
        <w:t>。</w:t>
      </w:r>
    </w:p>
    <w:p w14:paraId="6724D2AC" w14:textId="77777777" w:rsidR="006C1F82" w:rsidRPr="006C1F82" w:rsidRDefault="006C1F82" w:rsidP="00182EFE">
      <w:pPr>
        <w:widowControl w:val="0"/>
        <w:spacing w:line="380" w:lineRule="exact"/>
        <w:jc w:val="both"/>
        <w:rPr>
          <w:rFonts w:asciiTheme="minorEastAsia" w:eastAsia="PMingLiU" w:hAnsiTheme="minorEastAsia"/>
          <w:sz w:val="24"/>
          <w:szCs w:val="24"/>
          <w:lang w:eastAsia="zh-TW"/>
        </w:rPr>
      </w:pPr>
    </w:p>
    <w:p w14:paraId="0AB2F57E" w14:textId="77777777" w:rsidR="00062361" w:rsidRDefault="00182EFE" w:rsidP="00182EFE">
      <w:pPr>
        <w:widowControl w:val="0"/>
        <w:spacing w:line="380" w:lineRule="exact"/>
        <w:jc w:val="both"/>
        <w:rPr>
          <w:rFonts w:asciiTheme="minorEastAsia" w:eastAsia="PMingLiU" w:hAnsiTheme="minorEastAsia" w:cs="Gungsuh"/>
          <w:sz w:val="24"/>
          <w:szCs w:val="24"/>
          <w:lang w:eastAsia="zh-TW"/>
        </w:rPr>
      </w:pPr>
      <w:bookmarkStart w:id="85" w:name="_Hlk78442159"/>
      <w:bookmarkStart w:id="86" w:name="_Hlk78440567"/>
      <w:r>
        <w:rPr>
          <w:rFonts w:eastAsiaTheme="minorEastAsia"/>
          <w:b/>
          <w:sz w:val="24"/>
          <w:szCs w:val="24"/>
          <w:lang w:eastAsia="zh-TW"/>
        </w:rPr>
        <w:t>4</w:t>
      </w:r>
      <w:r w:rsidR="00062361" w:rsidRPr="00D56C20">
        <w:rPr>
          <w:rFonts w:asciiTheme="minorEastAsia" w:eastAsiaTheme="minorEastAsia" w:hAnsiTheme="minorEastAsia" w:cs="Gungsuh"/>
          <w:sz w:val="24"/>
          <w:szCs w:val="24"/>
          <w:lang w:eastAsia="zh-TW"/>
        </w:rPr>
        <w:t>有些熱心教友在堂區中已經身兼多個善會的職務</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或參與多個服務團體</w:t>
      </w:r>
      <w:r w:rsidR="00211313">
        <w:rPr>
          <w:rFonts w:ascii="PMingLiU" w:eastAsia="PMingLiU" w:hAnsi="PMingLiU" w:cs="Gungsuh" w:hint="eastAsia"/>
          <w:sz w:val="24"/>
          <w:szCs w:val="24"/>
          <w:lang w:eastAsia="zh-TW"/>
        </w:rPr>
        <w:t>，</w:t>
      </w:r>
      <w:bookmarkEnd w:id="85"/>
      <w:r w:rsidR="00062361" w:rsidRPr="00D56C20">
        <w:rPr>
          <w:rFonts w:asciiTheme="minorEastAsia" w:eastAsiaTheme="minorEastAsia" w:hAnsiTheme="minorEastAsia" w:cs="Gungsuh"/>
          <w:sz w:val="24"/>
          <w:szCs w:val="24"/>
          <w:lang w:eastAsia="zh-TW"/>
        </w:rPr>
        <w:t>因此難以抽空開始新的福傳細胞</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hint="eastAsia"/>
          <w:sz w:val="24"/>
          <w:szCs w:val="24"/>
          <w:lang w:eastAsia="zh-TW"/>
        </w:rPr>
        <w:t>可是</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為某些團體</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例如讀經班</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若果他們有興趣把細胞團體的元素注入其團體</w:t>
      </w:r>
      <w:r w:rsidR="00211313">
        <w:rPr>
          <w:rFonts w:ascii="PMingLiU" w:eastAsia="PMingLiU" w:hAnsi="PMingLiU" w:cs="Gungsuh" w:hint="eastAsia"/>
          <w:sz w:val="24"/>
          <w:szCs w:val="24"/>
          <w:lang w:eastAsia="zh-TW"/>
        </w:rPr>
        <w:t>，</w:t>
      </w:r>
      <w:bookmarkEnd w:id="86"/>
      <w:r w:rsidR="00062361" w:rsidRPr="00D56C20">
        <w:rPr>
          <w:rFonts w:asciiTheme="minorEastAsia" w:eastAsiaTheme="minorEastAsia" w:hAnsiTheme="minorEastAsia" w:cs="Gungsuh"/>
          <w:sz w:val="24"/>
          <w:szCs w:val="24"/>
          <w:lang w:eastAsia="zh-TW"/>
        </w:rPr>
        <w:t>本堂神父可以鼓勵其成員來參加細胞培訓</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可以先認識這運作模式是否適合該團體</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以後再做決定</w:t>
      </w:r>
      <w:r w:rsidR="00211313">
        <w:rPr>
          <w:rFonts w:ascii="PMingLiU" w:eastAsia="PMingLiU" w:hAnsi="PMingLiU" w:cs="Gungsuh" w:hint="eastAsia"/>
          <w:sz w:val="24"/>
          <w:szCs w:val="24"/>
          <w:lang w:eastAsia="zh-TW"/>
        </w:rPr>
        <w:t>。</w:t>
      </w:r>
    </w:p>
    <w:p w14:paraId="0E80908F" w14:textId="77777777" w:rsidR="006C1F82" w:rsidRPr="006C1F82" w:rsidRDefault="006C1F82" w:rsidP="00182EFE">
      <w:pPr>
        <w:widowControl w:val="0"/>
        <w:spacing w:line="380" w:lineRule="exact"/>
        <w:jc w:val="both"/>
        <w:rPr>
          <w:rFonts w:asciiTheme="minorEastAsia" w:eastAsia="PMingLiU" w:hAnsiTheme="minorEastAsia"/>
          <w:sz w:val="24"/>
          <w:szCs w:val="24"/>
          <w:lang w:eastAsia="zh-TW"/>
        </w:rPr>
      </w:pPr>
    </w:p>
    <w:p w14:paraId="753670BF" w14:textId="77777777" w:rsidR="00062361" w:rsidRDefault="00B5784D" w:rsidP="00182EFE">
      <w:pPr>
        <w:widowControl w:val="0"/>
        <w:spacing w:line="380" w:lineRule="exact"/>
        <w:jc w:val="both"/>
        <w:rPr>
          <w:rFonts w:asciiTheme="minorEastAsia" w:eastAsia="PMingLiU" w:hAnsiTheme="minorEastAsia" w:cs="Gungsuh"/>
          <w:sz w:val="24"/>
          <w:szCs w:val="24"/>
          <w:lang w:eastAsia="zh-TW"/>
        </w:rPr>
      </w:pPr>
      <w:r w:rsidRPr="00182EFE">
        <w:rPr>
          <w:rFonts w:eastAsiaTheme="minorEastAsia"/>
          <w:b/>
          <w:noProof/>
          <w:sz w:val="24"/>
          <w:szCs w:val="24"/>
          <w:lang w:eastAsia="zh-TW"/>
        </w:rPr>
        <w:drawing>
          <wp:anchor distT="0" distB="0" distL="114300" distR="114300" simplePos="0" relativeHeight="251770880" behindDoc="0" locked="0" layoutInCell="1" allowOverlap="1" wp14:anchorId="5DD507BA" wp14:editId="50964442">
            <wp:simplePos x="0" y="0"/>
            <wp:positionH relativeFrom="margin">
              <wp:align>right</wp:align>
            </wp:positionH>
            <wp:positionV relativeFrom="paragraph">
              <wp:posOffset>38786</wp:posOffset>
            </wp:positionV>
            <wp:extent cx="1920240" cy="1492250"/>
            <wp:effectExtent l="0" t="0" r="381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BEBA8EAE-BF5A-486C-A8C5-ECC9F3942E4B}">
                          <a14:imgProps xmlns:a14="http://schemas.microsoft.com/office/drawing/2010/main">
                            <a14:imgLayer r:embed="rId6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20240"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EFE">
        <w:rPr>
          <w:rFonts w:eastAsiaTheme="minorEastAsia"/>
          <w:b/>
          <w:sz w:val="24"/>
          <w:szCs w:val="24"/>
          <w:lang w:eastAsia="zh-TW"/>
        </w:rPr>
        <w:t>5</w:t>
      </w:r>
      <w:r w:rsidR="00211313">
        <w:rPr>
          <w:rFonts w:ascii="PMingLiU" w:eastAsia="PMingLiU" w:hAnsi="PMingLiU" w:hint="eastAsia"/>
          <w:b/>
          <w:sz w:val="24"/>
          <w:szCs w:val="24"/>
          <w:lang w:eastAsia="zh-TW"/>
        </w:rPr>
        <w:t xml:space="preserve"> </w:t>
      </w:r>
      <w:r w:rsidR="00062361" w:rsidRPr="00D56C20">
        <w:rPr>
          <w:rFonts w:asciiTheme="minorEastAsia" w:eastAsiaTheme="minorEastAsia" w:hAnsiTheme="minorEastAsia" w:cs="Gungsuh"/>
          <w:sz w:val="24"/>
          <w:szCs w:val="24"/>
          <w:lang w:eastAsia="zh-TW"/>
        </w:rPr>
        <w:t>堂區內若已有三個或更多的福傳細胞</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他們應由團體中推舉一位區長</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他必須是非常熟悉福傳細胞運作模式的人</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並且對團體懷有積極建設的熱情</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區長的工作是在堂區內輪流參與不同的福傳細胞聚會</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作為陪伴與協助的角色</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並且</w:t>
      </w:r>
      <w:r w:rsidR="00C31DD9" w:rsidRPr="00D56C20">
        <w:rPr>
          <w:rFonts w:asciiTheme="minorEastAsia" w:eastAsiaTheme="minorEastAsia" w:hAnsiTheme="minorEastAsia" w:cs="Gungsuh" w:hint="eastAsia"/>
          <w:sz w:val="24"/>
          <w:szCs w:val="24"/>
          <w:lang w:eastAsia="zh-TW"/>
        </w:rPr>
        <w:t>他/她</w:t>
      </w:r>
      <w:r w:rsidR="00062361" w:rsidRPr="00D56C20">
        <w:rPr>
          <w:rFonts w:asciiTheme="minorEastAsia" w:eastAsiaTheme="minorEastAsia" w:hAnsiTheme="minorEastAsia" w:cs="Gungsuh"/>
          <w:sz w:val="24"/>
          <w:szCs w:val="24"/>
          <w:lang w:eastAsia="zh-TW"/>
        </w:rPr>
        <w:t>能夠及時發現其中的問題與困難</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盡早向本堂神父反映</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並在協調會議中</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與本堂神父一起嘗試為細胞組長尋找解決方案。</w:t>
      </w:r>
    </w:p>
    <w:p w14:paraId="4490556F" w14:textId="77777777" w:rsidR="006C1F82" w:rsidRPr="006C1F82" w:rsidRDefault="006C1F82" w:rsidP="00182EFE">
      <w:pPr>
        <w:widowControl w:val="0"/>
        <w:spacing w:line="380" w:lineRule="exact"/>
        <w:jc w:val="both"/>
        <w:rPr>
          <w:rFonts w:asciiTheme="minorEastAsia" w:eastAsia="PMingLiU" w:hAnsiTheme="minorEastAsia" w:cs="Calibri"/>
          <w:sz w:val="24"/>
          <w:szCs w:val="24"/>
          <w:lang w:eastAsia="zh-TW"/>
        </w:rPr>
      </w:pPr>
    </w:p>
    <w:p w14:paraId="702A5B83" w14:textId="77777777" w:rsidR="00062361" w:rsidRDefault="00182EFE" w:rsidP="00182EFE">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6</w:t>
      </w:r>
      <w:r w:rsidR="00062361" w:rsidRPr="00D56C20">
        <w:rPr>
          <w:rFonts w:asciiTheme="minorEastAsia" w:eastAsiaTheme="minorEastAsia" w:hAnsiTheme="minorEastAsia" w:cs="Gungsuh"/>
          <w:sz w:val="24"/>
          <w:szCs w:val="24"/>
          <w:lang w:eastAsia="zh-TW"/>
        </w:rPr>
        <w:t>本堂神父通常不參與福傳細胞聚會</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不過</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他也會偶爾出席聚會</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作為陪伴與臨在的標記</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給細胞成員帶來支</w:t>
      </w:r>
      <w:r w:rsidR="00062361" w:rsidRPr="00D56C20">
        <w:rPr>
          <w:rFonts w:asciiTheme="minorEastAsia" w:eastAsiaTheme="minorEastAsia" w:hAnsiTheme="minorEastAsia" w:cs="Gungsuh"/>
          <w:sz w:val="24"/>
          <w:szCs w:val="24"/>
          <w:lang w:eastAsia="zh-TW"/>
        </w:rPr>
        <w:lastRenderedPageBreak/>
        <w:t>持</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鼓勵成員</w:t>
      </w:r>
      <w:r w:rsidR="00211313">
        <w:rPr>
          <w:rFonts w:ascii="PMingLiU" w:eastAsia="PMingLiU" w:hAnsi="PMingLiU" w:cs="Gungsuh" w:hint="eastAsia"/>
          <w:sz w:val="24"/>
          <w:szCs w:val="24"/>
          <w:lang w:eastAsia="zh-TW"/>
        </w:rPr>
        <w:t>，</w:t>
      </w:r>
      <w:r w:rsidR="00C31DD9" w:rsidRPr="00D56C20">
        <w:rPr>
          <w:rFonts w:asciiTheme="minorEastAsia" w:eastAsiaTheme="minorEastAsia" w:hAnsiTheme="minorEastAsia" w:cs="Gungsuh" w:hint="eastAsia"/>
          <w:sz w:val="24"/>
          <w:szCs w:val="24"/>
          <w:lang w:eastAsia="zh-TW"/>
        </w:rPr>
        <w:t>並在需要時提供建議</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神父參加時不應該影響或改變聚會的正常運作</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即是他不會向他們講道理或回答所有問題</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反而讓細胞照常聚會</w:t>
      </w:r>
      <w:r w:rsidR="00211313">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只需多注意細胞以及成員們的情況便是</w:t>
      </w:r>
      <w:r w:rsidR="00211313">
        <w:rPr>
          <w:rFonts w:ascii="PMingLiU" w:eastAsia="PMingLiU" w:hAnsi="PMingLiU" w:cs="Gungsuh" w:hint="eastAsia"/>
          <w:sz w:val="24"/>
          <w:szCs w:val="24"/>
          <w:lang w:eastAsia="zh-TW"/>
        </w:rPr>
        <w:t>。</w:t>
      </w:r>
    </w:p>
    <w:p w14:paraId="2405A8C7" w14:textId="77777777" w:rsidR="006C1F82" w:rsidRPr="006C1F82" w:rsidRDefault="006C1F82" w:rsidP="00182EFE">
      <w:pPr>
        <w:widowControl w:val="0"/>
        <w:spacing w:line="380" w:lineRule="exact"/>
        <w:jc w:val="both"/>
        <w:rPr>
          <w:rFonts w:asciiTheme="minorEastAsia" w:eastAsia="PMingLiU" w:hAnsiTheme="minorEastAsia"/>
          <w:sz w:val="24"/>
          <w:szCs w:val="24"/>
          <w:lang w:eastAsia="zh-TW"/>
        </w:rPr>
      </w:pPr>
    </w:p>
    <w:p w14:paraId="08289B42" w14:textId="77777777" w:rsidR="00062361" w:rsidRDefault="00182EFE" w:rsidP="00182EFE">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7</w:t>
      </w:r>
      <w:r w:rsidR="00062361" w:rsidRPr="00D56C20">
        <w:rPr>
          <w:rFonts w:asciiTheme="minorEastAsia" w:eastAsiaTheme="minorEastAsia" w:hAnsiTheme="minorEastAsia" w:cs="Gungsuh"/>
          <w:sz w:val="24"/>
          <w:szCs w:val="24"/>
          <w:lang w:eastAsia="zh-TW"/>
        </w:rPr>
        <w:t>福傳細胞聚會過後</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組長需填寫簡單的網路或實體聚會報告（見附表2</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堂區福傳細胞週報告表）</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並提供給本堂神父參看</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區長三個月一次也撰寫報告提供給本堂神父及</w:t>
      </w:r>
      <w:r w:rsidR="00E1618B" w:rsidRPr="00D56C20">
        <w:rPr>
          <w:rFonts w:asciiTheme="minorEastAsia" w:eastAsiaTheme="minorEastAsia" w:hAnsiTheme="minorEastAsia" w:cs="SimSun" w:hint="eastAsia"/>
          <w:sz w:val="24"/>
          <w:szCs w:val="24"/>
          <w:lang w:eastAsia="zh-TW"/>
        </w:rPr>
        <w:t>教</w:t>
      </w:r>
      <w:r w:rsidR="00E1618B" w:rsidRPr="00D56C20">
        <w:rPr>
          <w:rFonts w:asciiTheme="minorEastAsia" w:eastAsiaTheme="minorEastAsia" w:hAnsiTheme="minorEastAsia" w:cs="Gungsuh" w:hint="eastAsia"/>
          <w:sz w:val="24"/>
          <w:szCs w:val="24"/>
          <w:lang w:eastAsia="zh-TW"/>
        </w:rPr>
        <w:t>區</w:t>
      </w:r>
      <w:r w:rsidR="00062361" w:rsidRPr="00D56C20">
        <w:rPr>
          <w:rFonts w:asciiTheme="minorEastAsia" w:eastAsiaTheme="minorEastAsia" w:hAnsiTheme="minorEastAsia" w:cs="Gungsuh"/>
          <w:sz w:val="24"/>
          <w:szCs w:val="24"/>
          <w:lang w:eastAsia="zh-TW"/>
        </w:rPr>
        <w:t>專職神父知曉</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以便專職神父</w:t>
      </w:r>
      <w:r w:rsidR="0048232A">
        <w:rPr>
          <w:rFonts w:ascii="PMingLiU" w:eastAsia="PMingLiU" w:hAnsi="PMingLiU" w:cs="Gungsuh" w:hint="eastAsia"/>
          <w:sz w:val="24"/>
          <w:szCs w:val="24"/>
          <w:lang w:eastAsia="zh-TW"/>
        </w:rPr>
        <w:t>，</w:t>
      </w:r>
      <w:r w:rsidR="00CF3E70" w:rsidRPr="00D56C20">
        <w:rPr>
          <w:rFonts w:asciiTheme="minorEastAsia" w:eastAsiaTheme="minorEastAsia" w:hAnsiTheme="minorEastAsia" w:cs="Gungsuh" w:hint="eastAsia"/>
          <w:sz w:val="24"/>
          <w:szCs w:val="24"/>
          <w:lang w:eastAsia="zh-TW"/>
        </w:rPr>
        <w:t>和</w:t>
      </w:r>
      <w:r w:rsidR="00B25DEE" w:rsidRPr="00D56C20">
        <w:rPr>
          <w:rFonts w:asciiTheme="minorEastAsia" w:eastAsiaTheme="minorEastAsia" w:hAnsiTheme="minorEastAsia" w:cs="SimSun" w:hint="eastAsia"/>
          <w:sz w:val="24"/>
          <w:szCs w:val="24"/>
          <w:lang w:eastAsia="zh-TW"/>
        </w:rPr>
        <w:t>教</w:t>
      </w:r>
      <w:r w:rsidR="00B25DEE" w:rsidRPr="00D56C20">
        <w:rPr>
          <w:rFonts w:asciiTheme="minorEastAsia" w:eastAsiaTheme="minorEastAsia" w:hAnsiTheme="minorEastAsia" w:cs="Gungsuh" w:hint="eastAsia"/>
          <w:sz w:val="24"/>
          <w:szCs w:val="24"/>
          <w:lang w:eastAsia="zh-TW"/>
        </w:rPr>
        <w:t>區福傳</w:t>
      </w:r>
      <w:r w:rsidR="008817D9" w:rsidRPr="00D56C20">
        <w:rPr>
          <w:rFonts w:asciiTheme="minorEastAsia" w:eastAsiaTheme="minorEastAsia" w:hAnsiTheme="minorEastAsia" w:cs="Gungsuh" w:hint="eastAsia"/>
          <w:sz w:val="24"/>
          <w:szCs w:val="24"/>
          <w:lang w:eastAsia="zh-TW"/>
        </w:rPr>
        <w:t>細胞</w:t>
      </w:r>
      <w:r w:rsidR="00CF3E70" w:rsidRPr="00D56C20">
        <w:rPr>
          <w:rFonts w:asciiTheme="minorEastAsia" w:eastAsiaTheme="minorEastAsia" w:hAnsiTheme="minorEastAsia" w:cs="Gungsuh" w:hint="eastAsia"/>
          <w:sz w:val="24"/>
          <w:szCs w:val="24"/>
          <w:lang w:eastAsia="zh-TW"/>
        </w:rPr>
        <w:t>委員會</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能夠了解團體的狀況</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錄製道理影片可作適當的調整</w:t>
      </w:r>
      <w:r w:rsidR="0048232A">
        <w:rPr>
          <w:rFonts w:ascii="PMingLiU" w:eastAsia="PMingLiU" w:hAnsi="PMingLiU" w:cs="Gungsuh" w:hint="eastAsia"/>
          <w:sz w:val="24"/>
          <w:szCs w:val="24"/>
          <w:lang w:eastAsia="zh-TW"/>
        </w:rPr>
        <w:t>。</w:t>
      </w:r>
    </w:p>
    <w:p w14:paraId="18D8F8F6" w14:textId="77777777" w:rsidR="006C1F82" w:rsidRPr="006C1F82" w:rsidRDefault="006C1F82" w:rsidP="00182EFE">
      <w:pPr>
        <w:widowControl w:val="0"/>
        <w:spacing w:line="380" w:lineRule="exact"/>
        <w:jc w:val="both"/>
        <w:rPr>
          <w:rFonts w:asciiTheme="minorEastAsia" w:eastAsia="PMingLiU" w:hAnsiTheme="minorEastAsia"/>
          <w:strike/>
          <w:sz w:val="24"/>
          <w:szCs w:val="24"/>
          <w:highlight w:val="yellow"/>
          <w:lang w:eastAsia="zh-TW"/>
        </w:rPr>
      </w:pPr>
    </w:p>
    <w:p w14:paraId="56D3C1DE" w14:textId="77777777" w:rsidR="00062361" w:rsidRDefault="00182EFE" w:rsidP="00182EFE">
      <w:pPr>
        <w:widowControl w:val="0"/>
        <w:spacing w:line="380" w:lineRule="exact"/>
        <w:jc w:val="both"/>
        <w:rPr>
          <w:rFonts w:asciiTheme="minorEastAsia" w:eastAsia="PMingLiU" w:hAnsiTheme="minorEastAsia" w:cs="Gungsuh"/>
          <w:sz w:val="24"/>
          <w:szCs w:val="24"/>
          <w:lang w:eastAsia="zh-TW"/>
        </w:rPr>
      </w:pPr>
      <w:r>
        <w:rPr>
          <w:rFonts w:eastAsiaTheme="minorEastAsia"/>
          <w:b/>
          <w:sz w:val="24"/>
          <w:szCs w:val="24"/>
          <w:lang w:eastAsia="zh-TW"/>
        </w:rPr>
        <w:t>8</w:t>
      </w:r>
      <w:r w:rsidR="00062361" w:rsidRPr="00D56C20">
        <w:rPr>
          <w:rFonts w:asciiTheme="minorEastAsia" w:eastAsiaTheme="minorEastAsia" w:hAnsiTheme="minorEastAsia" w:cs="Gungsuh"/>
          <w:sz w:val="24"/>
          <w:szCs w:val="24"/>
          <w:lang w:eastAsia="zh-TW"/>
        </w:rPr>
        <w:t>本堂神父</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sz w:val="24"/>
          <w:szCs w:val="24"/>
          <w:lang w:eastAsia="zh-TW"/>
        </w:rPr>
        <w:t>區長以及所有細胞組長須一個月</w:t>
      </w:r>
      <w:r w:rsidR="00062361" w:rsidRPr="00D56C20">
        <w:rPr>
          <w:rFonts w:asciiTheme="minorEastAsia" w:eastAsiaTheme="minorEastAsia" w:hAnsiTheme="minorEastAsia" w:cs="SimSun" w:hint="eastAsia"/>
          <w:sz w:val="24"/>
          <w:szCs w:val="24"/>
          <w:lang w:eastAsia="zh-TW"/>
        </w:rPr>
        <w:t>舉</w:t>
      </w:r>
      <w:r w:rsidR="00062361" w:rsidRPr="00D56C20">
        <w:rPr>
          <w:rFonts w:asciiTheme="minorEastAsia" w:eastAsiaTheme="minorEastAsia" w:hAnsiTheme="minorEastAsia" w:cs="Gungsuh" w:hint="eastAsia"/>
          <w:sz w:val="24"/>
          <w:szCs w:val="24"/>
          <w:lang w:eastAsia="zh-TW"/>
        </w:rPr>
        <w:t>行一次會議</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hint="eastAsia"/>
          <w:sz w:val="24"/>
          <w:szCs w:val="24"/>
          <w:lang w:eastAsia="zh-TW"/>
        </w:rPr>
        <w:t>檢討這段時間內團體的發展與運作情況</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hint="eastAsia"/>
          <w:sz w:val="24"/>
          <w:szCs w:val="24"/>
          <w:lang w:eastAsia="zh-TW"/>
        </w:rPr>
        <w:t>並總結經驗</w:t>
      </w:r>
      <w:r w:rsidR="0048232A">
        <w:rPr>
          <w:rFonts w:ascii="PMingLiU" w:eastAsia="PMingLiU" w:hAnsi="PMingLiU" w:cs="Gungsuh" w:hint="eastAsia"/>
          <w:sz w:val="24"/>
          <w:szCs w:val="24"/>
          <w:lang w:eastAsia="zh-TW"/>
        </w:rPr>
        <w:t>，</w:t>
      </w:r>
      <w:r w:rsidR="00062361" w:rsidRPr="00D56C20">
        <w:rPr>
          <w:rFonts w:asciiTheme="minorEastAsia" w:eastAsiaTheme="minorEastAsia" w:hAnsiTheme="minorEastAsia" w:cs="Gungsuh" w:hint="eastAsia"/>
          <w:sz w:val="24"/>
          <w:szCs w:val="24"/>
          <w:lang w:eastAsia="zh-TW"/>
        </w:rPr>
        <w:t>努力修正出現的問題</w:t>
      </w:r>
      <w:r w:rsidR="0048232A">
        <w:rPr>
          <w:rFonts w:ascii="PMingLiU" w:eastAsia="PMingLiU" w:hAnsi="PMingLiU" w:cs="Gungsuh" w:hint="eastAsia"/>
          <w:sz w:val="24"/>
          <w:szCs w:val="24"/>
          <w:lang w:eastAsia="zh-TW"/>
        </w:rPr>
        <w:t>。</w:t>
      </w:r>
    </w:p>
    <w:p w14:paraId="14C14CF3" w14:textId="77777777" w:rsidR="006C1F82" w:rsidRPr="006C1F82" w:rsidRDefault="006C1F82" w:rsidP="00182EFE">
      <w:pPr>
        <w:widowControl w:val="0"/>
        <w:spacing w:line="380" w:lineRule="exact"/>
        <w:jc w:val="both"/>
        <w:rPr>
          <w:rFonts w:asciiTheme="minorEastAsia" w:eastAsia="PMingLiU" w:hAnsiTheme="minorEastAsia"/>
          <w:sz w:val="24"/>
          <w:szCs w:val="24"/>
          <w:lang w:eastAsia="zh-TW"/>
        </w:rPr>
      </w:pPr>
    </w:p>
    <w:p w14:paraId="56B1BDF3" w14:textId="77777777" w:rsidR="00062361" w:rsidRPr="00D56C20" w:rsidRDefault="00182EFE" w:rsidP="00182EFE">
      <w:pPr>
        <w:pStyle w:val="ListNumber3"/>
        <w:numPr>
          <w:ilvl w:val="0"/>
          <w:numId w:val="0"/>
        </w:numPr>
        <w:spacing w:line="380" w:lineRule="exact"/>
        <w:ind w:firstLine="432"/>
        <w:jc w:val="both"/>
        <w:rPr>
          <w:rFonts w:asciiTheme="minorEastAsia" w:eastAsiaTheme="minorEastAsia" w:hAnsiTheme="minorEastAsia"/>
          <w:szCs w:val="24"/>
        </w:rPr>
      </w:pPr>
      <w:r>
        <w:rPr>
          <w:rFonts w:ascii="Arial" w:eastAsiaTheme="minorEastAsia" w:hAnsi="Arial" w:cs="Arial"/>
          <w:b/>
          <w:kern w:val="0"/>
          <w:szCs w:val="24"/>
          <w:lang w:val="en"/>
        </w:rPr>
        <w:t>9</w:t>
      </w:r>
      <w:r w:rsidR="00B25DEE" w:rsidRPr="00D56C20">
        <w:rPr>
          <w:rFonts w:asciiTheme="minorEastAsia" w:eastAsiaTheme="minorEastAsia" w:hAnsiTheme="minorEastAsia" w:cs="Gungsuh" w:hint="eastAsia"/>
          <w:kern w:val="0"/>
          <w:szCs w:val="24"/>
          <w:lang w:val="en"/>
        </w:rPr>
        <w:t>教區福傳</w:t>
      </w:r>
      <w:r w:rsidR="00E1618B" w:rsidRPr="00D56C20">
        <w:rPr>
          <w:rFonts w:asciiTheme="minorEastAsia" w:eastAsiaTheme="minorEastAsia" w:hAnsiTheme="minorEastAsia" w:cs="Gungsuh" w:hint="eastAsia"/>
          <w:szCs w:val="24"/>
        </w:rPr>
        <w:t>細胞委員會</w:t>
      </w:r>
      <w:r w:rsidR="0048232A">
        <w:rPr>
          <w:rFonts w:ascii="PMingLiU" w:eastAsia="PMingLiU" w:hAnsi="PMingLiU" w:cs="Gungsuh" w:hint="eastAsia"/>
          <w:szCs w:val="24"/>
        </w:rPr>
        <w:t>，</w:t>
      </w:r>
      <w:r w:rsidR="00062361" w:rsidRPr="00D56C20">
        <w:rPr>
          <w:rFonts w:asciiTheme="minorEastAsia" w:eastAsiaTheme="minorEastAsia" w:hAnsiTheme="minorEastAsia" w:cs="Gungsuh"/>
          <w:kern w:val="0"/>
          <w:szCs w:val="24"/>
          <w:lang w:val="en"/>
        </w:rPr>
        <w:t>本堂神父</w:t>
      </w:r>
      <w:r w:rsidR="0048232A">
        <w:rPr>
          <w:rFonts w:ascii="PMingLiU" w:eastAsia="PMingLiU" w:hAnsi="PMingLiU" w:cs="Gungsuh" w:hint="eastAsia"/>
          <w:kern w:val="0"/>
          <w:szCs w:val="24"/>
          <w:lang w:val="en"/>
        </w:rPr>
        <w:t>、</w:t>
      </w:r>
      <w:r w:rsidR="00062361" w:rsidRPr="00D56C20">
        <w:rPr>
          <w:rFonts w:asciiTheme="minorEastAsia" w:eastAsiaTheme="minorEastAsia" w:hAnsiTheme="minorEastAsia" w:cs="Gungsuh"/>
          <w:kern w:val="0"/>
          <w:szCs w:val="24"/>
          <w:lang w:val="en"/>
        </w:rPr>
        <w:t>區長以及所有細胞組長每年一次</w:t>
      </w:r>
      <w:r w:rsidR="00062361" w:rsidRPr="00D56C20">
        <w:rPr>
          <w:rFonts w:asciiTheme="minorEastAsia" w:eastAsiaTheme="minorEastAsia" w:hAnsiTheme="minorEastAsia" w:cs="SimSun" w:hint="eastAsia"/>
          <w:kern w:val="0"/>
          <w:szCs w:val="24"/>
          <w:lang w:val="en"/>
        </w:rPr>
        <w:t>舉</w:t>
      </w:r>
      <w:r w:rsidR="00062361" w:rsidRPr="00D56C20">
        <w:rPr>
          <w:rFonts w:asciiTheme="minorEastAsia" w:eastAsiaTheme="minorEastAsia" w:hAnsiTheme="minorEastAsia" w:cs="Gungsuh" w:hint="eastAsia"/>
          <w:kern w:val="0"/>
          <w:szCs w:val="24"/>
          <w:lang w:val="en"/>
        </w:rPr>
        <w:t>行會議</w:t>
      </w:r>
      <w:r w:rsidR="0048232A">
        <w:rPr>
          <w:rFonts w:ascii="PMingLiU" w:eastAsia="PMingLiU" w:hAnsi="PMingLiU" w:cs="Gungsuh" w:hint="eastAsia"/>
          <w:szCs w:val="24"/>
        </w:rPr>
        <w:t>，</w:t>
      </w:r>
      <w:r w:rsidR="00062361" w:rsidRPr="00D56C20">
        <w:rPr>
          <w:rFonts w:asciiTheme="minorEastAsia" w:eastAsiaTheme="minorEastAsia" w:hAnsiTheme="minorEastAsia" w:cs="Gungsuh" w:hint="eastAsia"/>
          <w:kern w:val="0"/>
          <w:szCs w:val="24"/>
          <w:lang w:val="en"/>
        </w:rPr>
        <w:t>來了解堂區細胞現況</w:t>
      </w:r>
      <w:r w:rsidR="0048232A">
        <w:rPr>
          <w:rFonts w:ascii="PMingLiU" w:eastAsia="PMingLiU" w:hAnsi="PMingLiU" w:cs="Gungsuh" w:hint="eastAsia"/>
          <w:szCs w:val="24"/>
        </w:rPr>
        <w:t>，</w:t>
      </w:r>
      <w:r w:rsidR="00062361" w:rsidRPr="00D56C20">
        <w:rPr>
          <w:rFonts w:asciiTheme="minorEastAsia" w:eastAsiaTheme="minorEastAsia" w:hAnsiTheme="minorEastAsia" w:cs="SimSun" w:hint="eastAsia"/>
          <w:kern w:val="0"/>
          <w:szCs w:val="24"/>
          <w:lang w:val="en"/>
        </w:rPr>
        <w:t>強</w:t>
      </w:r>
      <w:r w:rsidR="00062361" w:rsidRPr="00D56C20">
        <w:rPr>
          <w:rFonts w:asciiTheme="minorEastAsia" w:eastAsiaTheme="minorEastAsia" w:hAnsiTheme="minorEastAsia" w:cs="Gungsuh" w:hint="eastAsia"/>
          <w:kern w:val="0"/>
          <w:szCs w:val="24"/>
          <w:lang w:val="en"/>
        </w:rPr>
        <w:t>化堂區細胞與</w:t>
      </w:r>
      <w:r w:rsidR="00062361" w:rsidRPr="00D56C20">
        <w:rPr>
          <w:rFonts w:asciiTheme="minorEastAsia" w:eastAsiaTheme="minorEastAsia" w:hAnsiTheme="minorEastAsia" w:cs="SimSun" w:hint="eastAsia"/>
          <w:kern w:val="0"/>
          <w:szCs w:val="24"/>
          <w:lang w:val="en"/>
        </w:rPr>
        <w:t>教</w:t>
      </w:r>
      <w:r w:rsidR="00062361" w:rsidRPr="00D56C20">
        <w:rPr>
          <w:rFonts w:asciiTheme="minorEastAsia" w:eastAsiaTheme="minorEastAsia" w:hAnsiTheme="minorEastAsia" w:cs="Gungsuh" w:hint="eastAsia"/>
          <w:kern w:val="0"/>
          <w:szCs w:val="24"/>
          <w:lang w:val="en"/>
        </w:rPr>
        <w:t>區福傳細胞委員會的共融</w:t>
      </w:r>
      <w:r w:rsidR="0048232A">
        <w:rPr>
          <w:rFonts w:ascii="PMingLiU" w:eastAsia="PMingLiU" w:hAnsi="PMingLiU" w:cs="Gungsuh" w:hint="eastAsia"/>
          <w:szCs w:val="24"/>
        </w:rPr>
        <w:t>，</w:t>
      </w:r>
      <w:r w:rsidR="00062361" w:rsidRPr="00D56C20">
        <w:rPr>
          <w:rFonts w:asciiTheme="minorEastAsia" w:eastAsiaTheme="minorEastAsia" w:hAnsiTheme="minorEastAsia" w:cs="Gungsuh" w:hint="eastAsia"/>
          <w:kern w:val="0"/>
          <w:szCs w:val="24"/>
          <w:lang w:val="en"/>
        </w:rPr>
        <w:t>並計劃未來的路徑</w:t>
      </w:r>
      <w:r w:rsidR="0048232A">
        <w:rPr>
          <w:rFonts w:ascii="PMingLiU" w:eastAsia="PMingLiU" w:hAnsi="PMingLiU" w:cs="Gungsuh" w:hint="eastAsia"/>
          <w:kern w:val="0"/>
          <w:szCs w:val="24"/>
          <w:lang w:val="en"/>
        </w:rPr>
        <w:t>。</w:t>
      </w:r>
      <w:r w:rsidR="00062361" w:rsidRPr="00D56C20">
        <w:rPr>
          <w:rFonts w:asciiTheme="minorEastAsia" w:eastAsiaTheme="minorEastAsia" w:hAnsiTheme="minorEastAsia"/>
          <w:szCs w:val="24"/>
        </w:rPr>
        <w:br w:type="page"/>
      </w:r>
    </w:p>
    <w:tbl>
      <w:tblPr>
        <w:tblW w:w="8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8301"/>
      </w:tblGrid>
      <w:tr w:rsidR="00062361" w:rsidRPr="00D56C20" w14:paraId="2F93DAB0" w14:textId="77777777" w:rsidTr="0018763D">
        <w:trPr>
          <w:trHeight w:val="9431"/>
        </w:trPr>
        <w:tc>
          <w:tcPr>
            <w:tcW w:w="8301" w:type="dxa"/>
            <w:vMerge w:val="restart"/>
            <w:tcBorders>
              <w:top w:val="nil"/>
              <w:left w:val="nil"/>
              <w:bottom w:val="nil"/>
              <w:right w:val="nil"/>
            </w:tcBorders>
            <w:shd w:val="clear" w:color="auto" w:fill="auto"/>
            <w:tcMar>
              <w:top w:w="100" w:type="dxa"/>
              <w:left w:w="100" w:type="dxa"/>
              <w:bottom w:w="100" w:type="dxa"/>
              <w:right w:w="100" w:type="dxa"/>
            </w:tcMar>
          </w:tcPr>
          <w:p w14:paraId="7BD0EB8A" w14:textId="77777777" w:rsidR="00473F7B" w:rsidRPr="00CE7BA7" w:rsidRDefault="00CE7BA7" w:rsidP="00CE7BA7">
            <w:pPr>
              <w:spacing w:line="380" w:lineRule="exact"/>
              <w:rPr>
                <w:rFonts w:eastAsia="PMingLiU"/>
                <w:b/>
                <w:sz w:val="32"/>
                <w:szCs w:val="32"/>
                <w:lang w:eastAsia="zh-TW"/>
              </w:rPr>
            </w:pPr>
            <w:bookmarkStart w:id="87" w:name="_heading=h.sz96q7q1j2mx" w:colFirst="0" w:colLast="0"/>
            <w:bookmarkEnd w:id="87"/>
            <w:r>
              <w:rPr>
                <w:rFonts w:hint="eastAsia"/>
                <w:b/>
                <w:sz w:val="32"/>
                <w:szCs w:val="32"/>
                <w:lang w:eastAsia="zh-TW"/>
              </w:rPr>
              <w:lastRenderedPageBreak/>
              <w:t xml:space="preserve"> </w:t>
            </w:r>
            <w:r>
              <w:rPr>
                <w:b/>
                <w:sz w:val="32"/>
                <w:szCs w:val="32"/>
                <w:lang w:eastAsia="zh-TW"/>
              </w:rPr>
              <w:t xml:space="preserve">                      </w:t>
            </w:r>
            <w:r w:rsidR="00062361" w:rsidRPr="00CE7BA7">
              <w:rPr>
                <w:b/>
                <w:sz w:val="32"/>
                <w:szCs w:val="32"/>
                <w:lang w:eastAsia="zh-TW"/>
              </w:rPr>
              <w:t>附錄</w:t>
            </w:r>
            <w:bookmarkStart w:id="88" w:name="_heading=h.onaofyal0zm2" w:colFirst="0" w:colLast="0"/>
            <w:bookmarkEnd w:id="88"/>
            <w:r w:rsidR="00473F7B">
              <w:rPr>
                <w:rFonts w:ascii="PMingLiU" w:eastAsia="PMingLiU" w:hAnsi="PMingLiU" w:hint="eastAsia"/>
                <w:b/>
                <w:sz w:val="32"/>
                <w:szCs w:val="32"/>
                <w:lang w:eastAsia="zh-TW"/>
              </w:rPr>
              <w:t>：</w:t>
            </w:r>
          </w:p>
          <w:p w14:paraId="18E90C4A" w14:textId="77777777" w:rsidR="00CE7BA7" w:rsidRDefault="00CE7BA7" w:rsidP="00C75030">
            <w:pPr>
              <w:spacing w:line="380" w:lineRule="exact"/>
              <w:jc w:val="both"/>
              <w:rPr>
                <w:rFonts w:eastAsia="PMingLiU"/>
                <w:b/>
                <w:sz w:val="28"/>
                <w:szCs w:val="28"/>
                <w:lang w:eastAsia="zh-TW"/>
              </w:rPr>
            </w:pPr>
          </w:p>
          <w:p w14:paraId="3F892FCD" w14:textId="77777777" w:rsidR="00CE7BA7" w:rsidRDefault="00062361" w:rsidP="00C75030">
            <w:pPr>
              <w:spacing w:line="380" w:lineRule="exact"/>
              <w:jc w:val="both"/>
              <w:rPr>
                <w:rFonts w:eastAsia="PMingLiU"/>
                <w:b/>
                <w:sz w:val="28"/>
                <w:szCs w:val="28"/>
                <w:lang w:eastAsia="zh-TW"/>
              </w:rPr>
            </w:pPr>
            <w:r w:rsidRPr="00CE7BA7">
              <w:rPr>
                <w:b/>
                <w:sz w:val="28"/>
                <w:szCs w:val="28"/>
                <w:lang w:eastAsia="zh-TW"/>
              </w:rPr>
              <w:t>附表</w:t>
            </w:r>
            <w:r w:rsidRPr="00CE7BA7">
              <w:rPr>
                <w:b/>
                <w:sz w:val="28"/>
                <w:szCs w:val="28"/>
                <w:lang w:eastAsia="zh-TW"/>
              </w:rPr>
              <w:t xml:space="preserve"> 1 </w:t>
            </w:r>
            <w:r w:rsidR="00473F7B">
              <w:rPr>
                <w:rFonts w:ascii="PMingLiU" w:eastAsia="PMingLiU" w:hAnsi="PMingLiU" w:hint="eastAsia"/>
                <w:b/>
                <w:sz w:val="28"/>
                <w:szCs w:val="28"/>
                <w:lang w:eastAsia="zh-TW"/>
              </w:rPr>
              <w:t>：</w:t>
            </w:r>
            <w:r w:rsidRPr="00CE7BA7">
              <w:rPr>
                <w:b/>
                <w:sz w:val="28"/>
                <w:szCs w:val="28"/>
                <w:lang w:eastAsia="zh-TW"/>
              </w:rPr>
              <w:t>近人名單</w:t>
            </w:r>
          </w:p>
          <w:p w14:paraId="0CFB98CD" w14:textId="77777777" w:rsidR="00CE7BA7" w:rsidRPr="00CE7BA7" w:rsidRDefault="00CE7BA7" w:rsidP="00C75030">
            <w:pPr>
              <w:spacing w:line="380" w:lineRule="exact"/>
              <w:jc w:val="both"/>
              <w:rPr>
                <w:rFonts w:eastAsia="PMingLiU"/>
                <w:b/>
                <w:sz w:val="28"/>
                <w:szCs w:val="28"/>
                <w:lang w:eastAsia="zh-TW"/>
              </w:rPr>
            </w:pPr>
          </w:p>
          <w:p w14:paraId="2B21B555" w14:textId="77777777" w:rsidR="00CE7BA7" w:rsidRDefault="00062361" w:rsidP="00CE7BA7">
            <w:pPr>
              <w:spacing w:line="380" w:lineRule="exact"/>
              <w:ind w:firstLine="144"/>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在我們的近人當中</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大概應有20到30個人</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他們都是</w:t>
            </w:r>
          </w:p>
          <w:p w14:paraId="473654F2" w14:textId="77777777" w:rsidR="00E71C8F" w:rsidRDefault="00062361" w:rsidP="00CE7BA7">
            <w:pPr>
              <w:spacing w:line="380" w:lineRule="exact"/>
              <w:ind w:firstLine="144"/>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我們在日常生活中經常接觸的人</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他們的信仰情況如何</w:t>
            </w:r>
            <w:r w:rsidR="00473F7B">
              <w:rPr>
                <w:rFonts w:ascii="PMingLiU" w:eastAsia="PMingLiU" w:hAnsi="PMingLiU" w:cs="Gungsuh" w:hint="eastAsia"/>
                <w:sz w:val="24"/>
                <w:szCs w:val="24"/>
                <w:lang w:eastAsia="zh-TW"/>
              </w:rPr>
              <w:t>？</w:t>
            </w:r>
          </w:p>
          <w:p w14:paraId="0A65A44E"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A、忽略或漠視福音的訊息</w:t>
            </w:r>
            <w:r w:rsidRPr="00D56C20">
              <w:rPr>
                <w:rFonts w:asciiTheme="minorEastAsia" w:eastAsiaTheme="minorEastAsia" w:hAnsiTheme="minorEastAsia" w:cs="Gungsuh"/>
                <w:sz w:val="24"/>
                <w:szCs w:val="24"/>
                <w:lang w:eastAsia="zh-TW"/>
              </w:rPr>
              <w:tab/>
            </w:r>
          </w:p>
          <w:p w14:paraId="785CF663"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E、是基督徒</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但其信德極薄弱</w:t>
            </w:r>
          </w:p>
          <w:p w14:paraId="21651AB2"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B、瞭解基督信仰</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但卻不願意活出信仰</w:t>
            </w:r>
          </w:p>
          <w:p w14:paraId="3EBDD357"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F、已準備好接受耶穌</w:t>
            </w:r>
          </w:p>
          <w:p w14:paraId="13617EAF"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C、理解福音</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 xml:space="preserve">但難以聽從耶穌的召叫 </w:t>
            </w:r>
          </w:p>
          <w:p w14:paraId="1E45BD64"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G、對耶穌基督的福音持開放態度</w:t>
            </w:r>
          </w:p>
          <w:p w14:paraId="747F798B" w14:textId="77777777" w:rsidR="00062361" w:rsidRPr="00D56C20" w:rsidRDefault="00062361" w:rsidP="00CE7BA7">
            <w:pPr>
              <w:spacing w:line="380" w:lineRule="exact"/>
              <w:ind w:firstLine="144"/>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D、接受天主</w:t>
            </w:r>
            <w:r w:rsidR="00473F7B">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但不願意參與教會</w:t>
            </w:r>
          </w:p>
          <w:p w14:paraId="5966CFFE" w14:textId="77777777" w:rsidR="00062361" w:rsidRDefault="00062361" w:rsidP="00CE7BA7">
            <w:pPr>
              <w:spacing w:line="380" w:lineRule="exact"/>
              <w:ind w:firstLine="144"/>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H、熱心而不斷成長的基督徒</w:t>
            </w:r>
          </w:p>
          <w:p w14:paraId="58461EE9" w14:textId="77777777" w:rsidR="00E71C8F" w:rsidRDefault="00E71C8F" w:rsidP="00CE7BA7">
            <w:pPr>
              <w:spacing w:line="380" w:lineRule="exact"/>
              <w:ind w:firstLine="288"/>
              <w:jc w:val="both"/>
              <w:rPr>
                <w:rFonts w:asciiTheme="minorEastAsia" w:eastAsia="PMingLiU" w:hAnsiTheme="minorEastAsia" w:cs="Gungsuh"/>
                <w:sz w:val="24"/>
                <w:szCs w:val="24"/>
                <w:lang w:eastAsia="zh-TW"/>
              </w:rPr>
            </w:pPr>
          </w:p>
          <w:p w14:paraId="151CB01B" w14:textId="77777777" w:rsidR="00E71C8F" w:rsidRDefault="00E71C8F" w:rsidP="00CE7BA7">
            <w:pPr>
              <w:spacing w:line="380" w:lineRule="exact"/>
              <w:ind w:firstLine="288"/>
              <w:jc w:val="both"/>
              <w:rPr>
                <w:rFonts w:asciiTheme="minorEastAsia" w:eastAsia="PMingLiU" w:hAnsiTheme="minorEastAsia" w:cs="Gungsuh"/>
                <w:sz w:val="24"/>
                <w:szCs w:val="24"/>
                <w:lang w:eastAsia="zh-TW"/>
              </w:rPr>
            </w:pPr>
          </w:p>
          <w:p w14:paraId="089CBF06" w14:textId="77777777" w:rsidR="00E71C8F" w:rsidRDefault="00E71C8F" w:rsidP="00C75030">
            <w:pPr>
              <w:spacing w:line="380" w:lineRule="exact"/>
              <w:jc w:val="both"/>
              <w:rPr>
                <w:rFonts w:asciiTheme="minorEastAsia" w:eastAsia="PMingLiU" w:hAnsiTheme="minorEastAsia" w:cs="Gungsuh"/>
                <w:sz w:val="24"/>
                <w:szCs w:val="24"/>
                <w:lang w:eastAsia="zh-TW"/>
              </w:rPr>
            </w:pPr>
          </w:p>
          <w:p w14:paraId="0058FA0A" w14:textId="77777777" w:rsidR="00E71C8F" w:rsidRDefault="00E71C8F" w:rsidP="00C75030">
            <w:pPr>
              <w:spacing w:line="380" w:lineRule="exact"/>
              <w:jc w:val="both"/>
              <w:rPr>
                <w:rFonts w:asciiTheme="minorEastAsia" w:eastAsia="PMingLiU" w:hAnsiTheme="minorEastAsia" w:cs="Gungsuh"/>
                <w:sz w:val="24"/>
                <w:szCs w:val="24"/>
                <w:lang w:eastAsia="zh-TW"/>
              </w:rPr>
            </w:pPr>
          </w:p>
          <w:p w14:paraId="707CEF3A" w14:textId="77777777" w:rsidR="00E71C8F" w:rsidRDefault="00E71C8F" w:rsidP="00C75030">
            <w:pPr>
              <w:spacing w:line="380" w:lineRule="exact"/>
              <w:jc w:val="both"/>
              <w:rPr>
                <w:rFonts w:asciiTheme="minorEastAsia" w:eastAsia="PMingLiU" w:hAnsiTheme="minorEastAsia" w:cs="Gungsuh"/>
                <w:sz w:val="24"/>
                <w:szCs w:val="24"/>
                <w:lang w:eastAsia="zh-TW"/>
              </w:rPr>
            </w:pPr>
          </w:p>
          <w:p w14:paraId="03F27A9D" w14:textId="77777777" w:rsidR="00E71C8F" w:rsidRDefault="00E71C8F" w:rsidP="00C75030">
            <w:pPr>
              <w:spacing w:line="380" w:lineRule="exact"/>
              <w:jc w:val="both"/>
              <w:rPr>
                <w:rFonts w:asciiTheme="minorEastAsia" w:eastAsia="PMingLiU" w:hAnsiTheme="minorEastAsia" w:cs="Gungsuh"/>
                <w:sz w:val="24"/>
                <w:szCs w:val="24"/>
                <w:lang w:eastAsia="zh-TW"/>
              </w:rPr>
            </w:pPr>
          </w:p>
          <w:p w14:paraId="0856822D" w14:textId="77777777" w:rsidR="00E71C8F" w:rsidRDefault="00E71C8F" w:rsidP="00C75030">
            <w:pPr>
              <w:spacing w:line="380" w:lineRule="exact"/>
              <w:jc w:val="both"/>
              <w:rPr>
                <w:rFonts w:asciiTheme="minorEastAsia" w:eastAsia="PMingLiU" w:hAnsiTheme="minorEastAsia" w:cs="Gungsuh"/>
                <w:sz w:val="24"/>
                <w:szCs w:val="24"/>
                <w:lang w:eastAsia="zh-TW"/>
              </w:rPr>
            </w:pPr>
          </w:p>
          <w:p w14:paraId="79CCA11B" w14:textId="77777777" w:rsidR="00CE7BA7" w:rsidRDefault="00CE7BA7" w:rsidP="00C75030">
            <w:pPr>
              <w:spacing w:line="380" w:lineRule="exact"/>
              <w:jc w:val="both"/>
              <w:rPr>
                <w:rFonts w:asciiTheme="minorEastAsia" w:eastAsia="PMingLiU" w:hAnsiTheme="minorEastAsia" w:cs="Gungsuh"/>
                <w:sz w:val="24"/>
                <w:szCs w:val="24"/>
                <w:lang w:eastAsia="zh-TW"/>
              </w:rPr>
            </w:pPr>
          </w:p>
          <w:p w14:paraId="3A4D81D2" w14:textId="77777777" w:rsidR="00CE7BA7" w:rsidRDefault="00CE7BA7" w:rsidP="00C75030">
            <w:pPr>
              <w:spacing w:line="380" w:lineRule="exact"/>
              <w:jc w:val="both"/>
              <w:rPr>
                <w:rFonts w:asciiTheme="minorEastAsia" w:eastAsia="PMingLiU" w:hAnsiTheme="minorEastAsia" w:cs="Gungsuh"/>
                <w:sz w:val="24"/>
                <w:szCs w:val="24"/>
                <w:lang w:eastAsia="zh-TW"/>
              </w:rPr>
            </w:pPr>
          </w:p>
          <w:tbl>
            <w:tblPr>
              <w:tblpPr w:leftFromText="180" w:rightFromText="180" w:vertAnchor="text" w:horzAnchor="margin" w:tblpY="-148"/>
              <w:tblOverlap w:val="never"/>
              <w:tblW w:w="6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
              <w:gridCol w:w="1634"/>
              <w:gridCol w:w="3998"/>
            </w:tblGrid>
            <w:tr w:rsidR="006F4CBC" w:rsidRPr="006F4CBC" w14:paraId="48B48199" w14:textId="77777777" w:rsidTr="0035039A">
              <w:trPr>
                <w:trHeight w:val="400"/>
              </w:trPr>
              <w:tc>
                <w:tcPr>
                  <w:tcW w:w="6170" w:type="dxa"/>
                  <w:gridSpan w:val="3"/>
                  <w:shd w:val="clear" w:color="auto" w:fill="auto"/>
                </w:tcPr>
                <w:p w14:paraId="4A7A1640" w14:textId="77777777" w:rsidR="006F4CBC" w:rsidRPr="006F4CBC" w:rsidRDefault="006F4CBC" w:rsidP="006F4CBC">
                  <w:pPr>
                    <w:spacing w:line="380" w:lineRule="exact"/>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lang w:eastAsia="zh-TW"/>
                    </w:rPr>
                    <w:lastRenderedPageBreak/>
                    <w:t>近人名單</w:t>
                  </w:r>
                </w:p>
              </w:tc>
            </w:tr>
            <w:tr w:rsidR="00616F98" w:rsidRPr="006F4CBC" w14:paraId="0FE50D9F" w14:textId="77777777" w:rsidTr="0035039A">
              <w:trPr>
                <w:trHeight w:val="400"/>
              </w:trPr>
              <w:tc>
                <w:tcPr>
                  <w:tcW w:w="538" w:type="dxa"/>
                  <w:shd w:val="clear" w:color="auto" w:fill="auto"/>
                </w:tcPr>
                <w:p w14:paraId="4FDC9715" w14:textId="77777777" w:rsidR="00616F98" w:rsidRPr="006F4CBC" w:rsidRDefault="00616F98" w:rsidP="00CE7BA7">
                  <w:pPr>
                    <w:spacing w:line="380" w:lineRule="exact"/>
                    <w:jc w:val="both"/>
                    <w:rPr>
                      <w:rFonts w:asciiTheme="minorEastAsia" w:eastAsiaTheme="minorEastAsia" w:hAnsiTheme="minorEastAsia"/>
                      <w:sz w:val="24"/>
                      <w:szCs w:val="24"/>
                      <w:lang w:eastAsia="zh-TW"/>
                    </w:rPr>
                  </w:pPr>
                </w:p>
              </w:tc>
              <w:tc>
                <w:tcPr>
                  <w:tcW w:w="1634" w:type="dxa"/>
                  <w:shd w:val="clear" w:color="auto" w:fill="auto"/>
                </w:tcPr>
                <w:p w14:paraId="5C9CEBED" w14:textId="77777777" w:rsidR="00616F98" w:rsidRPr="006F4CBC" w:rsidRDefault="00616F98" w:rsidP="00CE7BA7">
                  <w:pPr>
                    <w:spacing w:line="380" w:lineRule="exact"/>
                    <w:jc w:val="both"/>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名字</w:t>
                  </w:r>
                </w:p>
              </w:tc>
              <w:tc>
                <w:tcPr>
                  <w:tcW w:w="3997" w:type="dxa"/>
                  <w:shd w:val="clear" w:color="auto" w:fill="auto"/>
                </w:tcPr>
                <w:p w14:paraId="0B13C123" w14:textId="77777777" w:rsidR="00616F98" w:rsidRPr="006F4CBC" w:rsidRDefault="00616F98" w:rsidP="00CE7BA7">
                  <w:pPr>
                    <w:spacing w:line="380" w:lineRule="exact"/>
                    <w:jc w:val="both"/>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信仰情況</w:t>
                  </w:r>
                </w:p>
              </w:tc>
            </w:tr>
            <w:tr w:rsidR="00CE7BA7" w:rsidRPr="006F4CBC" w14:paraId="4EE0C1F4" w14:textId="77777777" w:rsidTr="0041574B">
              <w:trPr>
                <w:trHeight w:val="342"/>
              </w:trPr>
              <w:tc>
                <w:tcPr>
                  <w:tcW w:w="538" w:type="dxa"/>
                  <w:shd w:val="clear" w:color="auto" w:fill="auto"/>
                </w:tcPr>
                <w:p w14:paraId="61483F30"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w:t>
                  </w:r>
                </w:p>
              </w:tc>
              <w:tc>
                <w:tcPr>
                  <w:tcW w:w="1634" w:type="dxa"/>
                  <w:shd w:val="clear" w:color="auto" w:fill="auto"/>
                </w:tcPr>
                <w:p w14:paraId="2BACF7A5"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25A53B4D"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6954D07C" w14:textId="77777777" w:rsidTr="0035039A">
              <w:trPr>
                <w:trHeight w:val="400"/>
              </w:trPr>
              <w:tc>
                <w:tcPr>
                  <w:tcW w:w="538" w:type="dxa"/>
                  <w:shd w:val="clear" w:color="auto" w:fill="auto"/>
                </w:tcPr>
                <w:p w14:paraId="1F7D8456"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2</w:t>
                  </w:r>
                </w:p>
              </w:tc>
              <w:tc>
                <w:tcPr>
                  <w:tcW w:w="1634" w:type="dxa"/>
                  <w:shd w:val="clear" w:color="auto" w:fill="auto"/>
                </w:tcPr>
                <w:p w14:paraId="2D4A90CA"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20A15C0B"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4BF8E0BA" w14:textId="77777777" w:rsidTr="0035039A">
              <w:trPr>
                <w:trHeight w:val="390"/>
              </w:trPr>
              <w:tc>
                <w:tcPr>
                  <w:tcW w:w="538" w:type="dxa"/>
                  <w:shd w:val="clear" w:color="auto" w:fill="auto"/>
                </w:tcPr>
                <w:p w14:paraId="75CF119D"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3</w:t>
                  </w:r>
                </w:p>
              </w:tc>
              <w:tc>
                <w:tcPr>
                  <w:tcW w:w="1634" w:type="dxa"/>
                  <w:shd w:val="clear" w:color="auto" w:fill="auto"/>
                </w:tcPr>
                <w:p w14:paraId="23E3BBCF"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72A8ACC4"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04FAA236" w14:textId="77777777" w:rsidTr="0035039A">
              <w:trPr>
                <w:trHeight w:val="400"/>
              </w:trPr>
              <w:tc>
                <w:tcPr>
                  <w:tcW w:w="538" w:type="dxa"/>
                  <w:shd w:val="clear" w:color="auto" w:fill="auto"/>
                </w:tcPr>
                <w:p w14:paraId="25D20D6C"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4</w:t>
                  </w:r>
                </w:p>
              </w:tc>
              <w:tc>
                <w:tcPr>
                  <w:tcW w:w="1634" w:type="dxa"/>
                  <w:shd w:val="clear" w:color="auto" w:fill="auto"/>
                </w:tcPr>
                <w:p w14:paraId="0659B783"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3AE1D6CF"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65B79652" w14:textId="77777777" w:rsidTr="0035039A">
              <w:trPr>
                <w:trHeight w:val="400"/>
              </w:trPr>
              <w:tc>
                <w:tcPr>
                  <w:tcW w:w="538" w:type="dxa"/>
                  <w:shd w:val="clear" w:color="auto" w:fill="auto"/>
                </w:tcPr>
                <w:p w14:paraId="1E2DB162"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5</w:t>
                  </w:r>
                </w:p>
              </w:tc>
              <w:tc>
                <w:tcPr>
                  <w:tcW w:w="1634" w:type="dxa"/>
                  <w:shd w:val="clear" w:color="auto" w:fill="auto"/>
                </w:tcPr>
                <w:p w14:paraId="59FAC62E"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0491BACA"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63ABE7C4" w14:textId="77777777" w:rsidTr="0035039A">
              <w:trPr>
                <w:trHeight w:val="400"/>
              </w:trPr>
              <w:tc>
                <w:tcPr>
                  <w:tcW w:w="538" w:type="dxa"/>
                  <w:shd w:val="clear" w:color="auto" w:fill="auto"/>
                </w:tcPr>
                <w:p w14:paraId="4F0EB7CE"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6</w:t>
                  </w:r>
                </w:p>
              </w:tc>
              <w:tc>
                <w:tcPr>
                  <w:tcW w:w="1634" w:type="dxa"/>
                  <w:shd w:val="clear" w:color="auto" w:fill="auto"/>
                </w:tcPr>
                <w:p w14:paraId="02AE48E2"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732EC0EB"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35748E4E" w14:textId="77777777" w:rsidTr="0035039A">
              <w:trPr>
                <w:trHeight w:val="400"/>
              </w:trPr>
              <w:tc>
                <w:tcPr>
                  <w:tcW w:w="538" w:type="dxa"/>
                  <w:shd w:val="clear" w:color="auto" w:fill="auto"/>
                </w:tcPr>
                <w:p w14:paraId="54E72670"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7</w:t>
                  </w:r>
                </w:p>
              </w:tc>
              <w:tc>
                <w:tcPr>
                  <w:tcW w:w="1634" w:type="dxa"/>
                  <w:shd w:val="clear" w:color="auto" w:fill="auto"/>
                </w:tcPr>
                <w:p w14:paraId="42BA8788"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08EE3504"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4F7B24D9" w14:textId="77777777" w:rsidTr="004206D5">
              <w:trPr>
                <w:trHeight w:val="297"/>
              </w:trPr>
              <w:tc>
                <w:tcPr>
                  <w:tcW w:w="538" w:type="dxa"/>
                  <w:shd w:val="clear" w:color="auto" w:fill="auto"/>
                </w:tcPr>
                <w:p w14:paraId="5384147C"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8</w:t>
                  </w:r>
                </w:p>
              </w:tc>
              <w:tc>
                <w:tcPr>
                  <w:tcW w:w="1634" w:type="dxa"/>
                  <w:shd w:val="clear" w:color="auto" w:fill="auto"/>
                </w:tcPr>
                <w:p w14:paraId="0D12C433"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23FD8244"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07A75419" w14:textId="77777777" w:rsidTr="0041574B">
              <w:trPr>
                <w:trHeight w:val="342"/>
              </w:trPr>
              <w:tc>
                <w:tcPr>
                  <w:tcW w:w="538" w:type="dxa"/>
                  <w:shd w:val="clear" w:color="auto" w:fill="auto"/>
                </w:tcPr>
                <w:p w14:paraId="424170DF"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9</w:t>
                  </w:r>
                </w:p>
              </w:tc>
              <w:tc>
                <w:tcPr>
                  <w:tcW w:w="1634" w:type="dxa"/>
                  <w:shd w:val="clear" w:color="auto" w:fill="auto"/>
                </w:tcPr>
                <w:p w14:paraId="63940542"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409AA48C"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5439735C" w14:textId="77777777" w:rsidTr="004206D5">
              <w:trPr>
                <w:trHeight w:val="396"/>
              </w:trPr>
              <w:tc>
                <w:tcPr>
                  <w:tcW w:w="538" w:type="dxa"/>
                  <w:shd w:val="clear" w:color="auto" w:fill="auto"/>
                </w:tcPr>
                <w:p w14:paraId="3951F044"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10</w:t>
                  </w:r>
                </w:p>
              </w:tc>
              <w:tc>
                <w:tcPr>
                  <w:tcW w:w="1634" w:type="dxa"/>
                  <w:shd w:val="clear" w:color="auto" w:fill="auto"/>
                </w:tcPr>
                <w:p w14:paraId="177B287D"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6ACCF755"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661ACA98" w14:textId="77777777" w:rsidTr="0041574B">
              <w:trPr>
                <w:trHeight w:val="288"/>
              </w:trPr>
              <w:tc>
                <w:tcPr>
                  <w:tcW w:w="538" w:type="dxa"/>
                  <w:shd w:val="clear" w:color="auto" w:fill="auto"/>
                </w:tcPr>
                <w:p w14:paraId="3B0B7773"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11</w:t>
                  </w:r>
                </w:p>
              </w:tc>
              <w:tc>
                <w:tcPr>
                  <w:tcW w:w="1634" w:type="dxa"/>
                  <w:shd w:val="clear" w:color="auto" w:fill="auto"/>
                </w:tcPr>
                <w:p w14:paraId="41F24740"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06A43F3D"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2EF17472" w14:textId="77777777" w:rsidTr="0041574B">
              <w:trPr>
                <w:trHeight w:val="342"/>
              </w:trPr>
              <w:tc>
                <w:tcPr>
                  <w:tcW w:w="538" w:type="dxa"/>
                  <w:shd w:val="clear" w:color="auto" w:fill="auto"/>
                </w:tcPr>
                <w:p w14:paraId="2CDB1557"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12</w:t>
                  </w:r>
                </w:p>
              </w:tc>
              <w:tc>
                <w:tcPr>
                  <w:tcW w:w="1634" w:type="dxa"/>
                  <w:shd w:val="clear" w:color="auto" w:fill="auto"/>
                </w:tcPr>
                <w:p w14:paraId="6BCE8890"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6D59F3F8"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2137151A" w14:textId="77777777" w:rsidTr="0041574B">
              <w:trPr>
                <w:trHeight w:val="315"/>
              </w:trPr>
              <w:tc>
                <w:tcPr>
                  <w:tcW w:w="538" w:type="dxa"/>
                  <w:shd w:val="clear" w:color="auto" w:fill="auto"/>
                </w:tcPr>
                <w:p w14:paraId="000CFCEE"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13</w:t>
                  </w:r>
                </w:p>
              </w:tc>
              <w:tc>
                <w:tcPr>
                  <w:tcW w:w="1634" w:type="dxa"/>
                  <w:shd w:val="clear" w:color="auto" w:fill="auto"/>
                </w:tcPr>
                <w:p w14:paraId="0D4FDCD4"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4BD7647E"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6462C49A" w14:textId="77777777" w:rsidTr="0041574B">
              <w:trPr>
                <w:trHeight w:val="378"/>
              </w:trPr>
              <w:tc>
                <w:tcPr>
                  <w:tcW w:w="538" w:type="dxa"/>
                  <w:shd w:val="clear" w:color="auto" w:fill="auto"/>
                </w:tcPr>
                <w:p w14:paraId="59315A37"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14</w:t>
                  </w:r>
                </w:p>
              </w:tc>
              <w:tc>
                <w:tcPr>
                  <w:tcW w:w="1634" w:type="dxa"/>
                  <w:shd w:val="clear" w:color="auto" w:fill="auto"/>
                </w:tcPr>
                <w:p w14:paraId="555ECCAA"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30DE8A0C"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7D3DE39F" w14:textId="77777777" w:rsidTr="0041574B">
              <w:trPr>
                <w:trHeight w:val="342"/>
              </w:trPr>
              <w:tc>
                <w:tcPr>
                  <w:tcW w:w="538" w:type="dxa"/>
                  <w:shd w:val="clear" w:color="auto" w:fill="auto"/>
                </w:tcPr>
                <w:p w14:paraId="3C1D2468"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15</w:t>
                  </w:r>
                </w:p>
              </w:tc>
              <w:tc>
                <w:tcPr>
                  <w:tcW w:w="1634" w:type="dxa"/>
                  <w:shd w:val="clear" w:color="auto" w:fill="auto"/>
                </w:tcPr>
                <w:p w14:paraId="450A892A"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403CF2DD"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7AF271FB" w14:textId="77777777" w:rsidTr="0041574B">
              <w:trPr>
                <w:trHeight w:val="315"/>
              </w:trPr>
              <w:tc>
                <w:tcPr>
                  <w:tcW w:w="538" w:type="dxa"/>
                  <w:shd w:val="clear" w:color="auto" w:fill="auto"/>
                </w:tcPr>
                <w:p w14:paraId="4A5234B6"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16</w:t>
                  </w:r>
                </w:p>
              </w:tc>
              <w:tc>
                <w:tcPr>
                  <w:tcW w:w="1634" w:type="dxa"/>
                  <w:shd w:val="clear" w:color="auto" w:fill="auto"/>
                </w:tcPr>
                <w:p w14:paraId="4EBCFDF6"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4367AA06"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434C6ED1" w14:textId="77777777" w:rsidTr="0035039A">
              <w:trPr>
                <w:trHeight w:val="400"/>
              </w:trPr>
              <w:tc>
                <w:tcPr>
                  <w:tcW w:w="538" w:type="dxa"/>
                  <w:shd w:val="clear" w:color="auto" w:fill="auto"/>
                </w:tcPr>
                <w:p w14:paraId="420BA72A"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17</w:t>
                  </w:r>
                </w:p>
              </w:tc>
              <w:tc>
                <w:tcPr>
                  <w:tcW w:w="1634" w:type="dxa"/>
                  <w:shd w:val="clear" w:color="auto" w:fill="auto"/>
                </w:tcPr>
                <w:p w14:paraId="5418CF32"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shd w:val="clear" w:color="auto" w:fill="auto"/>
                </w:tcPr>
                <w:p w14:paraId="56D1A24E"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4F57A8D5" w14:textId="77777777" w:rsidTr="0038570C">
              <w:trPr>
                <w:trHeight w:val="390"/>
              </w:trPr>
              <w:tc>
                <w:tcPr>
                  <w:tcW w:w="538" w:type="dxa"/>
                  <w:tcBorders>
                    <w:bottom w:val="single" w:sz="4" w:space="0" w:color="auto"/>
                  </w:tcBorders>
                  <w:shd w:val="clear" w:color="auto" w:fill="auto"/>
                </w:tcPr>
                <w:p w14:paraId="664411A7"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18</w:t>
                  </w:r>
                </w:p>
              </w:tc>
              <w:tc>
                <w:tcPr>
                  <w:tcW w:w="1634" w:type="dxa"/>
                  <w:tcBorders>
                    <w:bottom w:val="single" w:sz="4" w:space="0" w:color="auto"/>
                  </w:tcBorders>
                  <w:shd w:val="clear" w:color="auto" w:fill="auto"/>
                </w:tcPr>
                <w:p w14:paraId="5C6629AE" w14:textId="77777777" w:rsidR="00CE7BA7" w:rsidRPr="006F4CBC" w:rsidRDefault="00CE7BA7" w:rsidP="00CE7BA7">
                  <w:pPr>
                    <w:spacing w:line="380" w:lineRule="exact"/>
                    <w:jc w:val="both"/>
                    <w:rPr>
                      <w:rFonts w:asciiTheme="minorEastAsia" w:eastAsiaTheme="minorEastAsia" w:hAnsiTheme="minorEastAsia"/>
                      <w:sz w:val="24"/>
                      <w:szCs w:val="24"/>
                    </w:rPr>
                  </w:pPr>
                </w:p>
              </w:tc>
              <w:tc>
                <w:tcPr>
                  <w:tcW w:w="3997" w:type="dxa"/>
                  <w:tcBorders>
                    <w:bottom w:val="single" w:sz="4" w:space="0" w:color="auto"/>
                  </w:tcBorders>
                  <w:shd w:val="clear" w:color="auto" w:fill="auto"/>
                </w:tcPr>
                <w:p w14:paraId="5659D545" w14:textId="77777777" w:rsidR="00CE7BA7" w:rsidRPr="006F4CBC" w:rsidRDefault="00CE7BA7" w:rsidP="00CE7BA7">
                  <w:pPr>
                    <w:spacing w:line="380" w:lineRule="exact"/>
                    <w:jc w:val="both"/>
                    <w:rPr>
                      <w:rFonts w:asciiTheme="minorEastAsia" w:eastAsiaTheme="minorEastAsia" w:hAnsiTheme="minorEastAsia"/>
                      <w:sz w:val="24"/>
                      <w:szCs w:val="24"/>
                    </w:rPr>
                  </w:pPr>
                </w:p>
              </w:tc>
            </w:tr>
            <w:tr w:rsidR="00CE7BA7" w:rsidRPr="006F4CBC" w14:paraId="7FCB13F5" w14:textId="77777777" w:rsidTr="0038570C">
              <w:trPr>
                <w:trHeight w:val="358"/>
              </w:trPr>
              <w:tc>
                <w:tcPr>
                  <w:tcW w:w="538" w:type="dxa"/>
                  <w:tcBorders>
                    <w:top w:val="single" w:sz="4" w:space="0" w:color="auto"/>
                    <w:left w:val="single" w:sz="4" w:space="0" w:color="auto"/>
                    <w:bottom w:val="single" w:sz="4" w:space="0" w:color="000000" w:themeColor="text1"/>
                    <w:right w:val="single" w:sz="4" w:space="0" w:color="auto"/>
                  </w:tcBorders>
                  <w:shd w:val="clear" w:color="auto" w:fill="auto"/>
                </w:tcPr>
                <w:p w14:paraId="70F4DB60"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19</w:t>
                  </w:r>
                </w:p>
              </w:tc>
              <w:tc>
                <w:tcPr>
                  <w:tcW w:w="1634" w:type="dxa"/>
                  <w:tcBorders>
                    <w:top w:val="single" w:sz="4" w:space="0" w:color="auto"/>
                    <w:left w:val="single" w:sz="4" w:space="0" w:color="auto"/>
                    <w:bottom w:val="single" w:sz="4" w:space="0" w:color="000000" w:themeColor="text1"/>
                    <w:right w:val="single" w:sz="4" w:space="0" w:color="auto"/>
                  </w:tcBorders>
                  <w:shd w:val="clear" w:color="auto" w:fill="auto"/>
                </w:tcPr>
                <w:p w14:paraId="7C90F692" w14:textId="77777777" w:rsidR="00CE7BA7" w:rsidRPr="0038570C" w:rsidRDefault="00CE7BA7" w:rsidP="00CE7BA7">
                  <w:pPr>
                    <w:spacing w:line="380" w:lineRule="exact"/>
                    <w:jc w:val="both"/>
                    <w:rPr>
                      <w:rFonts w:asciiTheme="minorEastAsia" w:eastAsiaTheme="minorEastAsia" w:hAnsiTheme="minorEastAsia"/>
                      <w:b/>
                      <w:sz w:val="24"/>
                      <w:szCs w:val="24"/>
                    </w:rPr>
                  </w:pPr>
                </w:p>
              </w:tc>
              <w:tc>
                <w:tcPr>
                  <w:tcW w:w="3997" w:type="dxa"/>
                  <w:tcBorders>
                    <w:top w:val="single" w:sz="4" w:space="0" w:color="auto"/>
                    <w:left w:val="single" w:sz="4" w:space="0" w:color="auto"/>
                    <w:bottom w:val="single" w:sz="4" w:space="0" w:color="000000" w:themeColor="text1"/>
                    <w:right w:val="single" w:sz="4" w:space="0" w:color="auto"/>
                  </w:tcBorders>
                  <w:shd w:val="clear" w:color="auto" w:fill="auto"/>
                </w:tcPr>
                <w:p w14:paraId="60503340" w14:textId="77777777" w:rsidR="00CE7BA7" w:rsidRPr="0038570C" w:rsidRDefault="00CE7BA7" w:rsidP="00CE7BA7">
                  <w:pPr>
                    <w:spacing w:line="380" w:lineRule="exact"/>
                    <w:jc w:val="both"/>
                    <w:rPr>
                      <w:rFonts w:asciiTheme="minorEastAsia" w:eastAsiaTheme="minorEastAsia" w:hAnsiTheme="minorEastAsia"/>
                      <w:b/>
                      <w:sz w:val="24"/>
                      <w:szCs w:val="24"/>
                    </w:rPr>
                  </w:pPr>
                </w:p>
              </w:tc>
            </w:tr>
            <w:tr w:rsidR="00CE7BA7" w:rsidRPr="006F4CBC" w14:paraId="537FE386" w14:textId="77777777" w:rsidTr="0038570C">
              <w:trPr>
                <w:trHeight w:val="302"/>
              </w:trPr>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C9ABEB" w14:textId="77777777" w:rsidR="00CE7BA7" w:rsidRPr="006F4CBC" w:rsidRDefault="00CE7BA7" w:rsidP="00CE7BA7">
                  <w:pPr>
                    <w:spacing w:line="380" w:lineRule="exact"/>
                    <w:ind w:firstLine="0"/>
                    <w:jc w:val="both"/>
                    <w:rPr>
                      <w:rFonts w:asciiTheme="minorEastAsia" w:eastAsiaTheme="minorEastAsia" w:hAnsiTheme="minorEastAsia"/>
                      <w:b/>
                      <w:sz w:val="24"/>
                      <w:szCs w:val="24"/>
                    </w:rPr>
                  </w:pPr>
                  <w:r w:rsidRPr="006F4CBC">
                    <w:rPr>
                      <w:rFonts w:asciiTheme="minorEastAsia" w:eastAsiaTheme="minorEastAsia" w:hAnsiTheme="minorEastAsia"/>
                      <w:b/>
                      <w:sz w:val="24"/>
                      <w:szCs w:val="24"/>
                    </w:rPr>
                    <w:t>20</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53169" w14:textId="77777777" w:rsidR="00CE7BA7" w:rsidRPr="0038570C" w:rsidRDefault="00CE7BA7" w:rsidP="00CE7BA7">
                  <w:pPr>
                    <w:spacing w:line="380" w:lineRule="exact"/>
                    <w:jc w:val="both"/>
                    <w:rPr>
                      <w:rFonts w:asciiTheme="minorEastAsia" w:eastAsiaTheme="minorEastAsia" w:hAnsiTheme="minorEastAsia"/>
                      <w:b/>
                      <w:sz w:val="24"/>
                      <w:szCs w:val="24"/>
                    </w:rPr>
                  </w:pP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55738" w14:textId="77777777" w:rsidR="00CE7BA7" w:rsidRPr="0038570C" w:rsidRDefault="00CE7BA7" w:rsidP="00CE7BA7">
                  <w:pPr>
                    <w:spacing w:line="380" w:lineRule="exact"/>
                    <w:jc w:val="both"/>
                    <w:rPr>
                      <w:rFonts w:asciiTheme="minorEastAsia" w:eastAsiaTheme="minorEastAsia" w:hAnsiTheme="minorEastAsia"/>
                      <w:b/>
                      <w:sz w:val="24"/>
                      <w:szCs w:val="24"/>
                    </w:rPr>
                  </w:pPr>
                </w:p>
              </w:tc>
            </w:tr>
          </w:tbl>
          <w:p w14:paraId="6C485FE6" w14:textId="77777777" w:rsidR="00E71C8F" w:rsidRPr="00E71C8F" w:rsidRDefault="00E71C8F" w:rsidP="00C75030">
            <w:pPr>
              <w:spacing w:line="380" w:lineRule="exact"/>
              <w:jc w:val="both"/>
              <w:rPr>
                <w:rFonts w:asciiTheme="minorEastAsia" w:eastAsia="PMingLiU" w:hAnsiTheme="minorEastAsia"/>
                <w:sz w:val="24"/>
                <w:szCs w:val="24"/>
                <w:lang w:eastAsia="zh-TW"/>
              </w:rPr>
            </w:pPr>
          </w:p>
        </w:tc>
      </w:tr>
      <w:tr w:rsidR="00062361" w:rsidRPr="00D56C20" w14:paraId="742D7FDC" w14:textId="77777777" w:rsidTr="0018763D">
        <w:trPr>
          <w:trHeight w:val="467"/>
        </w:trPr>
        <w:tc>
          <w:tcPr>
            <w:tcW w:w="8301" w:type="dxa"/>
            <w:vMerge/>
            <w:tcBorders>
              <w:top w:val="nil"/>
              <w:left w:val="nil"/>
              <w:bottom w:val="nil"/>
              <w:right w:val="nil"/>
            </w:tcBorders>
            <w:shd w:val="clear" w:color="auto" w:fill="auto"/>
            <w:tcMar>
              <w:top w:w="100" w:type="dxa"/>
              <w:left w:w="100" w:type="dxa"/>
              <w:bottom w:w="100" w:type="dxa"/>
              <w:right w:w="100" w:type="dxa"/>
            </w:tcMar>
          </w:tcPr>
          <w:p w14:paraId="56396D93"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p>
        </w:tc>
      </w:tr>
      <w:tr w:rsidR="00062361" w:rsidRPr="00D56C20" w14:paraId="59AC536D" w14:textId="77777777" w:rsidTr="0018763D">
        <w:trPr>
          <w:trHeight w:val="467"/>
        </w:trPr>
        <w:tc>
          <w:tcPr>
            <w:tcW w:w="8301" w:type="dxa"/>
            <w:vMerge/>
            <w:tcBorders>
              <w:top w:val="nil"/>
              <w:left w:val="nil"/>
              <w:bottom w:val="nil"/>
              <w:right w:val="nil"/>
            </w:tcBorders>
            <w:shd w:val="clear" w:color="auto" w:fill="auto"/>
            <w:tcMar>
              <w:top w:w="100" w:type="dxa"/>
              <w:left w:w="100" w:type="dxa"/>
              <w:bottom w:w="100" w:type="dxa"/>
              <w:right w:w="100" w:type="dxa"/>
            </w:tcMar>
          </w:tcPr>
          <w:p w14:paraId="108F0480"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p>
        </w:tc>
      </w:tr>
      <w:tr w:rsidR="00062361" w:rsidRPr="00D56C20" w14:paraId="5BC98FE1" w14:textId="77777777" w:rsidTr="0018763D">
        <w:trPr>
          <w:trHeight w:val="467"/>
        </w:trPr>
        <w:tc>
          <w:tcPr>
            <w:tcW w:w="8301" w:type="dxa"/>
            <w:vMerge/>
            <w:tcBorders>
              <w:top w:val="nil"/>
              <w:left w:val="nil"/>
              <w:bottom w:val="nil"/>
              <w:right w:val="nil"/>
            </w:tcBorders>
            <w:shd w:val="clear" w:color="auto" w:fill="auto"/>
            <w:tcMar>
              <w:top w:w="100" w:type="dxa"/>
              <w:left w:w="100" w:type="dxa"/>
              <w:bottom w:w="100" w:type="dxa"/>
              <w:right w:w="100" w:type="dxa"/>
            </w:tcMar>
          </w:tcPr>
          <w:p w14:paraId="43096DE4"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p>
        </w:tc>
      </w:tr>
    </w:tbl>
    <w:p w14:paraId="5EA19296" w14:textId="77777777" w:rsidR="00062361" w:rsidRPr="005A7AFB" w:rsidRDefault="00062361" w:rsidP="005A7AFB">
      <w:pPr>
        <w:rPr>
          <w:b/>
          <w:sz w:val="28"/>
          <w:szCs w:val="28"/>
          <w:lang w:eastAsia="zh-TW"/>
        </w:rPr>
      </w:pPr>
      <w:bookmarkStart w:id="89" w:name="_heading=h.sqyw64" w:colFirst="0" w:colLast="0"/>
      <w:bookmarkEnd w:id="89"/>
      <w:r w:rsidRPr="005A7AFB">
        <w:rPr>
          <w:b/>
          <w:sz w:val="28"/>
          <w:szCs w:val="28"/>
          <w:lang w:eastAsia="zh-TW"/>
        </w:rPr>
        <w:lastRenderedPageBreak/>
        <w:t>附表</w:t>
      </w:r>
      <w:r w:rsidRPr="005A7AFB">
        <w:rPr>
          <w:b/>
          <w:sz w:val="28"/>
          <w:szCs w:val="28"/>
          <w:lang w:eastAsia="zh-TW"/>
        </w:rPr>
        <w:t xml:space="preserve"> 2 </w:t>
      </w:r>
      <w:r w:rsidR="00D55225">
        <w:rPr>
          <w:rFonts w:ascii="PMingLiU" w:eastAsia="PMingLiU" w:hAnsi="PMingLiU" w:hint="eastAsia"/>
          <w:b/>
          <w:sz w:val="28"/>
          <w:szCs w:val="28"/>
          <w:lang w:eastAsia="zh-TW"/>
        </w:rPr>
        <w:t>：</w:t>
      </w:r>
      <w:r w:rsidRPr="005A7AFB">
        <w:rPr>
          <w:b/>
          <w:sz w:val="28"/>
          <w:szCs w:val="28"/>
          <w:lang w:eastAsia="zh-TW"/>
        </w:rPr>
        <w:t xml:space="preserve"> </w:t>
      </w:r>
      <w:r w:rsidRPr="005A7AFB">
        <w:rPr>
          <w:b/>
          <w:sz w:val="28"/>
          <w:szCs w:val="28"/>
          <w:lang w:eastAsia="zh-TW"/>
        </w:rPr>
        <w:t>堂區細胞福傳週報告表</w:t>
      </w:r>
    </w:p>
    <w:p w14:paraId="77817B40" w14:textId="77777777" w:rsidR="009C6FB7" w:rsidRPr="00D56C20" w:rsidRDefault="009C6FB7" w:rsidP="00C75030">
      <w:pPr>
        <w:widowControl w:val="0"/>
        <w:spacing w:after="160" w:line="380" w:lineRule="exact"/>
        <w:jc w:val="both"/>
        <w:rPr>
          <w:rFonts w:asciiTheme="minorEastAsia" w:eastAsiaTheme="minorEastAsia" w:hAnsiTheme="minorEastAsia" w:cs="Times New Roman"/>
          <w:sz w:val="24"/>
          <w:szCs w:val="24"/>
          <w:lang w:eastAsia="zh-TW"/>
        </w:rPr>
      </w:pPr>
      <w:bookmarkStart w:id="90" w:name="_s54sq7nqo9wk" w:colFirst="0" w:colLast="0"/>
      <w:bookmarkEnd w:id="90"/>
    </w:p>
    <w:p w14:paraId="3D6242A2" w14:textId="77777777" w:rsidR="009C6FB7" w:rsidRPr="00D56C20" w:rsidRDefault="009C6FB7" w:rsidP="0018763D">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Gungsuh"/>
          <w:sz w:val="24"/>
          <w:szCs w:val="24"/>
          <w:lang w:eastAsia="zh-TW"/>
        </w:rPr>
        <w:t>堂區福傳細胞週報告表   （* 必須填寫）</w:t>
      </w:r>
    </w:p>
    <w:p w14:paraId="7DA30868" w14:textId="77777777" w:rsidR="009C6FB7" w:rsidRPr="00D56C20" w:rsidRDefault="0018763D" w:rsidP="0018763D">
      <w:pPr>
        <w:widowControl w:val="0"/>
        <w:spacing w:after="160" w:line="380" w:lineRule="exac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lang w:eastAsia="zh-TW"/>
        </w:rPr>
        <w:t>1</w:t>
      </w:r>
      <w:r w:rsidR="009C6FB7" w:rsidRPr="00D56C20">
        <w:rPr>
          <w:rFonts w:asciiTheme="minorEastAsia" w:eastAsiaTheme="minorEastAsia" w:hAnsiTheme="minorEastAsia" w:cs="Gungsuh"/>
          <w:sz w:val="24"/>
          <w:szCs w:val="24"/>
          <w:lang w:eastAsia="zh-TW"/>
        </w:rPr>
        <w:t xml:space="preserve">填寫日期 </w:t>
      </w:r>
      <w:r w:rsidR="009C6FB7" w:rsidRPr="00D56C20">
        <w:rPr>
          <w:rFonts w:asciiTheme="minorEastAsia" w:eastAsiaTheme="minorEastAsia" w:hAnsiTheme="minorEastAsia" w:cs="Times New Roman"/>
          <w:sz w:val="24"/>
          <w:szCs w:val="24"/>
          <w:lang w:eastAsia="zh-TW"/>
        </w:rPr>
        <w:t xml:space="preserve">*          </w:t>
      </w:r>
    </w:p>
    <w:p w14:paraId="72866986" w14:textId="77777777" w:rsidR="009C6FB7" w:rsidRPr="00D56C20" w:rsidRDefault="009C6FB7" w:rsidP="0018763D">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Gungsuh"/>
          <w:sz w:val="24"/>
          <w:szCs w:val="24"/>
          <w:lang w:eastAsia="zh-TW"/>
        </w:rPr>
        <w:t>___________________ （例如</w:t>
      </w:r>
      <w:r w:rsidR="00D55225">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2021年1月1日）</w:t>
      </w:r>
    </w:p>
    <w:p w14:paraId="298B41AD" w14:textId="77777777" w:rsidR="009C6FB7" w:rsidRPr="00D56C20" w:rsidRDefault="009C6FB7" w:rsidP="0018763D">
      <w:pPr>
        <w:widowControl w:val="0"/>
        <w:spacing w:after="160" w:line="380" w:lineRule="exact"/>
        <w:ind w:firstLine="0"/>
        <w:jc w:val="both"/>
        <w:rPr>
          <w:rFonts w:asciiTheme="minorEastAsia" w:eastAsiaTheme="minorEastAsia" w:hAnsiTheme="minorEastAsia" w:cs="Times New Roman"/>
          <w:sz w:val="24"/>
          <w:szCs w:val="24"/>
          <w:lang w:eastAsia="zh-TW"/>
        </w:rPr>
      </w:pPr>
    </w:p>
    <w:p w14:paraId="5E635766"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b/>
          <w:sz w:val="24"/>
          <w:szCs w:val="24"/>
          <w:lang w:eastAsia="zh-TW"/>
        </w:rPr>
        <w:t>2</w:t>
      </w:r>
      <w:r w:rsidR="009C6FB7" w:rsidRPr="00D56C20">
        <w:rPr>
          <w:rFonts w:asciiTheme="minorEastAsia" w:eastAsiaTheme="minorEastAsia" w:hAnsiTheme="minorEastAsia" w:cs="Gungsuh"/>
          <w:sz w:val="24"/>
          <w:szCs w:val="24"/>
          <w:lang w:eastAsia="zh-TW"/>
        </w:rPr>
        <w:t>細胞聚會時間守時與否</w:t>
      </w:r>
      <w:r w:rsidR="00D55225">
        <w:rPr>
          <w:rFonts w:ascii="PMingLiU" w:eastAsia="PMingLiU" w:hAnsi="PMingLiU" w:cs="Gungsuh" w:hint="eastAsia"/>
          <w:sz w:val="24"/>
          <w:szCs w:val="24"/>
          <w:lang w:eastAsia="zh-TW"/>
        </w:rPr>
        <w:t>？</w:t>
      </w:r>
      <w:r w:rsidR="009C6FB7" w:rsidRPr="00D56C20">
        <w:rPr>
          <w:rFonts w:asciiTheme="minorEastAsia" w:eastAsiaTheme="minorEastAsia" w:hAnsiTheme="minorEastAsia" w:cs="Gungsuh"/>
          <w:sz w:val="24"/>
          <w:szCs w:val="24"/>
          <w:lang w:eastAsia="zh-TW"/>
        </w:rPr>
        <w:t xml:space="preserve"> </w:t>
      </w:r>
      <w:r w:rsidR="00C709C2" w:rsidRPr="00D56C20">
        <w:rPr>
          <w:rFonts w:asciiTheme="minorEastAsia" w:eastAsiaTheme="minorEastAsia" w:hAnsiTheme="minorEastAsia" w:cs="Times New Roman"/>
          <w:sz w:val="24"/>
          <w:szCs w:val="24"/>
          <w:lang w:eastAsia="zh-TW"/>
        </w:rPr>
        <w:t>*</w:t>
      </w:r>
      <w:r w:rsidR="009C6FB7" w:rsidRPr="00D56C20">
        <w:rPr>
          <w:rFonts w:asciiTheme="minorEastAsia" w:eastAsiaTheme="minorEastAsia" w:hAnsiTheme="minorEastAsia" w:cs="Gungsuh"/>
          <w:sz w:val="24"/>
          <w:szCs w:val="24"/>
          <w:lang w:eastAsia="zh-TW"/>
        </w:rPr>
        <w:t xml:space="preserve"> （每行只選一項）</w:t>
      </w:r>
    </w:p>
    <w:tbl>
      <w:tblPr>
        <w:tblW w:w="8640" w:type="dxa"/>
        <w:tblInd w:w="-1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5"/>
        <w:gridCol w:w="5095"/>
      </w:tblGrid>
      <w:tr w:rsidR="009C6FB7" w:rsidRPr="00D56C20" w14:paraId="212C4CC9" w14:textId="77777777" w:rsidTr="009E76E8">
        <w:tc>
          <w:tcPr>
            <w:tcW w:w="35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1CBDD2" w14:textId="77777777" w:rsidR="009C6FB7" w:rsidRPr="00D56C20" w:rsidRDefault="001E258C" w:rsidP="0018763D">
            <w:pPr>
              <w:widowControl w:val="0"/>
              <w:spacing w:line="0" w:lineRule="atLeast"/>
              <w:ind w:firstLine="0"/>
              <w:jc w:val="both"/>
              <w:rPr>
                <w:rFonts w:asciiTheme="minorEastAsia" w:eastAsiaTheme="minorEastAsia" w:hAnsiTheme="minorEastAsia" w:cs="Times New Roman"/>
                <w:sz w:val="24"/>
                <w:szCs w:val="24"/>
              </w:rPr>
            </w:pPr>
            <w:r>
              <w:rPr>
                <w:rFonts w:asciiTheme="minorEastAsia" w:eastAsiaTheme="minorEastAsia" w:hAnsiTheme="minorEastAsia" w:cs="Gungsuh" w:hint="eastAsia"/>
                <w:sz w:val="24"/>
                <w:szCs w:val="24"/>
              </w:rPr>
              <w:t xml:space="preserve"> </w:t>
            </w:r>
            <w:r>
              <w:rPr>
                <w:rFonts w:asciiTheme="minorEastAsia" w:eastAsiaTheme="minorEastAsia" w:hAnsiTheme="minorEastAsia" w:cs="Gungsuh"/>
                <w:sz w:val="24"/>
                <w:szCs w:val="24"/>
              </w:rPr>
              <w:t xml:space="preserve">         </w:t>
            </w:r>
            <w:r w:rsidR="009C6FB7" w:rsidRPr="00D56C20">
              <w:rPr>
                <w:rFonts w:asciiTheme="minorEastAsia" w:eastAsiaTheme="minorEastAsia" w:hAnsiTheme="minorEastAsia" w:cs="Gungsuh"/>
                <w:sz w:val="24"/>
                <w:szCs w:val="24"/>
              </w:rPr>
              <w:t>在開始的階段</w:t>
            </w:r>
          </w:p>
        </w:tc>
        <w:tc>
          <w:tcPr>
            <w:tcW w:w="5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DAAEBFD"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是 （   ）  否  （   ）</w:t>
            </w:r>
          </w:p>
        </w:tc>
      </w:tr>
      <w:tr w:rsidR="009C6FB7" w:rsidRPr="00D56C20" w14:paraId="55ABAB1A" w14:textId="77777777" w:rsidTr="009E76E8">
        <w:tc>
          <w:tcPr>
            <w:tcW w:w="35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8A88DF" w14:textId="77777777" w:rsidR="009C6FB7" w:rsidRPr="00D56C20" w:rsidRDefault="001E258C" w:rsidP="0018763D">
            <w:pPr>
              <w:widowControl w:val="0"/>
              <w:spacing w:line="0" w:lineRule="atLeast"/>
              <w:ind w:firstLine="0"/>
              <w:jc w:val="both"/>
              <w:rPr>
                <w:rFonts w:asciiTheme="minorEastAsia" w:eastAsiaTheme="minorEastAsia" w:hAnsiTheme="minorEastAsia" w:cs="Times New Roman"/>
                <w:sz w:val="24"/>
                <w:szCs w:val="24"/>
              </w:rPr>
            </w:pPr>
            <w:r>
              <w:rPr>
                <w:rFonts w:asciiTheme="minorEastAsia" w:eastAsiaTheme="minorEastAsia" w:hAnsiTheme="minorEastAsia" w:cs="Gungsuh" w:hint="eastAsia"/>
                <w:sz w:val="24"/>
                <w:szCs w:val="24"/>
              </w:rPr>
              <w:t xml:space="preserve"> </w:t>
            </w:r>
            <w:r>
              <w:rPr>
                <w:rFonts w:asciiTheme="minorEastAsia" w:eastAsiaTheme="minorEastAsia" w:hAnsiTheme="minorEastAsia" w:cs="Gungsuh"/>
                <w:sz w:val="24"/>
                <w:szCs w:val="24"/>
              </w:rPr>
              <w:t xml:space="preserve">         </w:t>
            </w:r>
            <w:r w:rsidR="009C6FB7" w:rsidRPr="00D56C20">
              <w:rPr>
                <w:rFonts w:asciiTheme="minorEastAsia" w:eastAsiaTheme="minorEastAsia" w:hAnsiTheme="minorEastAsia" w:cs="Gungsuh"/>
                <w:sz w:val="24"/>
                <w:szCs w:val="24"/>
              </w:rPr>
              <w:t>中間持續的時間</w:t>
            </w:r>
          </w:p>
        </w:tc>
        <w:tc>
          <w:tcPr>
            <w:tcW w:w="5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B1A249"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是 （   ）  否  （   ）</w:t>
            </w:r>
          </w:p>
        </w:tc>
      </w:tr>
      <w:tr w:rsidR="009C6FB7" w:rsidRPr="00D56C20" w14:paraId="0B9783A6" w14:textId="77777777" w:rsidTr="009E76E8">
        <w:tc>
          <w:tcPr>
            <w:tcW w:w="35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5CFE375" w14:textId="77777777" w:rsidR="009C6FB7" w:rsidRPr="00D56C20" w:rsidRDefault="001E258C" w:rsidP="0018763D">
            <w:pPr>
              <w:widowControl w:val="0"/>
              <w:spacing w:line="0" w:lineRule="atLeast"/>
              <w:ind w:firstLine="0"/>
              <w:jc w:val="both"/>
              <w:rPr>
                <w:rFonts w:asciiTheme="minorEastAsia" w:eastAsiaTheme="minorEastAsia" w:hAnsiTheme="minorEastAsia" w:cs="Times New Roman"/>
                <w:sz w:val="24"/>
                <w:szCs w:val="24"/>
              </w:rPr>
            </w:pPr>
            <w:r>
              <w:rPr>
                <w:rFonts w:asciiTheme="minorEastAsia" w:eastAsiaTheme="minorEastAsia" w:hAnsiTheme="minorEastAsia" w:cs="Gungsuh" w:hint="eastAsia"/>
                <w:sz w:val="24"/>
                <w:szCs w:val="24"/>
              </w:rPr>
              <w:t xml:space="preserve"> </w:t>
            </w:r>
            <w:r>
              <w:rPr>
                <w:rFonts w:asciiTheme="minorEastAsia" w:eastAsiaTheme="minorEastAsia" w:hAnsiTheme="minorEastAsia" w:cs="Gungsuh"/>
                <w:sz w:val="24"/>
                <w:szCs w:val="24"/>
              </w:rPr>
              <w:t xml:space="preserve">         </w:t>
            </w:r>
            <w:r w:rsidR="009C6FB7" w:rsidRPr="00D56C20">
              <w:rPr>
                <w:rFonts w:asciiTheme="minorEastAsia" w:eastAsiaTheme="minorEastAsia" w:hAnsiTheme="minorEastAsia" w:cs="Gungsuh"/>
                <w:sz w:val="24"/>
                <w:szCs w:val="24"/>
              </w:rPr>
              <w:t>最後結束的階段</w:t>
            </w:r>
          </w:p>
        </w:tc>
        <w:tc>
          <w:tcPr>
            <w:tcW w:w="5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355BF46"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是 （   ）  否  （   ）</w:t>
            </w:r>
          </w:p>
        </w:tc>
      </w:tr>
    </w:tbl>
    <w:p w14:paraId="4EA23904"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rPr>
      </w:pPr>
    </w:p>
    <w:p w14:paraId="407233C2"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lang w:eastAsia="zh-TW"/>
        </w:rPr>
        <w:t>3</w:t>
      </w:r>
      <w:r w:rsidR="009C6FB7" w:rsidRPr="00D56C20">
        <w:rPr>
          <w:rFonts w:asciiTheme="minorEastAsia" w:eastAsiaTheme="minorEastAsia" w:hAnsiTheme="minorEastAsia" w:cs="Gungsuh"/>
          <w:sz w:val="24"/>
          <w:szCs w:val="24"/>
          <w:lang w:eastAsia="zh-TW"/>
        </w:rPr>
        <w:t>對細胞聚會的情形和內容做出評估</w:t>
      </w:r>
      <w:r w:rsidR="00D55225">
        <w:rPr>
          <w:rFonts w:ascii="PMingLiU" w:eastAsia="PMingLiU" w:hAnsi="PMingLiU" w:cs="Gungsuh" w:hint="eastAsia"/>
          <w:sz w:val="24"/>
          <w:szCs w:val="24"/>
          <w:lang w:eastAsia="zh-TW"/>
        </w:rPr>
        <w:t>。</w:t>
      </w:r>
      <w:r w:rsidR="00C709C2" w:rsidRPr="00D56C20">
        <w:rPr>
          <w:rFonts w:asciiTheme="minorEastAsia" w:eastAsiaTheme="minorEastAsia" w:hAnsiTheme="minorEastAsia" w:cs="Times New Roman"/>
          <w:sz w:val="24"/>
          <w:szCs w:val="24"/>
          <w:lang w:eastAsia="zh-TW"/>
        </w:rPr>
        <w:t>*</w:t>
      </w:r>
      <w:r w:rsidR="009C6FB7" w:rsidRPr="00D56C20">
        <w:rPr>
          <w:rFonts w:asciiTheme="minorEastAsia" w:eastAsiaTheme="minorEastAsia" w:hAnsiTheme="minorEastAsia" w:cs="Gungsuh"/>
          <w:sz w:val="24"/>
          <w:szCs w:val="24"/>
          <w:lang w:eastAsia="zh-TW"/>
        </w:rPr>
        <w:t>（每行只選一項）</w:t>
      </w:r>
    </w:p>
    <w:tbl>
      <w:tblPr>
        <w:tblW w:w="8640" w:type="dxa"/>
        <w:tblInd w:w="-1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5"/>
        <w:gridCol w:w="1260"/>
        <w:gridCol w:w="1080"/>
        <w:gridCol w:w="1170"/>
        <w:gridCol w:w="2035"/>
      </w:tblGrid>
      <w:tr w:rsidR="00EB76AD" w:rsidRPr="00EB76AD" w14:paraId="00B21F5A" w14:textId="77777777" w:rsidTr="00EB76AD">
        <w:tc>
          <w:tcPr>
            <w:tcW w:w="3095" w:type="dxa"/>
            <w:tcBorders>
              <w:top w:val="dotted" w:sz="8" w:space="0" w:color="FFFFFF"/>
              <w:left w:val="dotted" w:sz="8" w:space="0" w:color="FFFFFF"/>
              <w:bottom w:val="dotted" w:sz="8" w:space="0" w:color="FFFFFF"/>
              <w:right w:val="dotted" w:sz="8" w:space="0" w:color="FFFFFF"/>
            </w:tcBorders>
            <w:shd w:val="clear" w:color="auto" w:fill="auto"/>
            <w:tcMar>
              <w:top w:w="100" w:type="dxa"/>
              <w:left w:w="100" w:type="dxa"/>
              <w:bottom w:w="100" w:type="dxa"/>
              <w:right w:w="100" w:type="dxa"/>
            </w:tcMar>
          </w:tcPr>
          <w:p w14:paraId="78386321" w14:textId="77777777" w:rsidR="009C6FB7" w:rsidRPr="00EB76AD" w:rsidRDefault="009C6FB7" w:rsidP="001E258C">
            <w:pPr>
              <w:ind w:left="432" w:firstLine="0"/>
              <w:rPr>
                <w:sz w:val="24"/>
                <w:szCs w:val="24"/>
              </w:rPr>
            </w:pPr>
          </w:p>
        </w:tc>
        <w:tc>
          <w:tcPr>
            <w:tcW w:w="1260" w:type="dxa"/>
            <w:tcBorders>
              <w:top w:val="dotted" w:sz="8" w:space="0" w:color="FFFFFF"/>
              <w:left w:val="dotted" w:sz="8" w:space="0" w:color="FFFFFF"/>
              <w:bottom w:val="dotted" w:sz="8" w:space="0" w:color="FFFFFF"/>
              <w:right w:val="dotted" w:sz="8" w:space="0" w:color="FFFFFF"/>
            </w:tcBorders>
            <w:shd w:val="clear" w:color="auto" w:fill="auto"/>
            <w:tcMar>
              <w:top w:w="100" w:type="dxa"/>
              <w:left w:w="100" w:type="dxa"/>
              <w:bottom w:w="100" w:type="dxa"/>
              <w:right w:w="100" w:type="dxa"/>
            </w:tcMar>
          </w:tcPr>
          <w:p w14:paraId="263FD809" w14:textId="77777777" w:rsidR="009C6FB7" w:rsidRPr="00EB76AD" w:rsidRDefault="001E258C" w:rsidP="001E258C">
            <w:pPr>
              <w:ind w:firstLine="0"/>
              <w:rPr>
                <w:sz w:val="24"/>
                <w:szCs w:val="24"/>
              </w:rPr>
            </w:pPr>
            <w:r w:rsidRPr="00EB76AD">
              <w:rPr>
                <w:sz w:val="24"/>
                <w:szCs w:val="24"/>
              </w:rPr>
              <w:t xml:space="preserve"> </w:t>
            </w:r>
            <w:r w:rsidR="00EB76AD">
              <w:rPr>
                <w:sz w:val="24"/>
                <w:szCs w:val="24"/>
              </w:rPr>
              <w:t xml:space="preserve"> </w:t>
            </w:r>
            <w:r w:rsidR="009C6FB7" w:rsidRPr="00EB76AD">
              <w:rPr>
                <w:sz w:val="24"/>
                <w:szCs w:val="24"/>
              </w:rPr>
              <w:t>不足</w:t>
            </w:r>
          </w:p>
        </w:tc>
        <w:tc>
          <w:tcPr>
            <w:tcW w:w="1080" w:type="dxa"/>
            <w:tcBorders>
              <w:top w:val="dotted" w:sz="8" w:space="0" w:color="FFFFFF"/>
              <w:left w:val="dotted" w:sz="8" w:space="0" w:color="FFFFFF"/>
              <w:bottom w:val="dotted" w:sz="8" w:space="0" w:color="FFFFFF"/>
              <w:right w:val="dotted" w:sz="8" w:space="0" w:color="FFFFFF"/>
            </w:tcBorders>
            <w:shd w:val="clear" w:color="auto" w:fill="auto"/>
            <w:tcMar>
              <w:top w:w="100" w:type="dxa"/>
              <w:left w:w="100" w:type="dxa"/>
              <w:bottom w:w="100" w:type="dxa"/>
              <w:right w:w="100" w:type="dxa"/>
            </w:tcMar>
          </w:tcPr>
          <w:p w14:paraId="7A4F8C3C" w14:textId="77777777" w:rsidR="009C6FB7" w:rsidRPr="00EB76AD" w:rsidRDefault="00EB76AD" w:rsidP="001E258C">
            <w:pPr>
              <w:ind w:firstLine="0"/>
              <w:rPr>
                <w:sz w:val="24"/>
                <w:szCs w:val="24"/>
              </w:rPr>
            </w:pPr>
            <w:r>
              <w:rPr>
                <w:rFonts w:hint="eastAsia"/>
                <w:sz w:val="24"/>
                <w:szCs w:val="24"/>
              </w:rPr>
              <w:t xml:space="preserve"> </w:t>
            </w:r>
            <w:r>
              <w:rPr>
                <w:sz w:val="24"/>
                <w:szCs w:val="24"/>
              </w:rPr>
              <w:t xml:space="preserve"> </w:t>
            </w:r>
            <w:r w:rsidR="009C6FB7" w:rsidRPr="00EB76AD">
              <w:rPr>
                <w:sz w:val="24"/>
                <w:szCs w:val="24"/>
              </w:rPr>
              <w:t>可以</w:t>
            </w:r>
          </w:p>
        </w:tc>
        <w:tc>
          <w:tcPr>
            <w:tcW w:w="1170" w:type="dxa"/>
            <w:tcBorders>
              <w:top w:val="dotted" w:sz="8" w:space="0" w:color="FFFFFF"/>
              <w:left w:val="dotted" w:sz="8" w:space="0" w:color="FFFFFF"/>
              <w:bottom w:val="dotted" w:sz="8" w:space="0" w:color="FFFFFF"/>
              <w:right w:val="dotted" w:sz="8" w:space="0" w:color="FFFFFF"/>
            </w:tcBorders>
            <w:shd w:val="clear" w:color="auto" w:fill="auto"/>
            <w:tcMar>
              <w:top w:w="100" w:type="dxa"/>
              <w:left w:w="100" w:type="dxa"/>
              <w:bottom w:w="100" w:type="dxa"/>
              <w:right w:w="100" w:type="dxa"/>
            </w:tcMar>
          </w:tcPr>
          <w:p w14:paraId="58C3D820" w14:textId="77777777" w:rsidR="009C6FB7" w:rsidRPr="00EB76AD" w:rsidRDefault="001E258C" w:rsidP="001E258C">
            <w:pPr>
              <w:ind w:firstLine="0"/>
              <w:rPr>
                <w:sz w:val="24"/>
                <w:szCs w:val="24"/>
              </w:rPr>
            </w:pPr>
            <w:r w:rsidRPr="00EB76AD">
              <w:rPr>
                <w:rFonts w:hint="eastAsia"/>
                <w:sz w:val="24"/>
                <w:szCs w:val="24"/>
              </w:rPr>
              <w:t xml:space="preserve"> </w:t>
            </w:r>
            <w:r w:rsidR="00EB76AD">
              <w:rPr>
                <w:sz w:val="24"/>
                <w:szCs w:val="24"/>
              </w:rPr>
              <w:t xml:space="preserve"> </w:t>
            </w:r>
            <w:r w:rsidRPr="00EB76AD">
              <w:rPr>
                <w:sz w:val="24"/>
                <w:szCs w:val="24"/>
              </w:rPr>
              <w:t xml:space="preserve">  </w:t>
            </w:r>
            <w:r w:rsidR="009C6FB7" w:rsidRPr="00EB76AD">
              <w:rPr>
                <w:sz w:val="24"/>
                <w:szCs w:val="24"/>
              </w:rPr>
              <w:t>好</w:t>
            </w:r>
          </w:p>
        </w:tc>
        <w:tc>
          <w:tcPr>
            <w:tcW w:w="2035" w:type="dxa"/>
            <w:tcBorders>
              <w:top w:val="dotted" w:sz="8" w:space="0" w:color="FFFFFF"/>
              <w:left w:val="dotted" w:sz="8" w:space="0" w:color="FFFFFF"/>
              <w:bottom w:val="dotted" w:sz="8" w:space="0" w:color="FFFFFF"/>
              <w:right w:val="dotted" w:sz="8" w:space="0" w:color="FFFFFF"/>
            </w:tcBorders>
            <w:shd w:val="clear" w:color="auto" w:fill="auto"/>
            <w:tcMar>
              <w:top w:w="100" w:type="dxa"/>
              <w:left w:w="100" w:type="dxa"/>
              <w:bottom w:w="100" w:type="dxa"/>
              <w:right w:w="100" w:type="dxa"/>
            </w:tcMar>
          </w:tcPr>
          <w:p w14:paraId="6C47270D" w14:textId="77777777" w:rsidR="009C6FB7" w:rsidRPr="00EB76AD" w:rsidRDefault="00EB76AD" w:rsidP="001E258C">
            <w:pPr>
              <w:ind w:firstLine="0"/>
              <w:rPr>
                <w:sz w:val="24"/>
                <w:szCs w:val="24"/>
              </w:rPr>
            </w:pPr>
            <w:r>
              <w:rPr>
                <w:rFonts w:hint="eastAsia"/>
                <w:sz w:val="24"/>
                <w:szCs w:val="24"/>
              </w:rPr>
              <w:t xml:space="preserve"> </w:t>
            </w:r>
            <w:r>
              <w:rPr>
                <w:sz w:val="24"/>
                <w:szCs w:val="24"/>
              </w:rPr>
              <w:t xml:space="preserve"> </w:t>
            </w:r>
            <w:r w:rsidR="009C6FB7" w:rsidRPr="00EB76AD">
              <w:rPr>
                <w:sz w:val="24"/>
                <w:szCs w:val="24"/>
              </w:rPr>
              <w:t>很好</w:t>
            </w:r>
          </w:p>
        </w:tc>
      </w:tr>
      <w:tr w:rsidR="00EB76AD" w:rsidRPr="00EB76AD" w14:paraId="099C3C2A" w14:textId="77777777" w:rsidTr="00EB76AD">
        <w:tc>
          <w:tcPr>
            <w:tcW w:w="3095"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697C76" w14:textId="77777777" w:rsidR="009C6FB7" w:rsidRPr="00EB76AD" w:rsidRDefault="001E258C" w:rsidP="001E258C">
            <w:pPr>
              <w:rPr>
                <w:sz w:val="24"/>
                <w:szCs w:val="24"/>
              </w:rPr>
            </w:pPr>
            <w:r w:rsidRPr="00EB76AD">
              <w:rPr>
                <w:rFonts w:hint="eastAsia"/>
                <w:sz w:val="24"/>
                <w:szCs w:val="24"/>
              </w:rPr>
              <w:t xml:space="preserve"> </w:t>
            </w:r>
            <w:r w:rsidRPr="00EB76AD">
              <w:rPr>
                <w:sz w:val="24"/>
                <w:szCs w:val="24"/>
              </w:rPr>
              <w:t xml:space="preserve">          </w:t>
            </w:r>
            <w:r w:rsidR="00EB76AD" w:rsidRPr="00EB76AD">
              <w:rPr>
                <w:sz w:val="24"/>
                <w:szCs w:val="24"/>
              </w:rPr>
              <w:t xml:space="preserve">  </w:t>
            </w:r>
            <w:r w:rsidR="009C6FB7" w:rsidRPr="00EB76AD">
              <w:rPr>
                <w:sz w:val="24"/>
                <w:szCs w:val="24"/>
              </w:rPr>
              <w:t>生活分享</w:t>
            </w:r>
            <w:r w:rsidRPr="00EB76AD">
              <w:rPr>
                <w:rFonts w:hint="eastAsia"/>
                <w:sz w:val="24"/>
                <w:szCs w:val="24"/>
              </w:rPr>
              <w:t xml:space="preserve"> </w:t>
            </w:r>
            <w:r w:rsidRPr="00EB76AD">
              <w:rPr>
                <w:sz w:val="24"/>
                <w:szCs w:val="24"/>
              </w:rPr>
              <w:t xml:space="preserve">  </w:t>
            </w:r>
          </w:p>
        </w:tc>
        <w:tc>
          <w:tcPr>
            <w:tcW w:w="126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D8A0A0"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sidRPr="00EB76AD">
              <w:rPr>
                <w:sz w:val="24"/>
                <w:szCs w:val="24"/>
              </w:rPr>
              <w:t xml:space="preserve"> </w:t>
            </w:r>
            <w:r w:rsidR="00EB76AD">
              <w:rPr>
                <w:sz w:val="24"/>
                <w:szCs w:val="24"/>
              </w:rPr>
              <w:t xml:space="preserve"> </w:t>
            </w:r>
            <w:r w:rsidRPr="00EB76AD">
              <w:rPr>
                <w:sz w:val="24"/>
                <w:szCs w:val="24"/>
              </w:rPr>
              <w:t xml:space="preserve"> </w:t>
            </w:r>
            <w:r w:rsidRPr="00EB76AD">
              <w:rPr>
                <w:sz w:val="24"/>
                <w:szCs w:val="24"/>
              </w:rPr>
              <w:t>）</w:t>
            </w:r>
          </w:p>
        </w:tc>
        <w:tc>
          <w:tcPr>
            <w:tcW w:w="108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96CC53"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sidRPr="00EB76AD">
              <w:rPr>
                <w:sz w:val="24"/>
                <w:szCs w:val="24"/>
              </w:rPr>
              <w:t xml:space="preserve"> </w:t>
            </w:r>
            <w:r w:rsidR="00EB76AD">
              <w:rPr>
                <w:sz w:val="24"/>
                <w:szCs w:val="24"/>
              </w:rPr>
              <w:t xml:space="preserve"> </w:t>
            </w:r>
            <w:r w:rsidRPr="00EB76AD">
              <w:rPr>
                <w:sz w:val="24"/>
                <w:szCs w:val="24"/>
              </w:rPr>
              <w:t xml:space="preserve"> </w:t>
            </w:r>
            <w:r w:rsidRPr="00EB76AD">
              <w:rPr>
                <w:sz w:val="24"/>
                <w:szCs w:val="24"/>
              </w:rPr>
              <w:t>）</w:t>
            </w:r>
          </w:p>
        </w:tc>
        <w:tc>
          <w:tcPr>
            <w:tcW w:w="11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2980D1"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Pr>
                <w:sz w:val="24"/>
                <w:szCs w:val="24"/>
              </w:rPr>
              <w:t xml:space="preserve"> </w:t>
            </w:r>
            <w:r w:rsidR="00EB76AD" w:rsidRPr="00EB76AD">
              <w:rPr>
                <w:sz w:val="24"/>
                <w:szCs w:val="24"/>
              </w:rPr>
              <w:t xml:space="preserve"> </w:t>
            </w:r>
            <w:r w:rsidRPr="00EB76AD">
              <w:rPr>
                <w:sz w:val="24"/>
                <w:szCs w:val="24"/>
              </w:rPr>
              <w:t xml:space="preserve"> </w:t>
            </w:r>
            <w:r w:rsidRPr="00EB76AD">
              <w:rPr>
                <w:sz w:val="24"/>
                <w:szCs w:val="24"/>
              </w:rPr>
              <w:t>）</w:t>
            </w:r>
          </w:p>
        </w:tc>
        <w:tc>
          <w:tcPr>
            <w:tcW w:w="2035"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93FA4A6" w14:textId="77777777" w:rsidR="009C6FB7" w:rsidRPr="00EB76AD" w:rsidRDefault="009C6FB7" w:rsidP="00EB76AD">
            <w:pPr>
              <w:ind w:firstLine="0"/>
              <w:rPr>
                <w:sz w:val="24"/>
                <w:szCs w:val="24"/>
              </w:rPr>
            </w:pPr>
            <w:r w:rsidRPr="00EB76AD">
              <w:rPr>
                <w:sz w:val="24"/>
                <w:szCs w:val="24"/>
              </w:rPr>
              <w:t>（</w:t>
            </w:r>
            <w:r w:rsidRPr="00EB76AD">
              <w:rPr>
                <w:sz w:val="24"/>
                <w:szCs w:val="24"/>
              </w:rPr>
              <w:t xml:space="preserve">     </w:t>
            </w:r>
            <w:r w:rsidRPr="00EB76AD">
              <w:rPr>
                <w:sz w:val="24"/>
                <w:szCs w:val="24"/>
              </w:rPr>
              <w:t>）</w:t>
            </w:r>
          </w:p>
        </w:tc>
      </w:tr>
      <w:tr w:rsidR="00EB76AD" w:rsidRPr="00EB76AD" w14:paraId="4D5994F0" w14:textId="77777777" w:rsidTr="00EB76AD">
        <w:tc>
          <w:tcPr>
            <w:tcW w:w="30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9BCD227" w14:textId="77777777" w:rsidR="009C6FB7" w:rsidRPr="00EB76AD" w:rsidRDefault="001E258C" w:rsidP="001E258C">
            <w:pPr>
              <w:ind w:firstLine="0"/>
              <w:rPr>
                <w:sz w:val="24"/>
                <w:szCs w:val="24"/>
              </w:rPr>
            </w:pPr>
            <w:r w:rsidRPr="00EB76AD">
              <w:rPr>
                <w:rFonts w:hint="eastAsia"/>
                <w:sz w:val="24"/>
                <w:szCs w:val="24"/>
              </w:rPr>
              <w:t xml:space="preserve"> </w:t>
            </w:r>
            <w:r w:rsidRPr="00EB76AD">
              <w:rPr>
                <w:sz w:val="24"/>
                <w:szCs w:val="24"/>
              </w:rPr>
              <w:t xml:space="preserve">                </w:t>
            </w:r>
            <w:r w:rsidR="00EB76AD" w:rsidRPr="00EB76AD">
              <w:rPr>
                <w:sz w:val="24"/>
                <w:szCs w:val="24"/>
              </w:rPr>
              <w:t xml:space="preserve">   </w:t>
            </w:r>
            <w:r w:rsidR="009C6FB7" w:rsidRPr="00EB76AD">
              <w:rPr>
                <w:sz w:val="24"/>
                <w:szCs w:val="24"/>
              </w:rPr>
              <w:t>聖經深入探討</w:t>
            </w:r>
          </w:p>
        </w:tc>
        <w:tc>
          <w:tcPr>
            <w:tcW w:w="126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D6F32A"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sidRPr="00EB76AD">
              <w:rPr>
                <w:sz w:val="24"/>
                <w:szCs w:val="24"/>
              </w:rPr>
              <w:t xml:space="preserve"> </w:t>
            </w:r>
            <w:r w:rsidRPr="00EB76AD">
              <w:rPr>
                <w:sz w:val="24"/>
                <w:szCs w:val="24"/>
              </w:rPr>
              <w:t xml:space="preserve"> </w:t>
            </w:r>
            <w:r w:rsidR="00EB76AD">
              <w:rPr>
                <w:sz w:val="24"/>
                <w:szCs w:val="24"/>
              </w:rPr>
              <w:t xml:space="preserve"> </w:t>
            </w:r>
            <w:r w:rsidRPr="00EB76AD">
              <w:rPr>
                <w:sz w:val="24"/>
                <w:szCs w:val="24"/>
              </w:rPr>
              <w:t>）</w:t>
            </w:r>
          </w:p>
        </w:tc>
        <w:tc>
          <w:tcPr>
            <w:tcW w:w="108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3B79A9"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Pr>
                <w:sz w:val="24"/>
                <w:szCs w:val="24"/>
              </w:rPr>
              <w:t xml:space="preserve"> </w:t>
            </w:r>
            <w:r w:rsidRPr="00EB76AD">
              <w:rPr>
                <w:sz w:val="24"/>
                <w:szCs w:val="24"/>
              </w:rPr>
              <w:t xml:space="preserve"> </w:t>
            </w:r>
            <w:r w:rsidR="00EB76AD" w:rsidRPr="00EB76AD">
              <w:rPr>
                <w:sz w:val="24"/>
                <w:szCs w:val="24"/>
              </w:rPr>
              <w:t xml:space="preserve"> </w:t>
            </w:r>
            <w:r w:rsidRPr="00EB76AD">
              <w:rPr>
                <w:sz w:val="24"/>
                <w:szCs w:val="24"/>
              </w:rPr>
              <w:t>）</w:t>
            </w:r>
          </w:p>
        </w:tc>
        <w:tc>
          <w:tcPr>
            <w:tcW w:w="11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4B71558" w14:textId="77777777" w:rsidR="009C6FB7" w:rsidRPr="00EB76AD" w:rsidRDefault="009C6FB7" w:rsidP="001E258C">
            <w:pPr>
              <w:ind w:firstLine="0"/>
              <w:rPr>
                <w:sz w:val="24"/>
                <w:szCs w:val="24"/>
              </w:rPr>
            </w:pPr>
            <w:r w:rsidRPr="00EB76AD">
              <w:rPr>
                <w:sz w:val="24"/>
                <w:szCs w:val="24"/>
              </w:rPr>
              <w:t>（</w:t>
            </w:r>
            <w:r w:rsidRPr="00EB76AD">
              <w:rPr>
                <w:sz w:val="24"/>
                <w:szCs w:val="24"/>
              </w:rPr>
              <w:t xml:space="preserve">  </w:t>
            </w:r>
            <w:r w:rsidR="00EB76AD">
              <w:rPr>
                <w:sz w:val="24"/>
                <w:szCs w:val="24"/>
              </w:rPr>
              <w:t xml:space="preserve"> </w:t>
            </w:r>
            <w:r w:rsidRPr="00EB76AD">
              <w:rPr>
                <w:sz w:val="24"/>
                <w:szCs w:val="24"/>
              </w:rPr>
              <w:t xml:space="preserve">  </w:t>
            </w:r>
            <w:r w:rsidRPr="00EB76AD">
              <w:rPr>
                <w:sz w:val="24"/>
                <w:szCs w:val="24"/>
              </w:rPr>
              <w:t>）</w:t>
            </w:r>
          </w:p>
        </w:tc>
        <w:tc>
          <w:tcPr>
            <w:tcW w:w="2035"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BABFB7" w14:textId="77777777" w:rsidR="009C6FB7" w:rsidRPr="00EB76AD" w:rsidRDefault="009C6FB7" w:rsidP="00EB76AD">
            <w:pPr>
              <w:ind w:firstLine="0"/>
              <w:rPr>
                <w:sz w:val="24"/>
                <w:szCs w:val="24"/>
              </w:rPr>
            </w:pPr>
            <w:r w:rsidRPr="00EB76AD">
              <w:rPr>
                <w:sz w:val="24"/>
                <w:szCs w:val="24"/>
              </w:rPr>
              <w:t>（</w:t>
            </w:r>
            <w:r w:rsidRPr="00EB76AD">
              <w:rPr>
                <w:sz w:val="24"/>
                <w:szCs w:val="24"/>
              </w:rPr>
              <w:t xml:space="preserve">     </w:t>
            </w:r>
            <w:r w:rsidRPr="00EB76AD">
              <w:rPr>
                <w:sz w:val="24"/>
                <w:szCs w:val="24"/>
              </w:rPr>
              <w:t>）</w:t>
            </w:r>
          </w:p>
        </w:tc>
      </w:tr>
    </w:tbl>
    <w:p w14:paraId="00B3A3A4"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rPr>
      </w:pPr>
    </w:p>
    <w:p w14:paraId="06998600"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lang w:eastAsia="zh-TW"/>
        </w:rPr>
        <w:t>4</w:t>
      </w:r>
      <w:r w:rsidR="009C6FB7" w:rsidRPr="00D56C20">
        <w:rPr>
          <w:rFonts w:asciiTheme="minorEastAsia" w:eastAsiaTheme="minorEastAsia" w:hAnsiTheme="minorEastAsia" w:cs="Gungsuh"/>
          <w:sz w:val="24"/>
          <w:szCs w:val="24"/>
          <w:lang w:eastAsia="zh-TW"/>
        </w:rPr>
        <w:t>細胞成員有沒有遇到實際特別的問題</w:t>
      </w:r>
      <w:r w:rsidR="00D55225">
        <w:rPr>
          <w:rFonts w:ascii="PMingLiU" w:eastAsia="PMingLiU" w:hAnsi="PMingLiU" w:cs="Gungsuh" w:hint="eastAsia"/>
          <w:sz w:val="24"/>
          <w:szCs w:val="24"/>
          <w:lang w:eastAsia="zh-TW"/>
        </w:rPr>
        <w:t>？</w:t>
      </w:r>
    </w:p>
    <w:p w14:paraId="4AB6630D"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202BFC6"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lastRenderedPageBreak/>
        <w:t>___________________________________________________</w:t>
      </w:r>
    </w:p>
    <w:p w14:paraId="4E83E58C"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350A04CD" w14:textId="77777777" w:rsidR="0035039A" w:rsidRPr="00D56C20" w:rsidRDefault="0035039A" w:rsidP="0035039A">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C66F740" w14:textId="77777777" w:rsidR="00EB76AD" w:rsidRPr="00D56C20" w:rsidRDefault="00EB76AD" w:rsidP="0018763D">
      <w:pPr>
        <w:widowControl w:val="0"/>
        <w:spacing w:after="160" w:line="0" w:lineRule="atLeast"/>
        <w:ind w:firstLine="0"/>
        <w:jc w:val="both"/>
        <w:rPr>
          <w:rFonts w:asciiTheme="minorEastAsia" w:eastAsiaTheme="minorEastAsia" w:hAnsiTheme="minorEastAsia" w:cs="Times New Roman"/>
          <w:sz w:val="24"/>
          <w:szCs w:val="24"/>
          <w:highlight w:val="white"/>
          <w:lang w:eastAsia="zh-TW"/>
        </w:rPr>
      </w:pPr>
    </w:p>
    <w:p w14:paraId="752836BA"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highlight w:val="white"/>
          <w:lang w:eastAsia="zh-TW"/>
        </w:rPr>
      </w:pPr>
      <w:bookmarkStart w:id="91" w:name="_8aeokc3i4294" w:colFirst="0" w:colLast="0"/>
      <w:bookmarkEnd w:id="91"/>
      <w:r w:rsidRPr="006F4CBC">
        <w:rPr>
          <w:rFonts w:asciiTheme="minorEastAsia" w:eastAsiaTheme="minorEastAsia" w:hAnsiTheme="minorEastAsia" w:cs="Gungsuh" w:hint="eastAsia"/>
          <w:b/>
          <w:sz w:val="24"/>
          <w:szCs w:val="24"/>
          <w:highlight w:val="white"/>
          <w:lang w:eastAsia="zh-TW"/>
        </w:rPr>
        <w:t>5</w:t>
      </w:r>
      <w:r w:rsidR="009C6FB7" w:rsidRPr="00D56C20">
        <w:rPr>
          <w:rFonts w:asciiTheme="minorEastAsia" w:eastAsiaTheme="minorEastAsia" w:hAnsiTheme="minorEastAsia" w:cs="Gungsuh"/>
          <w:sz w:val="24"/>
          <w:szCs w:val="24"/>
          <w:highlight w:val="white"/>
          <w:lang w:eastAsia="zh-TW"/>
        </w:rPr>
        <w:t>在細胞聚會之前</w:t>
      </w:r>
      <w:r w:rsidR="00D55225">
        <w:rPr>
          <w:rFonts w:ascii="PMingLiU" w:eastAsia="PMingLiU" w:hAnsi="PMingLiU" w:cs="Gungsuh" w:hint="eastAsia"/>
          <w:sz w:val="24"/>
          <w:szCs w:val="24"/>
          <w:highlight w:val="white"/>
          <w:lang w:eastAsia="zh-TW"/>
        </w:rPr>
        <w:t>，</w:t>
      </w:r>
      <w:r w:rsidR="009C6FB7" w:rsidRPr="00D56C20">
        <w:rPr>
          <w:rFonts w:asciiTheme="minorEastAsia" w:eastAsiaTheme="minorEastAsia" w:hAnsiTheme="minorEastAsia" w:cs="Gungsuh"/>
          <w:sz w:val="24"/>
          <w:szCs w:val="24"/>
          <w:highlight w:val="white"/>
          <w:lang w:eastAsia="zh-TW"/>
        </w:rPr>
        <w:t>成員有沒有看過</w:t>
      </w:r>
      <w:r w:rsidR="008B5A28" w:rsidRPr="00D56C20">
        <w:rPr>
          <w:rFonts w:asciiTheme="minorEastAsia" w:eastAsiaTheme="minorEastAsia" w:hAnsiTheme="minorEastAsia" w:cs="Gungsuh" w:hint="eastAsia"/>
          <w:sz w:val="24"/>
          <w:szCs w:val="24"/>
          <w:highlight w:val="white"/>
          <w:lang w:eastAsia="zh-TW"/>
        </w:rPr>
        <w:t>道理視頻</w:t>
      </w:r>
      <w:r w:rsidR="00D55225">
        <w:rPr>
          <w:rFonts w:ascii="PMingLiU" w:eastAsia="PMingLiU" w:hAnsi="PMingLiU" w:cs="Gungsuh" w:hint="eastAsia"/>
          <w:sz w:val="24"/>
          <w:szCs w:val="24"/>
          <w:highlight w:val="white"/>
          <w:lang w:eastAsia="zh-TW"/>
        </w:rPr>
        <w:t>？</w:t>
      </w:r>
      <w:r w:rsidR="00C709C2" w:rsidRPr="00D56C20">
        <w:rPr>
          <w:rFonts w:asciiTheme="minorEastAsia" w:eastAsiaTheme="minorEastAsia" w:hAnsiTheme="minorEastAsia" w:cs="Times New Roman"/>
          <w:sz w:val="24"/>
          <w:szCs w:val="24"/>
          <w:lang w:eastAsia="zh-TW"/>
        </w:rPr>
        <w:t>*</w:t>
      </w:r>
      <w:r w:rsidR="008B5A28" w:rsidRPr="00D56C20">
        <w:rPr>
          <w:rFonts w:asciiTheme="minorEastAsia" w:eastAsiaTheme="minorEastAsia" w:hAnsiTheme="minorEastAsia" w:cs="Gungsuh"/>
          <w:sz w:val="24"/>
          <w:szCs w:val="24"/>
          <w:highlight w:val="white"/>
          <w:lang w:eastAsia="zh-TW"/>
        </w:rPr>
        <w:t>（只選其中一項）</w:t>
      </w:r>
    </w:p>
    <w:tbl>
      <w:tblPr>
        <w:tblW w:w="75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2"/>
        <w:gridCol w:w="5618"/>
      </w:tblGrid>
      <w:tr w:rsidR="009C6FB7" w:rsidRPr="00D56C20" w14:paraId="41B18CD8" w14:textId="77777777" w:rsidTr="001E258C">
        <w:tc>
          <w:tcPr>
            <w:tcW w:w="195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2C86DAA"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highlight w:val="white"/>
              </w:rPr>
            </w:pPr>
            <w:bookmarkStart w:id="92" w:name="_y50532r1kn92" w:colFirst="0" w:colLast="0"/>
            <w:bookmarkEnd w:id="92"/>
            <w:r w:rsidRPr="00D56C20">
              <w:rPr>
                <w:rFonts w:asciiTheme="minorEastAsia" w:eastAsiaTheme="minorEastAsia" w:hAnsiTheme="minorEastAsia" w:cs="Gungsuh"/>
                <w:sz w:val="24"/>
                <w:szCs w:val="24"/>
                <w:highlight w:val="white"/>
              </w:rPr>
              <w:t>全部都有</w:t>
            </w:r>
          </w:p>
        </w:tc>
        <w:tc>
          <w:tcPr>
            <w:tcW w:w="5618"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23E267"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1E947035" w14:textId="77777777" w:rsidTr="001E258C">
        <w:tc>
          <w:tcPr>
            <w:tcW w:w="195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750506"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highlight w:val="white"/>
              </w:rPr>
            </w:pPr>
            <w:r w:rsidRPr="00D56C20">
              <w:rPr>
                <w:rFonts w:asciiTheme="minorEastAsia" w:eastAsiaTheme="minorEastAsia" w:hAnsiTheme="minorEastAsia" w:cs="Gungsuh"/>
                <w:sz w:val="24"/>
                <w:szCs w:val="24"/>
                <w:highlight w:val="white"/>
              </w:rPr>
              <w:t>大部份有</w:t>
            </w:r>
          </w:p>
        </w:tc>
        <w:tc>
          <w:tcPr>
            <w:tcW w:w="5618"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4E86C1"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46DE753A" w14:textId="77777777" w:rsidTr="001E258C">
        <w:tc>
          <w:tcPr>
            <w:tcW w:w="195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A16FC7"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highlight w:val="white"/>
              </w:rPr>
            </w:pPr>
            <w:r w:rsidRPr="00D56C20">
              <w:rPr>
                <w:rFonts w:asciiTheme="minorEastAsia" w:eastAsiaTheme="minorEastAsia" w:hAnsiTheme="minorEastAsia" w:cs="Gungsuh"/>
                <w:sz w:val="24"/>
                <w:szCs w:val="24"/>
                <w:highlight w:val="white"/>
              </w:rPr>
              <w:t>少部份又</w:t>
            </w:r>
          </w:p>
        </w:tc>
        <w:tc>
          <w:tcPr>
            <w:tcW w:w="5618"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4A0CEC"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6A3F1359" w14:textId="77777777" w:rsidTr="001E258C">
        <w:tc>
          <w:tcPr>
            <w:tcW w:w="195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F441473"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highlight w:val="white"/>
              </w:rPr>
            </w:pPr>
            <w:r w:rsidRPr="00D56C20">
              <w:rPr>
                <w:rFonts w:asciiTheme="minorEastAsia" w:eastAsiaTheme="minorEastAsia" w:hAnsiTheme="minorEastAsia" w:cs="Gungsuh"/>
                <w:sz w:val="24"/>
                <w:szCs w:val="24"/>
                <w:highlight w:val="white"/>
              </w:rPr>
              <w:t>都沒有</w:t>
            </w:r>
          </w:p>
        </w:tc>
        <w:tc>
          <w:tcPr>
            <w:tcW w:w="5618"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1D16C93"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bl>
    <w:p w14:paraId="10D63645" w14:textId="77777777" w:rsidR="009C6FB7" w:rsidRPr="00D56C20" w:rsidRDefault="009C6FB7" w:rsidP="0018763D">
      <w:pPr>
        <w:pStyle w:val="Heading1"/>
        <w:keepLines w:val="0"/>
        <w:widowControl w:val="0"/>
        <w:spacing w:before="0" w:after="160" w:line="0" w:lineRule="atLeast"/>
        <w:ind w:firstLine="0"/>
        <w:jc w:val="both"/>
        <w:rPr>
          <w:rFonts w:asciiTheme="minorEastAsia" w:eastAsiaTheme="minorEastAsia" w:hAnsiTheme="minorEastAsia" w:cs="Times New Roman"/>
          <w:b/>
          <w:sz w:val="24"/>
          <w:szCs w:val="24"/>
        </w:rPr>
      </w:pPr>
      <w:bookmarkStart w:id="93" w:name="_dp3aw435nk6j" w:colFirst="0" w:colLast="0"/>
      <w:bookmarkEnd w:id="93"/>
    </w:p>
    <w:p w14:paraId="04ECAEFD"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highlight w:val="white"/>
          <w:lang w:eastAsia="zh-TW"/>
        </w:rPr>
        <w:t>6</w:t>
      </w:r>
      <w:r w:rsidR="00796D81" w:rsidRPr="00D56C20">
        <w:rPr>
          <w:rFonts w:asciiTheme="minorEastAsia" w:eastAsiaTheme="minorEastAsia" w:hAnsiTheme="minorEastAsia" w:cs="Gungsuh"/>
          <w:sz w:val="24"/>
          <w:szCs w:val="24"/>
          <w:highlight w:val="white"/>
          <w:lang w:eastAsia="zh-TW"/>
        </w:rPr>
        <w:t>組長</w:t>
      </w:r>
      <w:r w:rsidR="00D55225">
        <w:rPr>
          <w:rFonts w:ascii="PMingLiU" w:eastAsia="PMingLiU" w:hAnsi="PMingLiU" w:cs="Gungsuh" w:hint="eastAsia"/>
          <w:sz w:val="24"/>
          <w:szCs w:val="24"/>
          <w:highlight w:val="white"/>
          <w:lang w:eastAsia="zh-TW"/>
        </w:rPr>
        <w:t>，</w:t>
      </w:r>
      <w:r>
        <w:rPr>
          <w:rFonts w:asciiTheme="minorEastAsia" w:eastAsiaTheme="minorEastAsia" w:hAnsiTheme="minorEastAsia" w:cs="SimSun" w:hint="eastAsia"/>
          <w:sz w:val="24"/>
          <w:szCs w:val="24"/>
          <w:highlight w:val="white"/>
          <w:lang w:eastAsia="zh-TW"/>
        </w:rPr>
        <w:t>您</w:t>
      </w:r>
      <w:r w:rsidR="00796D81" w:rsidRPr="00D56C20">
        <w:rPr>
          <w:rFonts w:asciiTheme="minorEastAsia" w:eastAsiaTheme="minorEastAsia" w:hAnsiTheme="minorEastAsia" w:cs="Gungsuh" w:hint="eastAsia"/>
          <w:sz w:val="24"/>
          <w:szCs w:val="24"/>
          <w:highlight w:val="white"/>
          <w:lang w:eastAsia="zh-TW"/>
        </w:rPr>
        <w:t>和</w:t>
      </w:r>
      <w:r w:rsidR="009C6FB7" w:rsidRPr="00D56C20">
        <w:rPr>
          <w:rFonts w:asciiTheme="minorEastAsia" w:eastAsiaTheme="minorEastAsia" w:hAnsiTheme="minorEastAsia" w:cs="Gungsuh"/>
          <w:sz w:val="24"/>
          <w:szCs w:val="24"/>
          <w:highlight w:val="white"/>
          <w:lang w:eastAsia="zh-TW"/>
        </w:rPr>
        <w:t>副組長在一起</w:t>
      </w:r>
      <w:r w:rsidR="00796D81" w:rsidRPr="00D56C20">
        <w:rPr>
          <w:rFonts w:asciiTheme="minorEastAsia" w:eastAsiaTheme="minorEastAsia" w:hAnsiTheme="minorEastAsia" w:cs="Gungsuh"/>
          <w:sz w:val="24"/>
          <w:szCs w:val="24"/>
          <w:highlight w:val="white"/>
          <w:lang w:eastAsia="zh-TW"/>
        </w:rPr>
        <w:t>看過</w:t>
      </w:r>
      <w:r w:rsidR="00796D81" w:rsidRPr="00D56C20">
        <w:rPr>
          <w:rFonts w:asciiTheme="minorEastAsia" w:eastAsiaTheme="minorEastAsia" w:hAnsiTheme="minorEastAsia" w:cs="Gungsuh" w:hint="eastAsia"/>
          <w:sz w:val="24"/>
          <w:szCs w:val="24"/>
          <w:highlight w:val="white"/>
          <w:lang w:eastAsia="zh-TW"/>
        </w:rPr>
        <w:t>道理視頻</w:t>
      </w:r>
      <w:r w:rsidR="00D55225">
        <w:rPr>
          <w:rFonts w:ascii="PMingLiU" w:eastAsia="PMingLiU" w:hAnsi="PMingLiU" w:cs="Gungsuh" w:hint="eastAsia"/>
          <w:sz w:val="24"/>
          <w:szCs w:val="24"/>
          <w:highlight w:val="white"/>
          <w:lang w:eastAsia="zh-TW"/>
        </w:rPr>
        <w:t>？</w:t>
      </w:r>
      <w:r w:rsidR="009C6FB7" w:rsidRPr="00D56C20">
        <w:rPr>
          <w:rFonts w:asciiTheme="minorEastAsia" w:eastAsiaTheme="minorEastAsia" w:hAnsiTheme="minorEastAsia" w:cs="Gungsuh"/>
          <w:sz w:val="24"/>
          <w:szCs w:val="24"/>
          <w:highlight w:val="white"/>
          <w:lang w:eastAsia="zh-TW"/>
        </w:rPr>
        <w:t>（只選其中一項）</w:t>
      </w:r>
    </w:p>
    <w:tbl>
      <w:tblPr>
        <w:tblW w:w="75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5680"/>
      </w:tblGrid>
      <w:tr w:rsidR="009C6FB7" w:rsidRPr="00D56C20" w14:paraId="5CAD0FC0" w14:textId="77777777" w:rsidTr="00EB76AD">
        <w:tc>
          <w:tcPr>
            <w:tcW w:w="18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01E30D"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有</w:t>
            </w:r>
          </w:p>
        </w:tc>
        <w:tc>
          <w:tcPr>
            <w:tcW w:w="568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E70139B"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799CCF08" w14:textId="77777777" w:rsidTr="00EB76AD">
        <w:tc>
          <w:tcPr>
            <w:tcW w:w="18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422F0F"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沒有</w:t>
            </w:r>
          </w:p>
        </w:tc>
        <w:tc>
          <w:tcPr>
            <w:tcW w:w="568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144B62"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bl>
    <w:p w14:paraId="0FBF5D58" w14:textId="77777777" w:rsidR="0035039A" w:rsidRDefault="0035039A" w:rsidP="0018763D">
      <w:pPr>
        <w:widowControl w:val="0"/>
        <w:spacing w:after="160" w:line="0" w:lineRule="atLeast"/>
        <w:ind w:firstLine="0"/>
        <w:jc w:val="both"/>
        <w:rPr>
          <w:rFonts w:asciiTheme="minorEastAsia" w:eastAsiaTheme="minorEastAsia" w:hAnsiTheme="minorEastAsia" w:cs="Gungsuh"/>
          <w:b/>
          <w:sz w:val="24"/>
          <w:szCs w:val="24"/>
          <w:lang w:eastAsia="zh-TW"/>
        </w:rPr>
      </w:pPr>
    </w:p>
    <w:p w14:paraId="3B6CC120"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lang w:eastAsia="zh-TW"/>
        </w:rPr>
        <w:t>7</w:t>
      </w:r>
      <w:r w:rsidR="009C6FB7" w:rsidRPr="00D56C20">
        <w:rPr>
          <w:rFonts w:asciiTheme="minorEastAsia" w:eastAsiaTheme="minorEastAsia" w:hAnsiTheme="minorEastAsia" w:cs="Gungsuh"/>
          <w:sz w:val="24"/>
          <w:szCs w:val="24"/>
          <w:lang w:eastAsia="zh-TW"/>
        </w:rPr>
        <w:t>大家對道理的想法</w:t>
      </w:r>
      <w:r w:rsidR="009C4F90">
        <w:rPr>
          <w:rFonts w:ascii="PMingLiU" w:eastAsia="PMingLiU" w:hAnsi="PMingLiU" w:cs="Gungsuh" w:hint="eastAsia"/>
          <w:sz w:val="24"/>
          <w:szCs w:val="24"/>
          <w:lang w:eastAsia="zh-TW"/>
        </w:rPr>
        <w:t>？</w:t>
      </w:r>
      <w:r w:rsidR="009C6FB7" w:rsidRPr="00D56C20">
        <w:rPr>
          <w:rFonts w:asciiTheme="minorEastAsia" w:eastAsiaTheme="minorEastAsia" w:hAnsiTheme="minorEastAsia" w:cs="Gungsuh"/>
          <w:sz w:val="24"/>
          <w:szCs w:val="24"/>
          <w:lang w:eastAsia="zh-TW"/>
        </w:rPr>
        <w:t xml:space="preserve"> </w:t>
      </w:r>
      <w:r w:rsidR="00C709C2" w:rsidRPr="00D56C20">
        <w:rPr>
          <w:rFonts w:asciiTheme="minorEastAsia" w:eastAsiaTheme="minorEastAsia" w:hAnsiTheme="minorEastAsia" w:cs="Times New Roman"/>
          <w:sz w:val="24"/>
          <w:szCs w:val="24"/>
          <w:lang w:eastAsia="zh-TW"/>
        </w:rPr>
        <w:t>*</w:t>
      </w:r>
      <w:r w:rsidR="009C6FB7" w:rsidRPr="00D56C20">
        <w:rPr>
          <w:rFonts w:asciiTheme="minorEastAsia" w:eastAsiaTheme="minorEastAsia" w:hAnsiTheme="minorEastAsia" w:cs="Gungsuh"/>
          <w:sz w:val="24"/>
          <w:szCs w:val="24"/>
          <w:highlight w:val="white"/>
          <w:lang w:eastAsia="zh-TW"/>
        </w:rPr>
        <w:t>（只選其中一項）</w:t>
      </w:r>
    </w:p>
    <w:tbl>
      <w:tblPr>
        <w:tblW w:w="75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5770"/>
      </w:tblGrid>
      <w:tr w:rsidR="009C6FB7" w:rsidRPr="00D56C20" w14:paraId="6E4221CA" w14:textId="77777777" w:rsidTr="00EB76AD">
        <w:tc>
          <w:tcPr>
            <w:tcW w:w="18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39BF64"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有幫助</w:t>
            </w:r>
          </w:p>
        </w:tc>
        <w:tc>
          <w:tcPr>
            <w:tcW w:w="57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704635"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68E33609" w14:textId="77777777" w:rsidTr="00EB76AD">
        <w:tc>
          <w:tcPr>
            <w:tcW w:w="18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A17279C"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可以</w:t>
            </w:r>
          </w:p>
        </w:tc>
        <w:tc>
          <w:tcPr>
            <w:tcW w:w="57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578055"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089F6207" w14:textId="77777777" w:rsidTr="00EB76AD">
        <w:tc>
          <w:tcPr>
            <w:tcW w:w="18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9CEC74"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lastRenderedPageBreak/>
              <w:t>不容易懂</w:t>
            </w:r>
          </w:p>
        </w:tc>
        <w:tc>
          <w:tcPr>
            <w:tcW w:w="57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2821A3"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43823ADF" w14:textId="77777777" w:rsidTr="00EB76AD">
        <w:tc>
          <w:tcPr>
            <w:tcW w:w="18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806B1A"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不足</w:t>
            </w:r>
          </w:p>
        </w:tc>
        <w:tc>
          <w:tcPr>
            <w:tcW w:w="5770"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A99A601" w14:textId="77777777" w:rsidR="009C6FB7" w:rsidRPr="00D56C20" w:rsidRDefault="009C6FB7" w:rsidP="0018763D">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bl>
    <w:p w14:paraId="761953ED"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rPr>
      </w:pPr>
    </w:p>
    <w:p w14:paraId="44B59FE9" w14:textId="77777777" w:rsidR="009C6FB7" w:rsidRPr="00D56C20" w:rsidRDefault="0018763D"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hint="eastAsia"/>
          <w:b/>
          <w:sz w:val="24"/>
          <w:szCs w:val="24"/>
          <w:lang w:eastAsia="zh-TW"/>
        </w:rPr>
        <w:t>8</w:t>
      </w:r>
      <w:r w:rsidR="009C6FB7" w:rsidRPr="00D56C20">
        <w:rPr>
          <w:rFonts w:asciiTheme="minorEastAsia" w:eastAsiaTheme="minorEastAsia" w:hAnsiTheme="minorEastAsia" w:cs="Gungsuh"/>
          <w:sz w:val="24"/>
          <w:szCs w:val="24"/>
          <w:lang w:eastAsia="zh-TW"/>
        </w:rPr>
        <w:t>在細胞內遇到任何問題嗎</w:t>
      </w:r>
      <w:r w:rsidR="009C4F90">
        <w:rPr>
          <w:rFonts w:ascii="PMingLiU" w:eastAsia="PMingLiU" w:hAnsi="PMingLiU" w:cs="Gungsuh" w:hint="eastAsia"/>
          <w:sz w:val="24"/>
          <w:szCs w:val="24"/>
          <w:lang w:eastAsia="zh-TW"/>
        </w:rPr>
        <w:t>？</w:t>
      </w:r>
      <w:r w:rsidR="009C6FB7" w:rsidRPr="00C709C2">
        <w:rPr>
          <w:rFonts w:asciiTheme="minorEastAsia" w:eastAsiaTheme="minorEastAsia" w:hAnsiTheme="minorEastAsia" w:cs="Gungsuh"/>
          <w:lang w:eastAsia="zh-TW"/>
        </w:rPr>
        <w:t xml:space="preserve"> </w:t>
      </w:r>
      <w:r w:rsidR="00C709C2" w:rsidRPr="00D56C20">
        <w:rPr>
          <w:rFonts w:asciiTheme="minorEastAsia" w:eastAsiaTheme="minorEastAsia" w:hAnsiTheme="minorEastAsia" w:cs="Times New Roman"/>
          <w:sz w:val="24"/>
          <w:szCs w:val="24"/>
          <w:lang w:eastAsia="zh-TW"/>
        </w:rPr>
        <w:t>*</w:t>
      </w:r>
      <w:r w:rsidR="009C6FB7" w:rsidRPr="00D56C20">
        <w:rPr>
          <w:rFonts w:asciiTheme="minorEastAsia" w:eastAsiaTheme="minorEastAsia" w:hAnsiTheme="minorEastAsia" w:cs="Gungsuh"/>
          <w:sz w:val="24"/>
          <w:szCs w:val="24"/>
          <w:lang w:eastAsia="zh-TW"/>
        </w:rPr>
        <w:t>（可選多項）</w:t>
      </w:r>
    </w:p>
    <w:tbl>
      <w:tblPr>
        <w:tblW w:w="75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6"/>
        <w:gridCol w:w="5094"/>
      </w:tblGrid>
      <w:tr w:rsidR="009C6FB7" w:rsidRPr="00D56C20" w14:paraId="60FB872C"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06C48E61"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關於教義/理論方面</w:t>
            </w:r>
          </w:p>
        </w:tc>
        <w:tc>
          <w:tcPr>
            <w:tcW w:w="5094"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D96E5D2"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0BD47E33"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2C7D93AE"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關於倫理/感情方面</w:t>
            </w:r>
          </w:p>
        </w:tc>
        <w:tc>
          <w:tcPr>
            <w:tcW w:w="5094"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9734E1"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61732ECF"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71FA1190"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關於紀律方面</w:t>
            </w:r>
          </w:p>
        </w:tc>
        <w:tc>
          <w:tcPr>
            <w:tcW w:w="5094"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180B381"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43511576"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1AD797F7"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關於財務方面</w:t>
            </w:r>
          </w:p>
        </w:tc>
        <w:tc>
          <w:tcPr>
            <w:tcW w:w="5094"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ED8D42"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66C4789D"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18B12CB5"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目前沒有以上問題</w:t>
            </w:r>
          </w:p>
        </w:tc>
        <w:tc>
          <w:tcPr>
            <w:tcW w:w="5094" w:type="dxa"/>
            <w:tcBorders>
              <w:top w:val="dotted"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0CD140"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w:t>
            </w:r>
          </w:p>
        </w:tc>
      </w:tr>
      <w:tr w:rsidR="009C6FB7" w:rsidRPr="00D56C20" w14:paraId="7200F1D3" w14:textId="77777777" w:rsidTr="00EB76AD">
        <w:tc>
          <w:tcPr>
            <w:tcW w:w="2476"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1A53FC40"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Gungsuh"/>
                <w:sz w:val="24"/>
                <w:szCs w:val="24"/>
              </w:rPr>
              <w:t xml:space="preserve">其他    </w:t>
            </w:r>
            <w:r w:rsidR="00796D81" w:rsidRPr="00D56C20">
              <w:rPr>
                <w:rFonts w:asciiTheme="minorEastAsia" w:eastAsiaTheme="minorEastAsia" w:hAnsiTheme="minorEastAsia" w:cs="Gungsuh"/>
                <w:sz w:val="24"/>
                <w:szCs w:val="24"/>
              </w:rPr>
              <w:t xml:space="preserve">（   ） </w:t>
            </w:r>
            <w:r w:rsidRPr="00D56C20">
              <w:rPr>
                <w:rFonts w:asciiTheme="minorEastAsia" w:eastAsiaTheme="minorEastAsia" w:hAnsiTheme="minorEastAsia" w:cs="Gungsuh"/>
                <w:sz w:val="24"/>
                <w:szCs w:val="24"/>
              </w:rPr>
              <w:t xml:space="preserve">       </w:t>
            </w:r>
          </w:p>
        </w:tc>
        <w:tc>
          <w:tcPr>
            <w:tcW w:w="509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300D53B" w14:textId="77777777" w:rsidR="009C6FB7" w:rsidRPr="00D56C20" w:rsidRDefault="009C6FB7" w:rsidP="001E258C">
            <w:pPr>
              <w:widowControl w:val="0"/>
              <w:spacing w:line="0" w:lineRule="atLeast"/>
              <w:ind w:firstLine="0"/>
              <w:jc w:val="both"/>
              <w:rPr>
                <w:rFonts w:asciiTheme="minorEastAsia" w:eastAsiaTheme="minorEastAsia" w:hAnsiTheme="minorEastAsia" w:cs="Times New Roman"/>
                <w:sz w:val="24"/>
                <w:szCs w:val="24"/>
              </w:rPr>
            </w:pPr>
            <w:r w:rsidRPr="00D56C20">
              <w:rPr>
                <w:rFonts w:asciiTheme="minorEastAsia" w:eastAsiaTheme="minorEastAsia" w:hAnsiTheme="minorEastAsia" w:cs="Times New Roman"/>
                <w:sz w:val="24"/>
                <w:szCs w:val="24"/>
              </w:rPr>
              <w:t>______________________________</w:t>
            </w:r>
          </w:p>
        </w:tc>
      </w:tr>
    </w:tbl>
    <w:p w14:paraId="294A311A" w14:textId="77777777" w:rsidR="001E258C" w:rsidRDefault="001E258C" w:rsidP="0018763D">
      <w:pPr>
        <w:widowControl w:val="0"/>
        <w:spacing w:after="160" w:line="0" w:lineRule="atLeast"/>
        <w:ind w:firstLine="0"/>
        <w:jc w:val="both"/>
        <w:rPr>
          <w:rFonts w:asciiTheme="minorEastAsia" w:eastAsiaTheme="minorEastAsia" w:hAnsiTheme="minorEastAsia" w:cs="Gungsuh"/>
          <w:sz w:val="24"/>
          <w:szCs w:val="24"/>
          <w:lang w:eastAsia="zh-TW"/>
        </w:rPr>
      </w:pPr>
    </w:p>
    <w:p w14:paraId="1E4A7941" w14:textId="77777777" w:rsidR="009C6FB7" w:rsidRPr="00D56C20" w:rsidRDefault="009C6FB7" w:rsidP="009E76E8">
      <w:pPr>
        <w:widowControl w:val="0"/>
        <w:spacing w:after="160" w:line="0" w:lineRule="atLeast"/>
        <w:ind w:firstLine="0"/>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b/>
          <w:sz w:val="24"/>
          <w:szCs w:val="24"/>
          <w:lang w:eastAsia="zh-TW"/>
        </w:rPr>
        <w:t>9a</w:t>
      </w:r>
      <w:r w:rsidR="009E76E8">
        <w:rPr>
          <w:rFonts w:asciiTheme="minorEastAsia" w:eastAsiaTheme="minorEastAsia" w:hAnsiTheme="minorEastAsia" w:cs="Gungsuh"/>
          <w:b/>
          <w:sz w:val="24"/>
          <w:szCs w:val="24"/>
          <w:lang w:eastAsia="zh-TW"/>
        </w:rPr>
        <w:t xml:space="preserve"> </w:t>
      </w:r>
      <w:r w:rsidRPr="000F1209">
        <w:rPr>
          <w:rFonts w:asciiTheme="minorEastAsia" w:eastAsiaTheme="minorEastAsia" w:hAnsiTheme="minorEastAsia" w:cs="Gungsuh"/>
          <w:w w:val="97"/>
          <w:sz w:val="24"/>
          <w:szCs w:val="24"/>
          <w:fitText w:val="5616" w:id="-1725598720"/>
          <w:lang w:eastAsia="zh-TW"/>
        </w:rPr>
        <w:t>細胞成員對於個別對象有沒有給予服務</w:t>
      </w:r>
      <w:r w:rsidR="000F1209" w:rsidRPr="000F1209">
        <w:rPr>
          <w:rFonts w:ascii="PMingLiU" w:eastAsia="PMingLiU" w:hAnsi="PMingLiU" w:cs="Gungsuh" w:hint="eastAsia"/>
          <w:w w:val="97"/>
          <w:sz w:val="24"/>
          <w:szCs w:val="24"/>
          <w:fitText w:val="5616" w:id="-1725598720"/>
          <w:lang w:eastAsia="zh-TW"/>
        </w:rPr>
        <w:t>？</w:t>
      </w:r>
      <w:r w:rsidRPr="000F1209">
        <w:rPr>
          <w:rFonts w:asciiTheme="minorEastAsia" w:eastAsiaTheme="minorEastAsia" w:hAnsiTheme="minorEastAsia" w:cs="Gungsuh"/>
          <w:w w:val="97"/>
          <w:sz w:val="24"/>
          <w:szCs w:val="24"/>
          <w:fitText w:val="5616" w:id="-1725598720"/>
          <w:lang w:eastAsia="zh-TW"/>
        </w:rPr>
        <w:t>幾位</w:t>
      </w:r>
      <w:r w:rsidR="000F1209">
        <w:rPr>
          <w:rFonts w:ascii="PMingLiU" w:eastAsia="PMingLiU" w:hAnsi="PMingLiU" w:cs="Gungsuh" w:hint="eastAsia"/>
          <w:w w:val="97"/>
          <w:sz w:val="24"/>
          <w:szCs w:val="24"/>
          <w:fitText w:val="5616" w:id="-1725598720"/>
          <w:lang w:eastAsia="zh-TW"/>
        </w:rPr>
        <w:t>？</w:t>
      </w:r>
      <w:r w:rsidRPr="000F1209">
        <w:rPr>
          <w:rFonts w:asciiTheme="minorEastAsia" w:eastAsiaTheme="minorEastAsia" w:hAnsiTheme="minorEastAsia" w:cs="Gungsuh"/>
          <w:w w:val="97"/>
          <w:sz w:val="24"/>
          <w:szCs w:val="24"/>
          <w:fitText w:val="5616" w:id="-1725598720"/>
          <w:lang w:eastAsia="zh-TW"/>
        </w:rPr>
        <w:t>請說</w:t>
      </w:r>
      <w:r w:rsidRPr="000F1209">
        <w:rPr>
          <w:rFonts w:asciiTheme="minorEastAsia" w:eastAsiaTheme="minorEastAsia" w:hAnsiTheme="minorEastAsia" w:cs="Gungsuh"/>
          <w:spacing w:val="35"/>
          <w:w w:val="97"/>
          <w:sz w:val="24"/>
          <w:szCs w:val="24"/>
          <w:fitText w:val="5616" w:id="-1725598720"/>
          <w:lang w:eastAsia="zh-TW"/>
        </w:rPr>
        <w:t>明</w:t>
      </w:r>
      <w:r w:rsidR="009E76E8">
        <w:rPr>
          <w:rFonts w:asciiTheme="minorEastAsia" w:eastAsiaTheme="minorEastAsia" w:hAnsiTheme="minorEastAsia" w:cs="Gungsuh" w:hint="eastAsia"/>
          <w:sz w:val="24"/>
          <w:szCs w:val="24"/>
          <w:lang w:eastAsia="zh-TW"/>
        </w:rPr>
        <w:t xml:space="preserve"> </w:t>
      </w:r>
      <w:r w:rsidRPr="00D56C20">
        <w:rPr>
          <w:rFonts w:asciiTheme="minorEastAsia" w:eastAsiaTheme="minorEastAsia" w:hAnsiTheme="minorEastAsia" w:cs="Times New Roman"/>
          <w:sz w:val="24"/>
          <w:szCs w:val="24"/>
          <w:lang w:eastAsia="zh-TW"/>
        </w:rPr>
        <w:t xml:space="preserve">*  </w:t>
      </w:r>
    </w:p>
    <w:p w14:paraId="2A1A7F0B"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58886F6" w14:textId="77777777" w:rsidR="0035039A" w:rsidRPr="00D56C20" w:rsidRDefault="0035039A" w:rsidP="0035039A">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71AE6D85"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4BAC8592"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348D0E6D" w14:textId="77777777" w:rsidR="0035039A" w:rsidRPr="0035039A" w:rsidRDefault="0035039A" w:rsidP="0018763D">
      <w:pPr>
        <w:widowControl w:val="0"/>
        <w:spacing w:after="160" w:line="0" w:lineRule="atLeast"/>
        <w:ind w:firstLine="0"/>
        <w:jc w:val="both"/>
        <w:rPr>
          <w:rFonts w:asciiTheme="minorEastAsia" w:eastAsiaTheme="minorEastAsia" w:hAnsiTheme="minorEastAsia" w:cs="Gungsuh"/>
          <w:b/>
          <w:spacing w:val="1"/>
          <w:w w:val="93"/>
          <w:sz w:val="24"/>
          <w:szCs w:val="24"/>
          <w:lang w:eastAsia="zh-TW"/>
        </w:rPr>
      </w:pPr>
    </w:p>
    <w:p w14:paraId="226F4404" w14:textId="77777777" w:rsidR="00C709C2" w:rsidRPr="00C709C2" w:rsidRDefault="00C709C2" w:rsidP="0018763D">
      <w:pPr>
        <w:widowControl w:val="0"/>
        <w:spacing w:after="160" w:line="0" w:lineRule="atLeast"/>
        <w:ind w:firstLine="0"/>
        <w:jc w:val="both"/>
        <w:rPr>
          <w:rFonts w:asciiTheme="minorEastAsia" w:eastAsiaTheme="minorEastAsia" w:hAnsiTheme="minorEastAsia" w:cs="Gungsuh"/>
          <w:b/>
          <w:spacing w:val="2"/>
          <w:w w:val="92"/>
          <w:sz w:val="24"/>
          <w:szCs w:val="24"/>
          <w:lang w:eastAsia="zh-TW"/>
        </w:rPr>
      </w:pPr>
    </w:p>
    <w:p w14:paraId="21910DD2"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C709C2">
        <w:rPr>
          <w:rFonts w:asciiTheme="minorEastAsia" w:eastAsiaTheme="minorEastAsia" w:hAnsiTheme="minorEastAsia" w:cs="Gungsuh"/>
          <w:b/>
          <w:w w:val="92"/>
          <w:sz w:val="24"/>
          <w:szCs w:val="24"/>
          <w:fitText w:val="5793" w:id="-1715720960"/>
          <w:lang w:eastAsia="zh-TW"/>
        </w:rPr>
        <w:lastRenderedPageBreak/>
        <w:t>9b</w:t>
      </w:r>
      <w:r w:rsidRPr="00C709C2">
        <w:rPr>
          <w:rFonts w:asciiTheme="minorEastAsia" w:eastAsiaTheme="minorEastAsia" w:hAnsiTheme="minorEastAsia" w:cs="Gungsuh"/>
          <w:w w:val="92"/>
          <w:sz w:val="24"/>
          <w:szCs w:val="24"/>
          <w:fitText w:val="5793" w:id="-1715720960"/>
          <w:lang w:eastAsia="zh-TW"/>
        </w:rPr>
        <w:t>細胞成員對於個別對象有沒有作見證分享</w:t>
      </w:r>
      <w:r w:rsidR="00F26D36" w:rsidRPr="00C709C2">
        <w:rPr>
          <w:rFonts w:ascii="PMingLiU" w:eastAsia="PMingLiU" w:hAnsi="PMingLiU" w:cs="Gungsuh" w:hint="eastAsia"/>
          <w:w w:val="92"/>
          <w:sz w:val="24"/>
          <w:szCs w:val="24"/>
          <w:fitText w:val="5793" w:id="-1715720960"/>
          <w:lang w:eastAsia="zh-TW"/>
        </w:rPr>
        <w:t>？</w:t>
      </w:r>
      <w:r w:rsidRPr="00C709C2">
        <w:rPr>
          <w:rFonts w:asciiTheme="minorEastAsia" w:eastAsiaTheme="minorEastAsia" w:hAnsiTheme="minorEastAsia" w:cs="Gungsuh"/>
          <w:w w:val="92"/>
          <w:sz w:val="24"/>
          <w:szCs w:val="24"/>
          <w:fitText w:val="5793" w:id="-1715720960"/>
          <w:lang w:eastAsia="zh-TW"/>
        </w:rPr>
        <w:t>幾位</w:t>
      </w:r>
      <w:r w:rsidR="00F26D36" w:rsidRPr="00C709C2">
        <w:rPr>
          <w:rFonts w:ascii="PMingLiU" w:eastAsia="PMingLiU" w:hAnsi="PMingLiU" w:cs="Gungsuh" w:hint="eastAsia"/>
          <w:sz w:val="24"/>
          <w:szCs w:val="24"/>
          <w:fitText w:val="5793" w:id="-1715720960"/>
          <w:lang w:eastAsia="zh-TW"/>
        </w:rPr>
        <w:t>？</w:t>
      </w:r>
      <w:r w:rsidRPr="00C709C2">
        <w:rPr>
          <w:rFonts w:asciiTheme="minorEastAsia" w:eastAsiaTheme="minorEastAsia" w:hAnsiTheme="minorEastAsia" w:cs="Gungsuh"/>
          <w:w w:val="92"/>
          <w:sz w:val="24"/>
          <w:szCs w:val="24"/>
          <w:fitText w:val="5793" w:id="-1715720960"/>
          <w:lang w:eastAsia="zh-TW"/>
        </w:rPr>
        <w:t>請說</w:t>
      </w:r>
      <w:r w:rsidRPr="00C709C2">
        <w:rPr>
          <w:rFonts w:asciiTheme="minorEastAsia" w:eastAsiaTheme="minorEastAsia" w:hAnsiTheme="minorEastAsia" w:cs="Gungsuh"/>
          <w:spacing w:val="10"/>
          <w:w w:val="92"/>
          <w:sz w:val="24"/>
          <w:szCs w:val="24"/>
          <w:fitText w:val="5793" w:id="-1715720960"/>
          <w:lang w:eastAsia="zh-TW"/>
        </w:rPr>
        <w:t>明</w:t>
      </w:r>
      <w:r w:rsidR="009E76E8">
        <w:rPr>
          <w:rFonts w:asciiTheme="minorEastAsia" w:eastAsiaTheme="minorEastAsia" w:hAnsiTheme="minorEastAsia" w:cs="Gungsuh" w:hint="eastAsia"/>
          <w:sz w:val="24"/>
          <w:szCs w:val="24"/>
          <w:lang w:eastAsia="zh-TW"/>
        </w:rPr>
        <w:t xml:space="preserve"> </w:t>
      </w:r>
      <w:r w:rsidRPr="00D56C20">
        <w:rPr>
          <w:rFonts w:asciiTheme="minorEastAsia" w:eastAsiaTheme="minorEastAsia" w:hAnsiTheme="minorEastAsia" w:cs="Times New Roman"/>
          <w:sz w:val="24"/>
          <w:szCs w:val="24"/>
          <w:lang w:eastAsia="zh-TW"/>
        </w:rPr>
        <w:t xml:space="preserve">*  </w:t>
      </w:r>
    </w:p>
    <w:p w14:paraId="54CBE5E3"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2D3F22F0"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6A2C131F" w14:textId="77777777" w:rsidR="0035039A" w:rsidRPr="00D56C20" w:rsidRDefault="0035039A" w:rsidP="0035039A">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37E68678"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21C18D40"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p>
    <w:p w14:paraId="19549A0F"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b/>
          <w:sz w:val="24"/>
          <w:szCs w:val="24"/>
          <w:lang w:eastAsia="zh-TW"/>
        </w:rPr>
        <w:t>9c</w:t>
      </w:r>
      <w:r w:rsidRPr="00D56C20">
        <w:rPr>
          <w:rFonts w:asciiTheme="minorEastAsia" w:eastAsiaTheme="minorEastAsia" w:hAnsiTheme="minorEastAsia" w:cs="Gungsuh"/>
          <w:sz w:val="24"/>
          <w:szCs w:val="24"/>
          <w:lang w:eastAsia="zh-TW"/>
        </w:rPr>
        <w:t xml:space="preserve"> 細胞成員對於個別對象有沒有其他福傳行動</w:t>
      </w:r>
      <w:r w:rsidR="000F1209">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 xml:space="preserve">請說明 </w:t>
      </w:r>
      <w:r w:rsidRPr="00D56C20">
        <w:rPr>
          <w:rFonts w:asciiTheme="minorEastAsia" w:eastAsiaTheme="minorEastAsia" w:hAnsiTheme="minorEastAsia" w:cs="Times New Roman"/>
          <w:sz w:val="24"/>
          <w:szCs w:val="24"/>
          <w:lang w:eastAsia="zh-TW"/>
        </w:rPr>
        <w:t xml:space="preserve">*  </w:t>
      </w:r>
    </w:p>
    <w:p w14:paraId="5DA6E1B4"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662D8F54"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7CE07AA7"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4ACE6382" w14:textId="77777777" w:rsidR="0035039A" w:rsidRPr="00D56C20" w:rsidRDefault="0035039A" w:rsidP="0035039A">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6ACC6264" w14:textId="77777777" w:rsidR="009C6FB7" w:rsidRPr="00D56C20" w:rsidRDefault="009C6FB7" w:rsidP="0018763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 xml:space="preserve">    </w:t>
      </w:r>
    </w:p>
    <w:p w14:paraId="3DE7934F" w14:textId="77777777" w:rsidR="00C53B89" w:rsidRPr="00D56C20" w:rsidRDefault="009C6FB7" w:rsidP="00C53B89">
      <w:pPr>
        <w:widowControl w:val="0"/>
        <w:pBdr>
          <w:bottom w:val="single" w:sz="12" w:space="11" w:color="auto"/>
        </w:pBdr>
        <w:tabs>
          <w:tab w:val="right" w:pos="6231"/>
        </w:tabs>
        <w:spacing w:after="160" w:line="0" w:lineRule="atLeast"/>
        <w:ind w:firstLine="0"/>
        <w:jc w:val="both"/>
        <w:rPr>
          <w:rFonts w:asciiTheme="minorEastAsia" w:eastAsiaTheme="minorEastAsia" w:hAnsiTheme="minorEastAsia" w:cs="Times New Roman"/>
          <w:sz w:val="24"/>
          <w:szCs w:val="24"/>
          <w:lang w:eastAsia="zh-TW"/>
        </w:rPr>
      </w:pPr>
      <w:r w:rsidRPr="009E76E8">
        <w:rPr>
          <w:rFonts w:asciiTheme="minorEastAsia" w:eastAsiaTheme="minorEastAsia" w:hAnsiTheme="minorEastAsia" w:cs="Gungsuh"/>
          <w:b/>
          <w:sz w:val="24"/>
          <w:szCs w:val="24"/>
          <w:lang w:eastAsia="zh-TW"/>
        </w:rPr>
        <w:t xml:space="preserve">10 </w:t>
      </w:r>
      <w:r w:rsidRPr="00D56C20">
        <w:rPr>
          <w:rFonts w:asciiTheme="minorEastAsia" w:eastAsiaTheme="minorEastAsia" w:hAnsiTheme="minorEastAsia" w:cs="Gungsuh"/>
          <w:sz w:val="24"/>
          <w:szCs w:val="24"/>
          <w:lang w:eastAsia="zh-TW"/>
        </w:rPr>
        <w:t>這次聚會有訪客嗎</w:t>
      </w:r>
      <w:bookmarkStart w:id="94" w:name="_Hlk82344059"/>
      <w:r w:rsidR="00F26D36">
        <w:rPr>
          <w:rFonts w:ascii="PMingLiU" w:eastAsia="PMingLiU" w:hAnsi="PMingLiU" w:cs="Gungsuh" w:hint="eastAsia"/>
          <w:sz w:val="24"/>
          <w:szCs w:val="24"/>
          <w:lang w:eastAsia="zh-TW"/>
        </w:rPr>
        <w:t>？</w:t>
      </w:r>
      <w:bookmarkEnd w:id="94"/>
    </w:p>
    <w:p w14:paraId="780B16A3" w14:textId="77777777" w:rsidR="00C53B89" w:rsidRPr="00D56C20" w:rsidRDefault="00C53B89" w:rsidP="00C53B89">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C705C5B" w14:textId="77777777" w:rsidR="00C53B89" w:rsidRPr="00D56C20" w:rsidRDefault="00C53B89" w:rsidP="00C53B89">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D93F3B0" w14:textId="77777777" w:rsidR="0035039A" w:rsidRPr="00D56C20" w:rsidRDefault="0035039A" w:rsidP="0035039A">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0FF87E9B" w14:textId="77777777" w:rsidR="0011381E" w:rsidRDefault="0011381E" w:rsidP="0018763D">
      <w:pPr>
        <w:widowControl w:val="0"/>
        <w:spacing w:after="160" w:line="0" w:lineRule="atLeast"/>
        <w:ind w:firstLine="0"/>
        <w:jc w:val="both"/>
        <w:rPr>
          <w:rFonts w:asciiTheme="minorEastAsia" w:eastAsiaTheme="minorEastAsia" w:hAnsiTheme="minorEastAsia" w:cs="Times New Roman"/>
          <w:sz w:val="24"/>
          <w:szCs w:val="24"/>
          <w:lang w:eastAsia="zh-TW"/>
        </w:rPr>
      </w:pPr>
    </w:p>
    <w:p w14:paraId="4B1DC7B7" w14:textId="77777777" w:rsidR="00C53B89" w:rsidRDefault="00C53B89" w:rsidP="0018763D">
      <w:pPr>
        <w:widowControl w:val="0"/>
        <w:spacing w:after="160" w:line="0" w:lineRule="atLeast"/>
        <w:ind w:firstLine="0"/>
        <w:jc w:val="both"/>
        <w:rPr>
          <w:rFonts w:asciiTheme="minorEastAsia" w:eastAsiaTheme="minorEastAsia" w:hAnsiTheme="minorEastAsia" w:cs="Times New Roman"/>
          <w:sz w:val="24"/>
          <w:szCs w:val="24"/>
          <w:lang w:eastAsia="zh-TW"/>
        </w:rPr>
      </w:pPr>
    </w:p>
    <w:tbl>
      <w:tblPr>
        <w:tblpPr w:leftFromText="180" w:rightFromText="180" w:vertAnchor="text" w:horzAnchor="margin" w:tblpY="-148"/>
        <w:tblOverlap w:val="never"/>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1799"/>
        <w:gridCol w:w="1260"/>
        <w:gridCol w:w="1260"/>
        <w:gridCol w:w="1287"/>
      </w:tblGrid>
      <w:tr w:rsidR="006F4CBC" w:rsidRPr="006F4CBC" w14:paraId="6303219B" w14:textId="77777777" w:rsidTr="001F3882">
        <w:trPr>
          <w:trHeight w:val="405"/>
        </w:trPr>
        <w:tc>
          <w:tcPr>
            <w:tcW w:w="6142" w:type="dxa"/>
            <w:gridSpan w:val="5"/>
            <w:shd w:val="clear" w:color="auto" w:fill="auto"/>
            <w:vAlign w:val="center"/>
          </w:tcPr>
          <w:p w14:paraId="5083954A" w14:textId="77777777" w:rsidR="006F4CBC" w:rsidRPr="006F4CBC" w:rsidRDefault="006F4CBC" w:rsidP="001F3882">
            <w:pPr>
              <w:spacing w:line="380" w:lineRule="exact"/>
              <w:jc w:val="center"/>
              <w:rPr>
                <w:rFonts w:asciiTheme="minorEastAsia" w:eastAsiaTheme="minorEastAsia" w:hAnsiTheme="minorEastAsia"/>
                <w:b/>
                <w:sz w:val="24"/>
                <w:szCs w:val="24"/>
              </w:rPr>
            </w:pPr>
            <w:r w:rsidRPr="006F4CBC">
              <w:rPr>
                <w:rFonts w:asciiTheme="minorEastAsia" w:eastAsiaTheme="minorEastAsia" w:hAnsiTheme="minorEastAsia" w:cs="Times New Roman" w:hint="eastAsia"/>
                <w:b/>
                <w:sz w:val="24"/>
                <w:szCs w:val="24"/>
              </w:rPr>
              <w:lastRenderedPageBreak/>
              <w:t>細胞成員出席</w:t>
            </w:r>
          </w:p>
        </w:tc>
      </w:tr>
      <w:tr w:rsidR="007A5E6F" w:rsidRPr="006F4CBC" w14:paraId="63D2340E" w14:textId="77777777" w:rsidTr="001F3882">
        <w:trPr>
          <w:trHeight w:val="405"/>
        </w:trPr>
        <w:tc>
          <w:tcPr>
            <w:tcW w:w="536" w:type="dxa"/>
            <w:shd w:val="clear" w:color="auto" w:fill="auto"/>
          </w:tcPr>
          <w:p w14:paraId="0A2D1C77" w14:textId="77777777" w:rsidR="007A5E6F" w:rsidRPr="006F4CBC" w:rsidRDefault="007A5E6F" w:rsidP="007A5E6F">
            <w:pPr>
              <w:spacing w:line="380" w:lineRule="exact"/>
              <w:jc w:val="both"/>
              <w:rPr>
                <w:rFonts w:asciiTheme="minorEastAsia" w:eastAsiaTheme="minorEastAsia" w:hAnsiTheme="minorEastAsia"/>
                <w:sz w:val="24"/>
                <w:szCs w:val="24"/>
                <w:lang w:eastAsia="zh-TW"/>
              </w:rPr>
            </w:pPr>
          </w:p>
        </w:tc>
        <w:tc>
          <w:tcPr>
            <w:tcW w:w="1799" w:type="dxa"/>
            <w:shd w:val="clear" w:color="auto" w:fill="auto"/>
            <w:vAlign w:val="center"/>
          </w:tcPr>
          <w:p w14:paraId="7FA9BCF2" w14:textId="77777777" w:rsidR="007A5E6F" w:rsidRPr="006F4CBC" w:rsidRDefault="007A5E6F" w:rsidP="001F3882">
            <w:pPr>
              <w:spacing w:line="380" w:lineRule="exact"/>
              <w:ind w:firstLine="0"/>
              <w:jc w:val="center"/>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名字</w:t>
            </w:r>
          </w:p>
        </w:tc>
        <w:tc>
          <w:tcPr>
            <w:tcW w:w="1260" w:type="dxa"/>
            <w:tcBorders>
              <w:right w:val="single" w:sz="4" w:space="0" w:color="auto"/>
            </w:tcBorders>
            <w:shd w:val="clear" w:color="auto" w:fill="auto"/>
            <w:vAlign w:val="center"/>
          </w:tcPr>
          <w:p w14:paraId="2DC28734" w14:textId="77777777" w:rsidR="007A5E6F" w:rsidRPr="006F4CBC" w:rsidRDefault="007A5E6F" w:rsidP="001F3882">
            <w:pPr>
              <w:spacing w:line="380" w:lineRule="exact"/>
              <w:ind w:firstLine="0"/>
              <w:jc w:val="center"/>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出席</w:t>
            </w:r>
          </w:p>
        </w:tc>
        <w:tc>
          <w:tcPr>
            <w:tcW w:w="1260" w:type="dxa"/>
            <w:tcBorders>
              <w:left w:val="single" w:sz="4" w:space="0" w:color="auto"/>
              <w:right w:val="single" w:sz="4" w:space="0" w:color="auto"/>
            </w:tcBorders>
            <w:shd w:val="clear" w:color="auto" w:fill="auto"/>
            <w:vAlign w:val="center"/>
          </w:tcPr>
          <w:p w14:paraId="1AC98FF6" w14:textId="77777777" w:rsidR="007A5E6F" w:rsidRPr="006F4CBC" w:rsidRDefault="007A5E6F" w:rsidP="001F3882">
            <w:pPr>
              <w:spacing w:line="380" w:lineRule="exact"/>
              <w:ind w:firstLine="0"/>
              <w:jc w:val="center"/>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缺席</w:t>
            </w:r>
          </w:p>
        </w:tc>
        <w:tc>
          <w:tcPr>
            <w:tcW w:w="1287" w:type="dxa"/>
            <w:tcBorders>
              <w:left w:val="single" w:sz="4" w:space="0" w:color="auto"/>
            </w:tcBorders>
            <w:shd w:val="clear" w:color="auto" w:fill="auto"/>
            <w:vAlign w:val="center"/>
          </w:tcPr>
          <w:p w14:paraId="41A4A171" w14:textId="77777777" w:rsidR="007A5E6F" w:rsidRPr="006F4CBC" w:rsidRDefault="007A5E6F" w:rsidP="001F3882">
            <w:pPr>
              <w:spacing w:line="380" w:lineRule="exact"/>
              <w:ind w:firstLine="0"/>
              <w:jc w:val="center"/>
              <w:rPr>
                <w:rFonts w:asciiTheme="minorEastAsia" w:eastAsiaTheme="minorEastAsia" w:hAnsiTheme="minorEastAsia" w:cs="Gungsuh"/>
                <w:b/>
                <w:sz w:val="24"/>
                <w:szCs w:val="24"/>
              </w:rPr>
            </w:pPr>
            <w:r w:rsidRPr="006F4CBC">
              <w:rPr>
                <w:rFonts w:asciiTheme="minorEastAsia" w:eastAsiaTheme="minorEastAsia" w:hAnsiTheme="minorEastAsia" w:cs="Gungsuh"/>
                <w:b/>
                <w:sz w:val="24"/>
                <w:szCs w:val="24"/>
              </w:rPr>
              <w:t>請假</w:t>
            </w:r>
          </w:p>
        </w:tc>
      </w:tr>
      <w:tr w:rsidR="007A5E6F" w:rsidRPr="006F4CBC" w14:paraId="564E76C0" w14:textId="77777777" w:rsidTr="001F3882">
        <w:trPr>
          <w:trHeight w:val="405"/>
        </w:trPr>
        <w:tc>
          <w:tcPr>
            <w:tcW w:w="536" w:type="dxa"/>
            <w:shd w:val="clear" w:color="auto" w:fill="auto"/>
            <w:vAlign w:val="center"/>
          </w:tcPr>
          <w:p w14:paraId="1223EC48"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w:t>
            </w:r>
          </w:p>
        </w:tc>
        <w:tc>
          <w:tcPr>
            <w:tcW w:w="1799" w:type="dxa"/>
            <w:shd w:val="clear" w:color="auto" w:fill="auto"/>
          </w:tcPr>
          <w:p w14:paraId="072C4EEA"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49DC28CB"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1E15E005"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483FE55A"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4BA2722D" w14:textId="77777777" w:rsidTr="001F3882">
        <w:trPr>
          <w:trHeight w:val="405"/>
        </w:trPr>
        <w:tc>
          <w:tcPr>
            <w:tcW w:w="536" w:type="dxa"/>
            <w:shd w:val="clear" w:color="auto" w:fill="auto"/>
            <w:vAlign w:val="center"/>
          </w:tcPr>
          <w:p w14:paraId="1B2E816A"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2</w:t>
            </w:r>
          </w:p>
        </w:tc>
        <w:tc>
          <w:tcPr>
            <w:tcW w:w="1799" w:type="dxa"/>
            <w:shd w:val="clear" w:color="auto" w:fill="auto"/>
          </w:tcPr>
          <w:p w14:paraId="622774EE"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1EBDBBDC"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6FDCA1E3"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7E3B7FCA"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345D8C93" w14:textId="77777777" w:rsidTr="001F3882">
        <w:trPr>
          <w:trHeight w:val="395"/>
        </w:trPr>
        <w:tc>
          <w:tcPr>
            <w:tcW w:w="536" w:type="dxa"/>
            <w:shd w:val="clear" w:color="auto" w:fill="auto"/>
            <w:vAlign w:val="center"/>
          </w:tcPr>
          <w:p w14:paraId="320303B0"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3</w:t>
            </w:r>
          </w:p>
        </w:tc>
        <w:tc>
          <w:tcPr>
            <w:tcW w:w="1799" w:type="dxa"/>
            <w:shd w:val="clear" w:color="auto" w:fill="auto"/>
          </w:tcPr>
          <w:p w14:paraId="38B13A86"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021EFA61"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79780A97"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0D3B3B45"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43827E0D" w14:textId="77777777" w:rsidTr="001F3882">
        <w:trPr>
          <w:trHeight w:val="405"/>
        </w:trPr>
        <w:tc>
          <w:tcPr>
            <w:tcW w:w="536" w:type="dxa"/>
            <w:shd w:val="clear" w:color="auto" w:fill="auto"/>
            <w:vAlign w:val="center"/>
          </w:tcPr>
          <w:p w14:paraId="03E6BA53"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4</w:t>
            </w:r>
          </w:p>
        </w:tc>
        <w:tc>
          <w:tcPr>
            <w:tcW w:w="1799" w:type="dxa"/>
            <w:shd w:val="clear" w:color="auto" w:fill="auto"/>
          </w:tcPr>
          <w:p w14:paraId="4586AA3D"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5A3DC6D1"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0F0125E8"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3A17F0ED"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1C362F19" w14:textId="77777777" w:rsidTr="001F3882">
        <w:trPr>
          <w:trHeight w:val="405"/>
        </w:trPr>
        <w:tc>
          <w:tcPr>
            <w:tcW w:w="536" w:type="dxa"/>
            <w:shd w:val="clear" w:color="auto" w:fill="auto"/>
            <w:vAlign w:val="center"/>
          </w:tcPr>
          <w:p w14:paraId="002A9D48"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5</w:t>
            </w:r>
          </w:p>
        </w:tc>
        <w:tc>
          <w:tcPr>
            <w:tcW w:w="1799" w:type="dxa"/>
            <w:shd w:val="clear" w:color="auto" w:fill="auto"/>
          </w:tcPr>
          <w:p w14:paraId="7DE07D7D"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283B164E"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7DD373CB"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340E1B32"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6913B806" w14:textId="77777777" w:rsidTr="001F3882">
        <w:trPr>
          <w:trHeight w:val="405"/>
        </w:trPr>
        <w:tc>
          <w:tcPr>
            <w:tcW w:w="536" w:type="dxa"/>
            <w:shd w:val="clear" w:color="auto" w:fill="auto"/>
            <w:vAlign w:val="center"/>
          </w:tcPr>
          <w:p w14:paraId="65B99511"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6</w:t>
            </w:r>
          </w:p>
        </w:tc>
        <w:tc>
          <w:tcPr>
            <w:tcW w:w="1799" w:type="dxa"/>
            <w:shd w:val="clear" w:color="auto" w:fill="auto"/>
          </w:tcPr>
          <w:p w14:paraId="1B9895DA"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47B99C85"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36B6695E"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0EF506D4"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4E724EB1" w14:textId="77777777" w:rsidTr="001F3882">
        <w:trPr>
          <w:trHeight w:val="405"/>
        </w:trPr>
        <w:tc>
          <w:tcPr>
            <w:tcW w:w="536" w:type="dxa"/>
            <w:shd w:val="clear" w:color="auto" w:fill="auto"/>
            <w:vAlign w:val="center"/>
          </w:tcPr>
          <w:p w14:paraId="3487A32F"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7</w:t>
            </w:r>
          </w:p>
        </w:tc>
        <w:tc>
          <w:tcPr>
            <w:tcW w:w="1799" w:type="dxa"/>
            <w:shd w:val="clear" w:color="auto" w:fill="auto"/>
          </w:tcPr>
          <w:p w14:paraId="528C1638"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633D3B82"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3F20C9E9"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67EEC7C2"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6E049487" w14:textId="77777777" w:rsidTr="001F3882">
        <w:trPr>
          <w:trHeight w:val="405"/>
        </w:trPr>
        <w:tc>
          <w:tcPr>
            <w:tcW w:w="536" w:type="dxa"/>
            <w:shd w:val="clear" w:color="auto" w:fill="auto"/>
            <w:vAlign w:val="center"/>
          </w:tcPr>
          <w:p w14:paraId="1241C7C0"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8</w:t>
            </w:r>
          </w:p>
        </w:tc>
        <w:tc>
          <w:tcPr>
            <w:tcW w:w="1799" w:type="dxa"/>
            <w:shd w:val="clear" w:color="auto" w:fill="auto"/>
          </w:tcPr>
          <w:p w14:paraId="0098D65D"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02645773"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5E7B89F4"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44683D4D"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10B7EFD7" w14:textId="77777777" w:rsidTr="001F3882">
        <w:trPr>
          <w:trHeight w:val="405"/>
        </w:trPr>
        <w:tc>
          <w:tcPr>
            <w:tcW w:w="536" w:type="dxa"/>
            <w:shd w:val="clear" w:color="auto" w:fill="auto"/>
            <w:vAlign w:val="center"/>
          </w:tcPr>
          <w:p w14:paraId="40C2EBEA"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9</w:t>
            </w:r>
          </w:p>
        </w:tc>
        <w:tc>
          <w:tcPr>
            <w:tcW w:w="1799" w:type="dxa"/>
            <w:shd w:val="clear" w:color="auto" w:fill="auto"/>
          </w:tcPr>
          <w:p w14:paraId="10E14701"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2D6DA06B"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61B00568"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38CC4D22"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4BA8A9E2" w14:textId="77777777" w:rsidTr="001F3882">
        <w:trPr>
          <w:trHeight w:val="405"/>
        </w:trPr>
        <w:tc>
          <w:tcPr>
            <w:tcW w:w="536" w:type="dxa"/>
            <w:shd w:val="clear" w:color="auto" w:fill="auto"/>
            <w:vAlign w:val="center"/>
          </w:tcPr>
          <w:p w14:paraId="7B78C073"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10</w:t>
            </w:r>
          </w:p>
        </w:tc>
        <w:tc>
          <w:tcPr>
            <w:tcW w:w="1799" w:type="dxa"/>
            <w:shd w:val="clear" w:color="auto" w:fill="auto"/>
          </w:tcPr>
          <w:p w14:paraId="627C0891"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4B618834"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77B31172"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2BB14B76"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30E4AF3B" w14:textId="77777777" w:rsidTr="001F3882">
        <w:trPr>
          <w:trHeight w:val="395"/>
        </w:trPr>
        <w:tc>
          <w:tcPr>
            <w:tcW w:w="536" w:type="dxa"/>
            <w:shd w:val="clear" w:color="auto" w:fill="auto"/>
            <w:vAlign w:val="center"/>
          </w:tcPr>
          <w:p w14:paraId="208A2FE6"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11</w:t>
            </w:r>
          </w:p>
        </w:tc>
        <w:tc>
          <w:tcPr>
            <w:tcW w:w="1799" w:type="dxa"/>
            <w:shd w:val="clear" w:color="auto" w:fill="auto"/>
          </w:tcPr>
          <w:p w14:paraId="705C5A80"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2208D970"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488A57C2"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7E557E8C"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25B8EAD9" w14:textId="77777777" w:rsidTr="001F3882">
        <w:trPr>
          <w:trHeight w:val="405"/>
        </w:trPr>
        <w:tc>
          <w:tcPr>
            <w:tcW w:w="536" w:type="dxa"/>
            <w:shd w:val="clear" w:color="auto" w:fill="auto"/>
            <w:vAlign w:val="center"/>
          </w:tcPr>
          <w:p w14:paraId="50233357"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12</w:t>
            </w:r>
          </w:p>
        </w:tc>
        <w:tc>
          <w:tcPr>
            <w:tcW w:w="1799" w:type="dxa"/>
            <w:shd w:val="clear" w:color="auto" w:fill="auto"/>
          </w:tcPr>
          <w:p w14:paraId="71756054"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3EFD5A8C"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18877338"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1F5BF454"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77CF1F8F" w14:textId="77777777" w:rsidTr="001F3882">
        <w:trPr>
          <w:trHeight w:val="405"/>
        </w:trPr>
        <w:tc>
          <w:tcPr>
            <w:tcW w:w="536" w:type="dxa"/>
            <w:shd w:val="clear" w:color="auto" w:fill="auto"/>
            <w:vAlign w:val="center"/>
          </w:tcPr>
          <w:p w14:paraId="42164061"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13</w:t>
            </w:r>
          </w:p>
        </w:tc>
        <w:tc>
          <w:tcPr>
            <w:tcW w:w="1799" w:type="dxa"/>
            <w:shd w:val="clear" w:color="auto" w:fill="auto"/>
          </w:tcPr>
          <w:p w14:paraId="6AB08FE5"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128D290C"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4C6C7791"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7833D714"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057042BF" w14:textId="77777777" w:rsidTr="001F3882">
        <w:trPr>
          <w:trHeight w:val="405"/>
        </w:trPr>
        <w:tc>
          <w:tcPr>
            <w:tcW w:w="536" w:type="dxa"/>
            <w:shd w:val="clear" w:color="auto" w:fill="auto"/>
            <w:vAlign w:val="center"/>
          </w:tcPr>
          <w:p w14:paraId="5FFAB68B"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14</w:t>
            </w:r>
          </w:p>
        </w:tc>
        <w:tc>
          <w:tcPr>
            <w:tcW w:w="1799" w:type="dxa"/>
            <w:shd w:val="clear" w:color="auto" w:fill="auto"/>
          </w:tcPr>
          <w:p w14:paraId="3039ED9B"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395D177E"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435B21DA"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1A2E8350"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4D940201" w14:textId="77777777" w:rsidTr="001F3882">
        <w:trPr>
          <w:trHeight w:val="405"/>
        </w:trPr>
        <w:tc>
          <w:tcPr>
            <w:tcW w:w="536" w:type="dxa"/>
            <w:shd w:val="clear" w:color="auto" w:fill="auto"/>
            <w:vAlign w:val="center"/>
          </w:tcPr>
          <w:p w14:paraId="3EBD5315"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15</w:t>
            </w:r>
          </w:p>
        </w:tc>
        <w:tc>
          <w:tcPr>
            <w:tcW w:w="1799" w:type="dxa"/>
            <w:shd w:val="clear" w:color="auto" w:fill="auto"/>
          </w:tcPr>
          <w:p w14:paraId="0029213A"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44EC6452"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3BD164C0"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6B12DC22"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786597C4" w14:textId="77777777" w:rsidTr="001F3882">
        <w:trPr>
          <w:trHeight w:val="405"/>
        </w:trPr>
        <w:tc>
          <w:tcPr>
            <w:tcW w:w="536" w:type="dxa"/>
            <w:shd w:val="clear" w:color="auto" w:fill="auto"/>
            <w:vAlign w:val="center"/>
          </w:tcPr>
          <w:p w14:paraId="421DD1BB"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16</w:t>
            </w:r>
          </w:p>
        </w:tc>
        <w:tc>
          <w:tcPr>
            <w:tcW w:w="1799" w:type="dxa"/>
            <w:shd w:val="clear" w:color="auto" w:fill="auto"/>
          </w:tcPr>
          <w:p w14:paraId="0D03C5F5"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64CE055E"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4EB0DE49"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724C6903"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77153EF3" w14:textId="77777777" w:rsidTr="001F3882">
        <w:trPr>
          <w:trHeight w:val="405"/>
        </w:trPr>
        <w:tc>
          <w:tcPr>
            <w:tcW w:w="536" w:type="dxa"/>
            <w:shd w:val="clear" w:color="auto" w:fill="auto"/>
            <w:vAlign w:val="center"/>
          </w:tcPr>
          <w:p w14:paraId="6C7C27D2"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17</w:t>
            </w:r>
          </w:p>
        </w:tc>
        <w:tc>
          <w:tcPr>
            <w:tcW w:w="1799" w:type="dxa"/>
            <w:shd w:val="clear" w:color="auto" w:fill="auto"/>
          </w:tcPr>
          <w:p w14:paraId="72109999"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01E17B98"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424F372F"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7404CC0F"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3BB907C4" w14:textId="77777777" w:rsidTr="001F3882">
        <w:trPr>
          <w:trHeight w:val="395"/>
        </w:trPr>
        <w:tc>
          <w:tcPr>
            <w:tcW w:w="536" w:type="dxa"/>
            <w:shd w:val="clear" w:color="auto" w:fill="auto"/>
            <w:vAlign w:val="center"/>
          </w:tcPr>
          <w:p w14:paraId="051CF8E0"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18</w:t>
            </w:r>
          </w:p>
        </w:tc>
        <w:tc>
          <w:tcPr>
            <w:tcW w:w="1799" w:type="dxa"/>
            <w:shd w:val="clear" w:color="auto" w:fill="auto"/>
          </w:tcPr>
          <w:p w14:paraId="438461F2"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right w:val="single" w:sz="4" w:space="0" w:color="auto"/>
            </w:tcBorders>
            <w:shd w:val="clear" w:color="auto" w:fill="auto"/>
          </w:tcPr>
          <w:p w14:paraId="48AE6013"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right w:val="single" w:sz="4" w:space="0" w:color="auto"/>
            </w:tcBorders>
            <w:shd w:val="clear" w:color="auto" w:fill="auto"/>
          </w:tcPr>
          <w:p w14:paraId="64A8869A"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tcBorders>
            <w:shd w:val="clear" w:color="auto" w:fill="auto"/>
          </w:tcPr>
          <w:p w14:paraId="3040A9A6"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1323F2AC" w14:textId="77777777" w:rsidTr="001F3882">
        <w:trPr>
          <w:trHeight w:val="405"/>
        </w:trPr>
        <w:tc>
          <w:tcPr>
            <w:tcW w:w="536" w:type="dxa"/>
            <w:tcBorders>
              <w:bottom w:val="single" w:sz="4" w:space="0" w:color="auto"/>
            </w:tcBorders>
            <w:shd w:val="clear" w:color="auto" w:fill="auto"/>
            <w:vAlign w:val="center"/>
          </w:tcPr>
          <w:p w14:paraId="446BC877"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19</w:t>
            </w:r>
          </w:p>
        </w:tc>
        <w:tc>
          <w:tcPr>
            <w:tcW w:w="1799" w:type="dxa"/>
            <w:tcBorders>
              <w:bottom w:val="single" w:sz="4" w:space="0" w:color="auto"/>
            </w:tcBorders>
            <w:shd w:val="clear" w:color="auto" w:fill="auto"/>
          </w:tcPr>
          <w:p w14:paraId="75F64409"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bottom w:val="single" w:sz="4" w:space="0" w:color="auto"/>
              <w:right w:val="single" w:sz="4" w:space="0" w:color="auto"/>
            </w:tcBorders>
            <w:shd w:val="clear" w:color="auto" w:fill="auto"/>
          </w:tcPr>
          <w:p w14:paraId="039D0010"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left w:val="single" w:sz="4" w:space="0" w:color="auto"/>
              <w:bottom w:val="single" w:sz="4" w:space="0" w:color="auto"/>
              <w:right w:val="single" w:sz="4" w:space="0" w:color="auto"/>
            </w:tcBorders>
            <w:shd w:val="clear" w:color="auto" w:fill="auto"/>
          </w:tcPr>
          <w:p w14:paraId="391823C7"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left w:val="single" w:sz="4" w:space="0" w:color="auto"/>
              <w:bottom w:val="single" w:sz="4" w:space="0" w:color="auto"/>
            </w:tcBorders>
            <w:shd w:val="clear" w:color="auto" w:fill="auto"/>
          </w:tcPr>
          <w:p w14:paraId="6E216B72" w14:textId="77777777" w:rsidR="007A5E6F" w:rsidRPr="006F4CBC" w:rsidRDefault="007A5E6F" w:rsidP="007A5E6F">
            <w:pPr>
              <w:spacing w:line="380" w:lineRule="exact"/>
              <w:jc w:val="both"/>
              <w:rPr>
                <w:rFonts w:asciiTheme="minorEastAsia" w:eastAsiaTheme="minorEastAsia" w:hAnsiTheme="minorEastAsia"/>
                <w:sz w:val="24"/>
                <w:szCs w:val="24"/>
              </w:rPr>
            </w:pPr>
          </w:p>
        </w:tc>
      </w:tr>
      <w:tr w:rsidR="007A5E6F" w:rsidRPr="006F4CBC" w14:paraId="077CCA50" w14:textId="77777777" w:rsidTr="001F3882">
        <w:trPr>
          <w:trHeight w:val="405"/>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65216681" w14:textId="77777777" w:rsidR="007A5E6F" w:rsidRPr="006F4CBC" w:rsidRDefault="007A5E6F" w:rsidP="001F3882">
            <w:pPr>
              <w:spacing w:line="380" w:lineRule="exact"/>
              <w:ind w:firstLine="0"/>
              <w:jc w:val="center"/>
              <w:rPr>
                <w:rFonts w:asciiTheme="minorEastAsia" w:eastAsiaTheme="minorEastAsia" w:hAnsiTheme="minorEastAsia"/>
                <w:b/>
                <w:sz w:val="24"/>
                <w:szCs w:val="24"/>
              </w:rPr>
            </w:pPr>
            <w:r w:rsidRPr="006F4CBC">
              <w:rPr>
                <w:rFonts w:asciiTheme="minorEastAsia" w:eastAsiaTheme="minorEastAsia" w:hAnsiTheme="minorEastAsia"/>
                <w:b/>
                <w:sz w:val="24"/>
                <w:szCs w:val="24"/>
              </w:rPr>
              <w:t>20</w:t>
            </w:r>
          </w:p>
        </w:tc>
        <w:tc>
          <w:tcPr>
            <w:tcW w:w="1799" w:type="dxa"/>
            <w:tcBorders>
              <w:top w:val="single" w:sz="4" w:space="0" w:color="auto"/>
              <w:left w:val="single" w:sz="4" w:space="0" w:color="auto"/>
              <w:bottom w:val="single" w:sz="4" w:space="0" w:color="auto"/>
              <w:right w:val="single" w:sz="4" w:space="0" w:color="auto"/>
            </w:tcBorders>
            <w:shd w:val="clear" w:color="auto" w:fill="auto"/>
          </w:tcPr>
          <w:p w14:paraId="4D6661A4"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BCB74D"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D1064D" w14:textId="77777777" w:rsidR="007A5E6F" w:rsidRPr="006F4CBC" w:rsidRDefault="007A5E6F" w:rsidP="007A5E6F">
            <w:pPr>
              <w:spacing w:line="380" w:lineRule="exact"/>
              <w:jc w:val="both"/>
              <w:rPr>
                <w:rFonts w:asciiTheme="minorEastAsia" w:eastAsiaTheme="minorEastAsia" w:hAnsiTheme="minorEastAsia"/>
                <w:sz w:val="24"/>
                <w:szCs w:val="24"/>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14:paraId="0AEB7F3C" w14:textId="77777777" w:rsidR="007A5E6F" w:rsidRPr="006F4CBC" w:rsidRDefault="007A5E6F" w:rsidP="007A5E6F">
            <w:pPr>
              <w:spacing w:line="380" w:lineRule="exact"/>
              <w:jc w:val="both"/>
              <w:rPr>
                <w:rFonts w:asciiTheme="minorEastAsia" w:eastAsiaTheme="minorEastAsia" w:hAnsiTheme="minorEastAsia"/>
                <w:sz w:val="24"/>
                <w:szCs w:val="24"/>
              </w:rPr>
            </w:pPr>
          </w:p>
        </w:tc>
      </w:tr>
    </w:tbl>
    <w:p w14:paraId="596A044D" w14:textId="77777777" w:rsidR="006F4CBC" w:rsidRPr="00D56C20" w:rsidRDefault="006F4CBC" w:rsidP="0018763D">
      <w:pPr>
        <w:widowControl w:val="0"/>
        <w:spacing w:after="160" w:line="0" w:lineRule="atLeast"/>
        <w:ind w:firstLine="0"/>
        <w:jc w:val="both"/>
        <w:rPr>
          <w:rFonts w:asciiTheme="minorEastAsia" w:eastAsiaTheme="minorEastAsia" w:hAnsiTheme="minorEastAsia" w:cs="Times New Roman"/>
          <w:sz w:val="24"/>
          <w:szCs w:val="24"/>
          <w:lang w:eastAsia="zh-TW"/>
        </w:rPr>
      </w:pPr>
    </w:p>
    <w:p w14:paraId="5333E260" w14:textId="77777777" w:rsidR="00E249D2" w:rsidRPr="00D56C20" w:rsidRDefault="00E249D2"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E249D2">
        <w:rPr>
          <w:rFonts w:asciiTheme="minorEastAsia" w:eastAsiaTheme="minorEastAsia" w:hAnsiTheme="minorEastAsia" w:cs="Gungsuh"/>
          <w:b/>
          <w:sz w:val="24"/>
          <w:szCs w:val="24"/>
          <w:lang w:eastAsia="zh-TW"/>
        </w:rPr>
        <w:lastRenderedPageBreak/>
        <w:t>11</w:t>
      </w:r>
      <w:r w:rsidRPr="00D56C20">
        <w:rPr>
          <w:rFonts w:asciiTheme="minorEastAsia" w:eastAsiaTheme="minorEastAsia" w:hAnsiTheme="minorEastAsia" w:cs="Gungsuh"/>
          <w:sz w:val="24"/>
          <w:szCs w:val="24"/>
          <w:lang w:eastAsia="zh-TW"/>
        </w:rPr>
        <w:t xml:space="preserve"> 細胞成員出席情況 </w:t>
      </w:r>
      <w:r w:rsidRPr="00D56C20">
        <w:rPr>
          <w:rFonts w:asciiTheme="minorEastAsia" w:eastAsiaTheme="minorEastAsia" w:hAnsiTheme="minorEastAsia" w:cs="Times New Roman"/>
          <w:sz w:val="24"/>
          <w:szCs w:val="24"/>
          <w:lang w:eastAsia="zh-TW"/>
        </w:rPr>
        <w:t xml:space="preserve"> </w:t>
      </w:r>
    </w:p>
    <w:p w14:paraId="08806601"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w:t>
      </w:r>
    </w:p>
    <w:p w14:paraId="40D5E1C5"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68431F40"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7212CE89"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568A5A60" w14:textId="77777777" w:rsidR="009C6FB7" w:rsidRPr="00D56C20" w:rsidRDefault="009C6FB7" w:rsidP="00C75030">
      <w:pPr>
        <w:widowControl w:val="0"/>
        <w:spacing w:after="160" w:line="380" w:lineRule="exact"/>
        <w:ind w:left="720"/>
        <w:jc w:val="both"/>
        <w:rPr>
          <w:rFonts w:asciiTheme="minorEastAsia" w:eastAsiaTheme="minorEastAsia" w:hAnsiTheme="minorEastAsia" w:cs="Times New Roman"/>
          <w:sz w:val="24"/>
          <w:szCs w:val="24"/>
          <w:lang w:eastAsia="zh-TW"/>
        </w:rPr>
      </w:pPr>
    </w:p>
    <w:p w14:paraId="14B9F16A"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E249D2">
        <w:rPr>
          <w:rFonts w:asciiTheme="minorEastAsia" w:eastAsiaTheme="minorEastAsia" w:hAnsiTheme="minorEastAsia" w:cs="Gungsuh"/>
          <w:b/>
          <w:sz w:val="24"/>
          <w:szCs w:val="24"/>
          <w:lang w:eastAsia="zh-TW"/>
        </w:rPr>
        <w:t xml:space="preserve">12 </w:t>
      </w:r>
      <w:r w:rsidRPr="00D56C20">
        <w:rPr>
          <w:rFonts w:asciiTheme="minorEastAsia" w:eastAsiaTheme="minorEastAsia" w:hAnsiTheme="minorEastAsia" w:cs="Gungsuh"/>
          <w:sz w:val="24"/>
          <w:szCs w:val="24"/>
          <w:lang w:eastAsia="zh-TW"/>
        </w:rPr>
        <w:t>你有特別的事情要提出嗎</w:t>
      </w:r>
      <w:r w:rsidR="001F3882">
        <w:rPr>
          <w:rFonts w:ascii="PMingLiU" w:eastAsia="PMingLiU" w:hAnsi="PMingLiU" w:cs="Gungsuh" w:hint="eastAsia"/>
          <w:sz w:val="24"/>
          <w:szCs w:val="24"/>
          <w:lang w:eastAsia="zh-TW"/>
        </w:rPr>
        <w:t>？</w:t>
      </w:r>
    </w:p>
    <w:p w14:paraId="3C6F2F7F"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107DF9A0"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4BDE2479" w14:textId="77777777" w:rsidR="009C6FB7" w:rsidRPr="00D56C20" w:rsidRDefault="009C6FB7" w:rsidP="00E249D2">
      <w:pPr>
        <w:widowControl w:val="0"/>
        <w:spacing w:after="160" w:line="380" w:lineRule="exac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242A1C63" w14:textId="77777777" w:rsidR="000D552D" w:rsidRPr="00D56C20" w:rsidRDefault="000D552D" w:rsidP="000D552D">
      <w:pPr>
        <w:widowControl w:val="0"/>
        <w:spacing w:after="160" w:line="0" w:lineRule="atLeast"/>
        <w:ind w:firstLine="0"/>
        <w:jc w:val="both"/>
        <w:rPr>
          <w:rFonts w:asciiTheme="minorEastAsia" w:eastAsiaTheme="minorEastAsia" w:hAnsiTheme="minorEastAsia" w:cs="Times New Roman"/>
          <w:sz w:val="24"/>
          <w:szCs w:val="24"/>
          <w:lang w:eastAsia="zh-TW"/>
        </w:rPr>
      </w:pPr>
      <w:r w:rsidRPr="00D56C20">
        <w:rPr>
          <w:rFonts w:asciiTheme="minorEastAsia" w:eastAsiaTheme="minorEastAsia" w:hAnsiTheme="minorEastAsia" w:cs="Times New Roman"/>
          <w:sz w:val="24"/>
          <w:szCs w:val="24"/>
          <w:lang w:eastAsia="zh-TW"/>
        </w:rPr>
        <w:t>___________________________________________________</w:t>
      </w:r>
    </w:p>
    <w:p w14:paraId="7E8FC10D" w14:textId="77777777" w:rsidR="009C6FB7" w:rsidRDefault="009C6FB7" w:rsidP="00E249D2">
      <w:pPr>
        <w:widowControl w:val="0"/>
        <w:spacing w:after="160" w:line="380" w:lineRule="exact"/>
        <w:ind w:firstLine="0"/>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 此表格以先前的Google form 網路堂區福傳細胞週報告（2020年） 版本</w:t>
      </w:r>
      <w:r w:rsidR="0033349D">
        <w:rPr>
          <w:rFonts w:ascii="PMingLiU" w:eastAsia="PMingLiU" w:hAnsi="PMingLiU" w:cs="Gungsuh" w:hint="eastAsia"/>
          <w:sz w:val="24"/>
          <w:szCs w:val="24"/>
          <w:lang w:eastAsia="zh-TW"/>
        </w:rPr>
        <w:t>，</w:t>
      </w:r>
      <w:r w:rsidRPr="00D56C20">
        <w:rPr>
          <w:rFonts w:asciiTheme="minorEastAsia" w:eastAsiaTheme="minorEastAsia" w:hAnsiTheme="minorEastAsia" w:cs="Gungsuh"/>
          <w:sz w:val="24"/>
          <w:szCs w:val="24"/>
          <w:lang w:eastAsia="zh-TW"/>
        </w:rPr>
        <w:t>再作修訂</w:t>
      </w:r>
      <w:r w:rsidR="0033349D">
        <w:rPr>
          <w:rFonts w:ascii="PMingLiU" w:eastAsia="PMingLiU" w:hAnsi="PMingLiU" w:cs="Gungsuh" w:hint="eastAsia"/>
          <w:sz w:val="24"/>
          <w:szCs w:val="24"/>
          <w:lang w:eastAsia="zh-TW"/>
        </w:rPr>
        <w:t>。</w:t>
      </w:r>
    </w:p>
    <w:p w14:paraId="6BEE0DAD" w14:textId="77777777" w:rsidR="00C53B89" w:rsidRDefault="00C53B89" w:rsidP="00E249D2">
      <w:pPr>
        <w:widowControl w:val="0"/>
        <w:spacing w:after="160" w:line="380" w:lineRule="exact"/>
        <w:ind w:firstLine="0"/>
        <w:jc w:val="both"/>
        <w:rPr>
          <w:rFonts w:asciiTheme="minorEastAsia" w:eastAsia="PMingLiU" w:hAnsiTheme="minorEastAsia" w:cs="Times New Roman"/>
          <w:sz w:val="24"/>
          <w:szCs w:val="24"/>
          <w:lang w:eastAsia="zh-TW"/>
        </w:rPr>
      </w:pPr>
    </w:p>
    <w:p w14:paraId="268F8CBA" w14:textId="77777777" w:rsidR="00C53B89" w:rsidRDefault="00C53B89" w:rsidP="00E249D2">
      <w:pPr>
        <w:widowControl w:val="0"/>
        <w:spacing w:after="160" w:line="380" w:lineRule="exact"/>
        <w:ind w:firstLine="0"/>
        <w:jc w:val="both"/>
        <w:rPr>
          <w:rFonts w:asciiTheme="minorEastAsia" w:eastAsia="PMingLiU" w:hAnsiTheme="minorEastAsia" w:cs="Times New Roman"/>
          <w:sz w:val="24"/>
          <w:szCs w:val="24"/>
          <w:lang w:eastAsia="zh-TW"/>
        </w:rPr>
      </w:pPr>
    </w:p>
    <w:p w14:paraId="6C167E2E" w14:textId="77777777" w:rsidR="00C53B89" w:rsidRDefault="00C53B89" w:rsidP="00E249D2">
      <w:pPr>
        <w:widowControl w:val="0"/>
        <w:spacing w:after="160" w:line="380" w:lineRule="exact"/>
        <w:ind w:firstLine="0"/>
        <w:jc w:val="both"/>
        <w:rPr>
          <w:rFonts w:asciiTheme="minorEastAsia" w:eastAsia="PMingLiU" w:hAnsiTheme="minorEastAsia" w:cs="Times New Roman"/>
          <w:sz w:val="24"/>
          <w:szCs w:val="24"/>
          <w:lang w:eastAsia="zh-TW"/>
        </w:rPr>
      </w:pPr>
    </w:p>
    <w:p w14:paraId="35F396E9" w14:textId="77777777" w:rsidR="00C53B89" w:rsidRPr="00C53B89" w:rsidRDefault="00C53B89" w:rsidP="00E249D2">
      <w:pPr>
        <w:widowControl w:val="0"/>
        <w:spacing w:after="160" w:line="380" w:lineRule="exact"/>
        <w:ind w:firstLine="0"/>
        <w:jc w:val="both"/>
        <w:rPr>
          <w:rFonts w:asciiTheme="minorEastAsia" w:eastAsia="PMingLiU" w:hAnsiTheme="minorEastAsia" w:cs="Times New Roman"/>
          <w:sz w:val="24"/>
          <w:szCs w:val="24"/>
          <w:lang w:eastAsia="zh-TW"/>
        </w:rPr>
      </w:pPr>
    </w:p>
    <w:p w14:paraId="5CF12735" w14:textId="77777777" w:rsidR="00062361" w:rsidRPr="00E249D2" w:rsidRDefault="00062361" w:rsidP="00C75030">
      <w:pPr>
        <w:pStyle w:val="Heading1"/>
        <w:spacing w:line="380" w:lineRule="exact"/>
        <w:jc w:val="both"/>
        <w:rPr>
          <w:rFonts w:asciiTheme="minorEastAsia" w:eastAsiaTheme="minorEastAsia" w:hAnsiTheme="minorEastAsia"/>
          <w:b/>
          <w:sz w:val="28"/>
          <w:szCs w:val="28"/>
          <w:lang w:eastAsia="zh-TW"/>
        </w:rPr>
      </w:pPr>
      <w:bookmarkStart w:id="95" w:name="_heading=h.3cqmetx" w:colFirst="0" w:colLast="0"/>
      <w:bookmarkStart w:id="96" w:name="_heading=h.c2yjbyesmdql" w:colFirst="0" w:colLast="0"/>
      <w:bookmarkStart w:id="97" w:name="_heading=h.dp3aw435nk6j" w:colFirst="0" w:colLast="0"/>
      <w:bookmarkEnd w:id="95"/>
      <w:bookmarkEnd w:id="96"/>
      <w:bookmarkEnd w:id="97"/>
      <w:r w:rsidRPr="00E249D2">
        <w:rPr>
          <w:rFonts w:asciiTheme="minorEastAsia" w:eastAsiaTheme="minorEastAsia" w:hAnsiTheme="minorEastAsia" w:cs="Gungsuh"/>
          <w:b/>
          <w:sz w:val="28"/>
          <w:szCs w:val="28"/>
          <w:lang w:eastAsia="zh-TW"/>
        </w:rPr>
        <w:lastRenderedPageBreak/>
        <w:t>參考書目</w:t>
      </w:r>
    </w:p>
    <w:p w14:paraId="2A7A0FCC"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sz w:val="24"/>
          <w:szCs w:val="24"/>
          <w:lang w:eastAsia="zh-TW"/>
        </w:rPr>
        <w:t xml:space="preserve"> </w:t>
      </w:r>
      <w:r w:rsidRPr="00D56C20">
        <w:rPr>
          <w:rFonts w:asciiTheme="minorEastAsia" w:eastAsiaTheme="minorEastAsia" w:hAnsiTheme="minorEastAsia" w:cs="Gungsuh"/>
          <w:sz w:val="24"/>
          <w:szCs w:val="24"/>
          <w:lang w:eastAsia="zh-TW"/>
        </w:rPr>
        <w:t>梵蒂岡第二次大公會議。《司鐸職務與生活法令》（ 1965 ）。台北：天主教教務協進會，1974。</w:t>
      </w:r>
    </w:p>
    <w:p w14:paraId="27BCBC09"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 xml:space="preserve"> _______《教友傳教法令》（ 1965）。 台北：天主教教務協進會，1974。</w:t>
      </w:r>
    </w:p>
    <w:p w14:paraId="0E865E38"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保祿六</w:t>
      </w:r>
      <w:proofErr w:type="gramStart"/>
      <w:r w:rsidRPr="00D56C20">
        <w:rPr>
          <w:rFonts w:asciiTheme="minorEastAsia" w:eastAsiaTheme="minorEastAsia" w:hAnsiTheme="minorEastAsia" w:cs="Gungsuh"/>
          <w:sz w:val="24"/>
          <w:szCs w:val="24"/>
          <w:lang w:eastAsia="zh-TW"/>
        </w:rPr>
        <w:t>世</w:t>
      </w:r>
      <w:proofErr w:type="gramEnd"/>
      <w:r w:rsidRPr="00D56C20">
        <w:rPr>
          <w:rFonts w:asciiTheme="minorEastAsia" w:eastAsiaTheme="minorEastAsia" w:hAnsiTheme="minorEastAsia" w:cs="Gungsuh"/>
          <w:sz w:val="24"/>
          <w:szCs w:val="24"/>
          <w:lang w:eastAsia="zh-TW"/>
        </w:rPr>
        <w:t>。《在新世界中傳福音》勸</w:t>
      </w:r>
      <w:proofErr w:type="gramStart"/>
      <w:r w:rsidRPr="00D56C20">
        <w:rPr>
          <w:rFonts w:asciiTheme="minorEastAsia" w:eastAsiaTheme="minorEastAsia" w:hAnsiTheme="minorEastAsia" w:cs="Gungsuh"/>
          <w:sz w:val="24"/>
          <w:szCs w:val="24"/>
          <w:lang w:eastAsia="zh-TW"/>
        </w:rPr>
        <w:t>諭</w:t>
      </w:r>
      <w:proofErr w:type="gramEnd"/>
      <w:r w:rsidRPr="00D56C20">
        <w:rPr>
          <w:rFonts w:asciiTheme="minorEastAsia" w:eastAsiaTheme="minorEastAsia" w:hAnsiTheme="minorEastAsia" w:cs="Gungsuh"/>
          <w:sz w:val="24"/>
          <w:szCs w:val="24"/>
          <w:lang w:eastAsia="zh-TW"/>
        </w:rPr>
        <w:t>（1975）。台南：聞道出版社，1976。</w:t>
      </w:r>
    </w:p>
    <w:p w14:paraId="53D93F9E"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若望保祿二世。《救主的使命》通諭（1990）。台北：天主教台灣地區主教團秘書處，1991。</w:t>
      </w:r>
    </w:p>
    <w:p w14:paraId="506A6FDB" w14:textId="77777777" w:rsidR="00062361" w:rsidRPr="00D56C20" w:rsidRDefault="00062361" w:rsidP="00C75030">
      <w:pPr>
        <w:spacing w:line="380" w:lineRule="exact"/>
        <w:jc w:val="both"/>
        <w:rPr>
          <w:rFonts w:asciiTheme="minorEastAsia" w:eastAsiaTheme="minorEastAsia" w:hAnsiTheme="minorEastAsia"/>
          <w:sz w:val="24"/>
          <w:szCs w:val="24"/>
          <w:lang w:eastAsia="zh-TW"/>
        </w:rPr>
      </w:pPr>
      <w:r w:rsidRPr="00D56C20">
        <w:rPr>
          <w:rFonts w:asciiTheme="minorEastAsia" w:eastAsiaTheme="minorEastAsia" w:hAnsiTheme="minorEastAsia" w:cs="Gungsuh"/>
          <w:sz w:val="24"/>
          <w:szCs w:val="24"/>
          <w:lang w:eastAsia="zh-TW"/>
        </w:rPr>
        <w:t>方濟</w:t>
      </w:r>
      <w:proofErr w:type="gramStart"/>
      <w:r w:rsidRPr="00D56C20">
        <w:rPr>
          <w:rFonts w:asciiTheme="minorEastAsia" w:eastAsiaTheme="minorEastAsia" w:hAnsiTheme="minorEastAsia" w:cs="Gungsuh"/>
          <w:sz w:val="24"/>
          <w:szCs w:val="24"/>
          <w:lang w:eastAsia="zh-TW"/>
        </w:rPr>
        <w:t>各</w:t>
      </w:r>
      <w:proofErr w:type="gramEnd"/>
      <w:r w:rsidRPr="00D56C20">
        <w:rPr>
          <w:rFonts w:asciiTheme="minorEastAsia" w:eastAsiaTheme="minorEastAsia" w:hAnsiTheme="minorEastAsia" w:cs="Gungsuh"/>
          <w:sz w:val="24"/>
          <w:szCs w:val="24"/>
          <w:lang w:eastAsia="zh-TW"/>
        </w:rPr>
        <w:t>。《福音的喜樂》勸</w:t>
      </w:r>
      <w:proofErr w:type="gramStart"/>
      <w:r w:rsidRPr="00D56C20">
        <w:rPr>
          <w:rFonts w:asciiTheme="minorEastAsia" w:eastAsiaTheme="minorEastAsia" w:hAnsiTheme="minorEastAsia" w:cs="Gungsuh"/>
          <w:sz w:val="24"/>
          <w:szCs w:val="24"/>
          <w:lang w:eastAsia="zh-TW"/>
        </w:rPr>
        <w:t>諭</w:t>
      </w:r>
      <w:proofErr w:type="gramEnd"/>
      <w:r w:rsidRPr="00D56C20">
        <w:rPr>
          <w:rFonts w:asciiTheme="minorEastAsia" w:eastAsiaTheme="minorEastAsia" w:hAnsiTheme="minorEastAsia" w:cs="Gungsuh"/>
          <w:sz w:val="24"/>
          <w:szCs w:val="24"/>
          <w:lang w:eastAsia="zh-TW"/>
        </w:rPr>
        <w:t>（2013）。台北：天主教台灣地區主教團秘書處，2015。</w:t>
      </w:r>
    </w:p>
    <w:p w14:paraId="1E520E23" w14:textId="77777777" w:rsidR="00062361" w:rsidRPr="00D56C20" w:rsidRDefault="00062361" w:rsidP="00C75030">
      <w:pPr>
        <w:spacing w:line="380" w:lineRule="exact"/>
        <w:jc w:val="both"/>
        <w:rPr>
          <w:rFonts w:asciiTheme="minorEastAsia" w:eastAsiaTheme="minorEastAsia" w:hAnsiTheme="minorEastAsia"/>
          <w:sz w:val="24"/>
          <w:szCs w:val="24"/>
          <w:highlight w:val="yellow"/>
          <w:lang w:eastAsia="zh-TW"/>
        </w:rPr>
      </w:pPr>
      <w:r w:rsidRPr="00D56C20">
        <w:rPr>
          <w:rFonts w:asciiTheme="minorEastAsia" w:eastAsiaTheme="minorEastAsia" w:hAnsiTheme="minorEastAsia" w:cs="Gungsuh"/>
          <w:sz w:val="24"/>
          <w:szCs w:val="24"/>
          <w:lang w:eastAsia="zh-TW"/>
        </w:rPr>
        <w:t>天主教會台灣地區主教團。《</w:t>
      </w:r>
      <w:r w:rsidR="0011381E" w:rsidRPr="0011381E">
        <w:rPr>
          <w:rFonts w:asciiTheme="minorEastAsia" w:eastAsiaTheme="minorEastAsia" w:hAnsiTheme="minorEastAsia" w:cs="Gungsuh" w:hint="eastAsia"/>
          <w:sz w:val="24"/>
          <w:szCs w:val="24"/>
          <w:lang w:eastAsia="zh-TW"/>
        </w:rPr>
        <w:t>台灣天主教會2019-2021福傳大會堂區牧靈及福傳手冊</w:t>
      </w:r>
      <w:r w:rsidRPr="00D56C20">
        <w:rPr>
          <w:rFonts w:asciiTheme="minorEastAsia" w:eastAsiaTheme="minorEastAsia" w:hAnsiTheme="minorEastAsia" w:cs="Gungsuh"/>
          <w:sz w:val="24"/>
          <w:szCs w:val="24"/>
          <w:lang w:eastAsia="zh-TW"/>
        </w:rPr>
        <w:t>》</w:t>
      </w:r>
      <w:r w:rsidRPr="0011381E">
        <w:rPr>
          <w:rFonts w:asciiTheme="minorEastAsia" w:eastAsiaTheme="minorEastAsia" w:hAnsiTheme="minorEastAsia" w:cs="Gungsuh"/>
          <w:sz w:val="24"/>
          <w:szCs w:val="24"/>
          <w:lang w:eastAsia="zh-TW"/>
        </w:rPr>
        <w:t>。</w:t>
      </w:r>
      <w:bookmarkStart w:id="98" w:name="_Hlk81817054"/>
      <w:r w:rsidR="0011381E">
        <w:rPr>
          <w:rFonts w:asciiTheme="minorEastAsia" w:eastAsiaTheme="minorEastAsia" w:hAnsiTheme="minorEastAsia" w:cs="Gungsuh" w:hint="eastAsia"/>
          <w:sz w:val="24"/>
          <w:szCs w:val="24"/>
          <w:lang w:eastAsia="zh-TW"/>
        </w:rPr>
        <w:t>台北：2</w:t>
      </w:r>
      <w:r w:rsidR="0011381E">
        <w:rPr>
          <w:rFonts w:asciiTheme="minorEastAsia" w:eastAsiaTheme="minorEastAsia" w:hAnsiTheme="minorEastAsia" w:cs="Gungsuh"/>
          <w:sz w:val="24"/>
          <w:szCs w:val="24"/>
          <w:lang w:eastAsia="zh-TW"/>
        </w:rPr>
        <w:t>021</w:t>
      </w:r>
      <w:bookmarkEnd w:id="98"/>
      <w:r w:rsidRPr="0011381E">
        <w:rPr>
          <w:rFonts w:asciiTheme="minorEastAsia" w:eastAsiaTheme="minorEastAsia" w:hAnsiTheme="minorEastAsia" w:cs="Gungsuh"/>
          <w:sz w:val="24"/>
          <w:szCs w:val="24"/>
          <w:lang w:eastAsia="zh-TW"/>
        </w:rPr>
        <w:t>。</w:t>
      </w:r>
    </w:p>
    <w:p w14:paraId="4CF50591" w14:textId="77777777" w:rsidR="00062361" w:rsidRDefault="00062361" w:rsidP="00C75030">
      <w:pPr>
        <w:spacing w:line="380" w:lineRule="exact"/>
        <w:jc w:val="both"/>
        <w:rPr>
          <w:rFonts w:asciiTheme="minorEastAsia" w:eastAsia="PMingLiU" w:hAnsiTheme="minorEastAsia" w:cs="Gungsuh"/>
          <w:sz w:val="24"/>
          <w:szCs w:val="24"/>
          <w:lang w:eastAsia="zh-TW"/>
        </w:rPr>
      </w:pPr>
      <w:r w:rsidRPr="00D56C20">
        <w:rPr>
          <w:rFonts w:asciiTheme="minorEastAsia" w:eastAsiaTheme="minorEastAsia" w:hAnsiTheme="minorEastAsia" w:cs="Gungsuh"/>
          <w:sz w:val="24"/>
          <w:szCs w:val="24"/>
          <w:lang w:eastAsia="zh-TW"/>
        </w:rPr>
        <w:t xml:space="preserve"> 培裡齊與法國細胞福全協會編著，任安道譯。《向近人傳福音，堂區細胞福傳介紹暨培訓讀本》。台北市：光啓文化， 2013。</w:t>
      </w:r>
    </w:p>
    <w:p w14:paraId="6EE375FF" w14:textId="77777777" w:rsidR="00C709C2" w:rsidRPr="00B903A3" w:rsidRDefault="00C709C2" w:rsidP="00C75030">
      <w:pPr>
        <w:spacing w:line="380" w:lineRule="exact"/>
        <w:jc w:val="both"/>
        <w:rPr>
          <w:rFonts w:asciiTheme="minorEastAsia" w:eastAsia="PMingLiU" w:hAnsiTheme="minorEastAsia" w:hint="eastAsia"/>
          <w:sz w:val="16"/>
          <w:szCs w:val="16"/>
          <w:lang w:eastAsia="zh-TW"/>
        </w:rPr>
      </w:pPr>
    </w:p>
    <w:p w14:paraId="2732AE2D" w14:textId="77777777" w:rsidR="00BB06AE" w:rsidRDefault="00BB06AE" w:rsidP="00B903A3">
      <w:pPr>
        <w:rPr>
          <w:rStyle w:val="Hyperlink"/>
          <w:rFonts w:asciiTheme="minorEastAsia" w:eastAsiaTheme="minorEastAsia" w:hAnsiTheme="minorEastAsia"/>
          <w:color w:val="auto"/>
          <w:sz w:val="24"/>
          <w:szCs w:val="24"/>
          <w:u w:val="none"/>
          <w:lang w:eastAsia="zh-TW"/>
        </w:rPr>
      </w:pPr>
      <w:bookmarkStart w:id="99" w:name="_heading=h.hhi9c9prr085" w:colFirst="0" w:colLast="0"/>
      <w:bookmarkEnd w:id="99"/>
      <w:r>
        <w:rPr>
          <w:rFonts w:asciiTheme="minorEastAsia" w:eastAsiaTheme="minorEastAsia" w:hAnsiTheme="minorEastAsia" w:hint="eastAsia"/>
          <w:sz w:val="24"/>
          <w:szCs w:val="24"/>
          <w:highlight w:val="white"/>
          <w:lang w:eastAsia="zh-TW"/>
        </w:rPr>
        <w:t>本手冊及其它</w:t>
      </w:r>
      <w:proofErr w:type="gramStart"/>
      <w:r>
        <w:rPr>
          <w:rFonts w:asciiTheme="minorEastAsia" w:eastAsiaTheme="minorEastAsia" w:hAnsiTheme="minorEastAsia" w:hint="eastAsia"/>
          <w:sz w:val="24"/>
          <w:szCs w:val="24"/>
          <w:highlight w:val="white"/>
          <w:lang w:eastAsia="zh-TW"/>
        </w:rPr>
        <w:t>有關堂區福</w:t>
      </w:r>
      <w:proofErr w:type="gramEnd"/>
      <w:r>
        <w:rPr>
          <w:rFonts w:asciiTheme="minorEastAsia" w:eastAsiaTheme="minorEastAsia" w:hAnsiTheme="minorEastAsia" w:hint="eastAsia"/>
          <w:sz w:val="24"/>
          <w:szCs w:val="24"/>
          <w:highlight w:val="white"/>
          <w:lang w:eastAsia="zh-TW"/>
        </w:rPr>
        <w:t>傳資料</w:t>
      </w:r>
      <w:r w:rsidRPr="00BB06AE">
        <w:rPr>
          <w:rFonts w:asciiTheme="minorEastAsia" w:eastAsiaTheme="minorEastAsia" w:hAnsiTheme="minorEastAsia" w:hint="eastAsia"/>
          <w:sz w:val="24"/>
          <w:szCs w:val="24"/>
          <w:lang w:eastAsia="zh-TW"/>
        </w:rPr>
        <w:t>可瀏覽</w:t>
      </w:r>
      <w:r w:rsidR="00273B57" w:rsidRPr="00D56C20">
        <w:rPr>
          <w:rFonts w:asciiTheme="minorEastAsia" w:eastAsiaTheme="minorEastAsia" w:hAnsiTheme="minorEastAsia" w:cs="Gungsuh"/>
          <w:color w:val="000000"/>
          <w:sz w:val="24"/>
          <w:szCs w:val="24"/>
          <w:lang w:eastAsia="zh-TW"/>
        </w:rPr>
        <w:t>「</w:t>
      </w:r>
      <w:r w:rsidRPr="00BB06AE">
        <w:rPr>
          <w:rFonts w:asciiTheme="minorEastAsia" w:eastAsiaTheme="minorEastAsia" w:hAnsiTheme="minorEastAsia" w:hint="eastAsia"/>
          <w:sz w:val="24"/>
          <w:szCs w:val="24"/>
          <w:lang w:eastAsia="zh-TW"/>
        </w:rPr>
        <w:t>天主教輔仁聖博敏神學院，信仰小團體牧民中心</w:t>
      </w:r>
      <w:r w:rsidR="00273B57" w:rsidRPr="00D56C20">
        <w:rPr>
          <w:rFonts w:asciiTheme="minorEastAsia" w:eastAsiaTheme="minorEastAsia" w:hAnsiTheme="minorEastAsia" w:cs="Gungsuh"/>
          <w:color w:val="000000"/>
          <w:sz w:val="24"/>
          <w:szCs w:val="24"/>
          <w:lang w:eastAsia="zh-TW"/>
        </w:rPr>
        <w:t>」</w:t>
      </w:r>
      <w:r w:rsidRPr="00BB06AE">
        <w:rPr>
          <w:rFonts w:asciiTheme="minorEastAsia" w:eastAsiaTheme="minorEastAsia" w:hAnsiTheme="minorEastAsia" w:hint="eastAsia"/>
          <w:sz w:val="24"/>
          <w:szCs w:val="24"/>
          <w:lang w:eastAsia="zh-TW"/>
        </w:rPr>
        <w:t>之網頁：</w:t>
      </w:r>
      <w:hyperlink r:id="rId68" w:history="1">
        <w:r w:rsidRPr="000E5636">
          <w:rPr>
            <w:rStyle w:val="Hyperlink"/>
            <w:rFonts w:asciiTheme="minorEastAsia" w:eastAsiaTheme="minorEastAsia" w:hAnsiTheme="minorEastAsia"/>
            <w:color w:val="auto"/>
            <w:sz w:val="24"/>
            <w:szCs w:val="24"/>
            <w:u w:val="none"/>
            <w:lang w:eastAsia="zh-TW"/>
          </w:rPr>
          <w:t>https://theology.catholic.org.tw/J/data.php?id=84</w:t>
        </w:r>
      </w:hyperlink>
    </w:p>
    <w:p w14:paraId="5E50B59C" w14:textId="77777777" w:rsidR="00B903A3" w:rsidRDefault="00B903A3" w:rsidP="00C709C2">
      <w:pPr>
        <w:spacing w:line="380" w:lineRule="exact"/>
        <w:ind w:firstLine="0"/>
        <w:rPr>
          <w:rFonts w:asciiTheme="minorEastAsia" w:eastAsia="PMingLiU" w:hAnsiTheme="minorEastAsia"/>
          <w:sz w:val="24"/>
          <w:szCs w:val="24"/>
          <w:lang w:eastAsia="zh-TW"/>
        </w:rPr>
      </w:pPr>
      <w:bookmarkStart w:id="100" w:name="_GoBack"/>
      <w:bookmarkEnd w:id="100"/>
    </w:p>
    <w:p w14:paraId="59540387" w14:textId="52ABF43A" w:rsidR="00C709C2" w:rsidRPr="00B903A3" w:rsidRDefault="00730A98" w:rsidP="00C709C2">
      <w:pPr>
        <w:spacing w:line="380" w:lineRule="exact"/>
        <w:ind w:firstLine="0"/>
        <w:rPr>
          <w:rFonts w:asciiTheme="minorEastAsia" w:eastAsia="PMingLiU" w:hAnsiTheme="minorEastAsia"/>
          <w:sz w:val="24"/>
          <w:szCs w:val="24"/>
          <w:lang w:eastAsia="zh-TW"/>
        </w:rPr>
      </w:pPr>
      <w:r>
        <w:rPr>
          <w:rFonts w:asciiTheme="minorEastAsia" w:eastAsia="PMingLiU" w:hAnsiTheme="minorEastAsia"/>
          <w:noProof/>
          <w:sz w:val="24"/>
          <w:szCs w:val="24"/>
          <w:lang w:eastAsia="zh-TW"/>
        </w:rPr>
        <mc:AlternateContent>
          <mc:Choice Requires="wps">
            <w:drawing>
              <wp:anchor distT="0" distB="0" distL="114300" distR="114300" simplePos="0" relativeHeight="251829248" behindDoc="0" locked="0" layoutInCell="1" allowOverlap="1" wp14:anchorId="2CE50D1C" wp14:editId="58AE4C69">
                <wp:simplePos x="0" y="0"/>
                <wp:positionH relativeFrom="column">
                  <wp:posOffset>2400300</wp:posOffset>
                </wp:positionH>
                <wp:positionV relativeFrom="paragraph">
                  <wp:posOffset>34290</wp:posOffset>
                </wp:positionV>
                <wp:extent cx="400050" cy="200025"/>
                <wp:effectExtent l="57150" t="38100" r="19050" b="104775"/>
                <wp:wrapNone/>
                <wp:docPr id="28" name="Arrow: Right 28"/>
                <wp:cNvGraphicFramePr/>
                <a:graphic xmlns:a="http://schemas.openxmlformats.org/drawingml/2006/main">
                  <a:graphicData uri="http://schemas.microsoft.com/office/word/2010/wordprocessingShape">
                    <wps:wsp>
                      <wps:cNvSpPr/>
                      <wps:spPr>
                        <a:xfrm>
                          <a:off x="0" y="0"/>
                          <a:ext cx="400050" cy="200025"/>
                        </a:xfrm>
                        <a:prstGeom prst="rightArrow">
                          <a:avLst/>
                        </a:prstGeom>
                        <a:gradFill>
                          <a:gsLst>
                            <a:gs pos="7000">
                              <a:schemeClr val="tx1"/>
                            </a:gs>
                            <a:gs pos="100000">
                              <a:schemeClr val="accent1">
                                <a:tint val="50000"/>
                                <a:shade val="100000"/>
                                <a:satMod val="350000"/>
                              </a:schemeClr>
                            </a:gs>
                          </a:gsLst>
                          <a:lin ang="16200000" scaled="0"/>
                        </a:gra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27A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8" o:spid="_x0000_s1026" type="#_x0000_t13" style="position:absolute;margin-left:189pt;margin-top:2.7pt;width:31.5pt;height:15.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" fillcolor="black [3213]" strokecolor="black [3213]">
                <v:fill color2="#a7bfde [1620]" rotate="t" angle="180" colors="0 black;4588f black" focus="100%" type="gradient">
                  <o:fill v:ext="view" type="gradientUnscaled"/>
                </v:fill>
                <v:shadow on="t" color="black" opacity="22937f" origin=",.5" offset="0,.63889mm"/>
              </v:shape>
            </w:pict>
          </mc:Fallback>
        </mc:AlternateContent>
      </w:r>
      <w:r w:rsidR="00B903A3">
        <w:rPr>
          <w:noProof/>
        </w:rPr>
        <w:drawing>
          <wp:anchor distT="0" distB="0" distL="114300" distR="114300" simplePos="0" relativeHeight="251831296" behindDoc="0" locked="0" layoutInCell="1" allowOverlap="1" wp14:anchorId="04C105F7" wp14:editId="29C53EDF">
            <wp:simplePos x="0" y="0"/>
            <wp:positionH relativeFrom="margin">
              <wp:posOffset>2867025</wp:posOffset>
            </wp:positionH>
            <wp:positionV relativeFrom="paragraph">
              <wp:posOffset>-200025</wp:posOffset>
            </wp:positionV>
            <wp:extent cx="1009650" cy="10096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00C709C2" w:rsidRPr="00C709C2">
        <w:rPr>
          <w:rFonts w:asciiTheme="minorEastAsia" w:eastAsiaTheme="minorEastAsia" w:hAnsiTheme="minorEastAsia" w:hint="eastAsia"/>
          <w:sz w:val="24"/>
          <w:szCs w:val="24"/>
          <w:lang w:eastAsia="zh-TW"/>
        </w:rPr>
        <w:t>以及</w:t>
      </w:r>
      <w:r w:rsidR="00C709C2" w:rsidRPr="00B903A3">
        <w:rPr>
          <w:rFonts w:ascii="Times New Roman" w:eastAsiaTheme="minorEastAsia" w:hAnsi="Times New Roman" w:cs="Times New Roman"/>
          <w:sz w:val="24"/>
          <w:szCs w:val="24"/>
          <w:lang w:eastAsia="zh-TW"/>
        </w:rPr>
        <w:t>Facebook</w:t>
      </w:r>
      <w:r w:rsidR="00C709C2" w:rsidRPr="00C709C2">
        <w:rPr>
          <w:rFonts w:asciiTheme="minorEastAsia" w:eastAsiaTheme="minorEastAsia" w:hAnsiTheme="minorEastAsia" w:hint="eastAsia"/>
          <w:sz w:val="24"/>
          <w:szCs w:val="24"/>
          <w:lang w:eastAsia="zh-TW"/>
        </w:rPr>
        <w:t>：台灣地區福傳細胞</w:t>
      </w:r>
      <w:r w:rsidR="00B903A3">
        <w:rPr>
          <w:rFonts w:asciiTheme="minorEastAsia" w:eastAsiaTheme="minorEastAsia" w:hAnsiTheme="minorEastAsia" w:hint="eastAsia"/>
          <w:sz w:val="24"/>
          <w:szCs w:val="24"/>
          <w:lang w:eastAsia="zh-TW"/>
        </w:rPr>
        <w:t xml:space="preserve"> </w:t>
      </w:r>
    </w:p>
    <w:p w14:paraId="0718346D" w14:textId="77777777" w:rsidR="00B903A3" w:rsidRPr="00730A98" w:rsidRDefault="00B903A3" w:rsidP="00C709C2">
      <w:pPr>
        <w:spacing w:line="380" w:lineRule="exact"/>
        <w:ind w:firstLine="0"/>
        <w:rPr>
          <w:rFonts w:asciiTheme="minorEastAsia" w:eastAsia="PMingLiU" w:hAnsiTheme="minorEastAsia"/>
          <w:color w:val="000000" w:themeColor="text1"/>
          <w:sz w:val="24"/>
          <w:szCs w:val="24"/>
          <w:lang w:eastAsia="zh-TW"/>
        </w:rPr>
      </w:pPr>
    </w:p>
    <w:p w14:paraId="46A00008" w14:textId="77777777" w:rsidR="00B903A3" w:rsidRDefault="00B903A3" w:rsidP="00C709C2">
      <w:pPr>
        <w:spacing w:line="380" w:lineRule="exact"/>
        <w:ind w:firstLine="0"/>
        <w:rPr>
          <w:rFonts w:asciiTheme="minorEastAsia" w:eastAsia="PMingLiU" w:hAnsiTheme="minorEastAsia"/>
          <w:sz w:val="24"/>
          <w:szCs w:val="24"/>
          <w:lang w:eastAsia="zh-TW"/>
        </w:rPr>
      </w:pPr>
    </w:p>
    <w:p w14:paraId="032E02DC" w14:textId="77777777" w:rsidR="00BB06AE" w:rsidRPr="00D56C20" w:rsidRDefault="00BB06AE" w:rsidP="00C75030">
      <w:pPr>
        <w:spacing w:line="380" w:lineRule="exact"/>
        <w:jc w:val="both"/>
        <w:rPr>
          <w:rFonts w:asciiTheme="minorEastAsia" w:eastAsiaTheme="minorEastAsia" w:hAnsiTheme="minorEastAsia"/>
          <w:sz w:val="24"/>
          <w:szCs w:val="24"/>
          <w:highlight w:val="white"/>
          <w:lang w:eastAsia="zh-TW"/>
        </w:rPr>
      </w:pPr>
      <w:r>
        <w:rPr>
          <w:rFonts w:ascii="Times New Roman" w:hAnsi="Times New Roman" w:cs="Times New Roman"/>
          <w:noProof/>
          <w:sz w:val="24"/>
          <w:szCs w:val="24"/>
        </w:rPr>
        <w:lastRenderedPageBreak/>
        <mc:AlternateContent>
          <mc:Choice Requires="wps">
            <w:drawing>
              <wp:anchor distT="36576" distB="36576" distL="36576" distR="36576" simplePos="0" relativeHeight="251783168" behindDoc="0" locked="0" layoutInCell="1" allowOverlap="1" wp14:anchorId="0C655C10" wp14:editId="27899879">
                <wp:simplePos x="0" y="0"/>
                <wp:positionH relativeFrom="margin">
                  <wp:posOffset>361950</wp:posOffset>
                </wp:positionH>
                <wp:positionV relativeFrom="paragraph">
                  <wp:posOffset>5715</wp:posOffset>
                </wp:positionV>
                <wp:extent cx="3190875" cy="3333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90875" cy="333375"/>
                        </a:xfrm>
                        <a:prstGeom prst="rect">
                          <a:avLst/>
                        </a:prstGeom>
                      </wps:spPr>
                      <wps:txbx>
                        <w:txbxContent>
                          <w:p w14:paraId="00B23A8B" w14:textId="77777777" w:rsidR="001A1F88" w:rsidRPr="00724BA8" w:rsidRDefault="001A1F88" w:rsidP="00616F98">
                            <w:pPr>
                              <w:pStyle w:val="Heading3"/>
                              <w:jc w:val="center"/>
                              <w:rPr>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4BA8">
                              <w:rPr>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堂區福傳細胞</w:t>
                            </w:r>
                            <w:r w:rsidRPr="00724BA8">
                              <w:rPr>
                                <w:rStyle w:val="Strong"/>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培訓</w:t>
                            </w:r>
                            <w:r w:rsidRPr="00724BA8">
                              <w:rPr>
                                <w:rFonts w:hint="eastAsia"/>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視頻</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655C10" id="_x0000_t202" coordsize="21600,21600" o:spt="202" path="m,l,21600r21600,l21600,xe">
                <v:stroke joinstyle="miter"/>
                <v:path gradientshapeok="t" o:connecttype="rect"/>
              </v:shapetype>
              <v:shape id="Text Box 1" o:spid="_x0000_s1026" type="#_x0000_t202" style="position:absolute;left:0;text-align:left;margin-left:28.5pt;margin-top:.45pt;width:251.25pt;height:26.25pt;z-index:2517831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" filled="f" stroked="f">
                <o:lock v:ext="edit" shapetype="t"/>
                <v:textbox>
                  <w:txbxContent>
                    <w:p w14:paraId="00B23A8B" w14:textId="77777777" w:rsidR="001A1F88" w:rsidRPr="00724BA8" w:rsidRDefault="001A1F88" w:rsidP="00616F98">
                      <w:pPr>
                        <w:pStyle w:val="Heading3"/>
                        <w:jc w:val="center"/>
                        <w:rPr>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4BA8">
                        <w:rPr>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堂區福傳細胞</w:t>
                      </w:r>
                      <w:r w:rsidRPr="00724BA8">
                        <w:rPr>
                          <w:rStyle w:val="Strong"/>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培訓</w:t>
                      </w:r>
                      <w:r w:rsidRPr="00724BA8">
                        <w:rPr>
                          <w:rFonts w:hint="eastAsia"/>
                          <w:color w:val="000000" w:themeColor="text1"/>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視頻</w:t>
                      </w:r>
                    </w:p>
                  </w:txbxContent>
                </v:textbox>
                <w10:wrap anchorx="margin"/>
              </v:shape>
            </w:pict>
          </mc:Fallback>
        </mc:AlternateContent>
      </w:r>
    </w:p>
    <w:p w14:paraId="17305E22" w14:textId="77777777" w:rsidR="00062361" w:rsidRDefault="00062361" w:rsidP="00C75030">
      <w:pPr>
        <w:spacing w:line="380" w:lineRule="exact"/>
        <w:jc w:val="both"/>
        <w:rPr>
          <w:rFonts w:asciiTheme="minorEastAsia" w:eastAsiaTheme="minorEastAsia" w:hAnsiTheme="minorEastAsia"/>
          <w:color w:val="0070C0"/>
          <w:sz w:val="24"/>
          <w:szCs w:val="24"/>
          <w:lang w:eastAsia="zh-TW"/>
        </w:rPr>
      </w:pPr>
    </w:p>
    <w:p w14:paraId="3597F846" w14:textId="77777777" w:rsidR="000A55F0" w:rsidRPr="000A55F0" w:rsidRDefault="000A55F0" w:rsidP="000A55F0">
      <w:pPr>
        <w:spacing w:after="160" w:line="256" w:lineRule="auto"/>
        <w:rPr>
          <w:rFonts w:ascii="DengXian" w:eastAsia="DengXian" w:hAnsi="DengXian"/>
          <w:sz w:val="24"/>
          <w:szCs w:val="24"/>
          <w:lang w:val="zh-CN" w:eastAsia="zh-TW"/>
          <w14:shadow w14:blurRad="38100" w14:dist="19050" w14:dir="2700000" w14:sx="100000" w14:sy="100000" w14:kx="0" w14:ky="0" w14:algn="tl">
            <w14:srgbClr w14:val="000000">
              <w14:alpha w14:val="61000"/>
            </w14:srgbClr>
          </w14:shadow>
        </w:rPr>
      </w:pP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堂區福傳細胞培訓</w:t>
      </w:r>
      <w:r>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的</w:t>
      </w:r>
      <w:r w:rsidR="00075A3B">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另一個</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簡單方式</w:t>
      </w:r>
      <w:r w:rsidR="000C0300">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可以</w:t>
      </w:r>
      <w:r w:rsidR="000C030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透過觀</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看以</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下的</w:t>
      </w:r>
      <w:r>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視頻</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來了解細胞的基本概念</w:t>
      </w:r>
      <w:r w:rsidR="000C0300">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其目的</w:t>
      </w:r>
      <w:r w:rsidR="000C0300">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某堂區要開始</w:t>
      </w:r>
      <w:r>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福傳</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細胞的時</w:t>
      </w:r>
      <w:r w:rsidR="000C030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候</w:t>
      </w:r>
      <w:r w:rsidR="000C0300" w:rsidRPr="000E5636">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r w:rsidRPr="000A55F0">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可以用這些影片給教友看以及跟他們討論</w:t>
      </w:r>
      <w:r w:rsidR="000C0300">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p>
    <w:p w14:paraId="221C6F92" w14:textId="77777777" w:rsidR="00273B57" w:rsidRPr="00EF6842" w:rsidRDefault="00273B57" w:rsidP="00373781">
      <w:pPr>
        <w:widowControl w:val="0"/>
        <w:jc w:val="center"/>
        <w:rPr>
          <w:rFonts w:ascii="DengXian" w:eastAsia="PMingLiU" w:hAnsi="DengXian"/>
          <w:b/>
          <w:sz w:val="28"/>
          <w:szCs w:val="28"/>
          <w:lang w:val="zh-CN" w:eastAsia="zh-TW"/>
          <w14:shadow w14:blurRad="38100" w14:dist="19050" w14:dir="2700000" w14:sx="100000" w14:sy="100000" w14:kx="0" w14:ky="0" w14:algn="tl">
            <w14:srgbClr w14:val="000000">
              <w14:alpha w14:val="61000"/>
            </w14:srgbClr>
          </w14:shadow>
        </w:rPr>
      </w:pPr>
      <w:proofErr w:type="gramStart"/>
      <w:r w:rsidRPr="00EF6842">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堂區福</w:t>
      </w:r>
      <w:proofErr w:type="gramEnd"/>
      <w:r w:rsidRPr="00EF6842">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傳細胞的簡介：</w:t>
      </w:r>
    </w:p>
    <w:p w14:paraId="37F0FB39" w14:textId="77777777" w:rsidR="00273B57" w:rsidRDefault="00EF6842" w:rsidP="00273B57">
      <w:pPr>
        <w:widowControl w:val="0"/>
        <w:rPr>
          <w:rFonts w:ascii="SimSun" w:eastAsia="PMingLiU" w:hAnsi="SimSun"/>
          <w:lang w:eastAsia="zh-TW"/>
        </w:rPr>
      </w:pPr>
      <w:r w:rsidRPr="000A55F0">
        <w:rPr>
          <w:rFonts w:ascii="Times New Roman" w:hAnsi="Times New Roman" w:cs="Times New Roman"/>
          <w:noProof/>
          <w:sz w:val="24"/>
          <w:szCs w:val="24"/>
        </w:rPr>
        <w:drawing>
          <wp:anchor distT="36576" distB="36576" distL="36576" distR="36576" simplePos="0" relativeHeight="251785216" behindDoc="0" locked="0" layoutInCell="1" allowOverlap="1" wp14:anchorId="64AB1872" wp14:editId="12D5B9FD">
            <wp:simplePos x="0" y="0"/>
            <wp:positionH relativeFrom="margin">
              <wp:align>left</wp:align>
            </wp:positionH>
            <wp:positionV relativeFrom="margin">
              <wp:posOffset>1988820</wp:posOffset>
            </wp:positionV>
            <wp:extent cx="1109980" cy="15436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09980" cy="15436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787264" behindDoc="0" locked="0" layoutInCell="1" allowOverlap="1" wp14:anchorId="2C4CD9F5" wp14:editId="1B524494">
            <wp:simplePos x="0" y="0"/>
            <wp:positionH relativeFrom="margin">
              <wp:align>right</wp:align>
            </wp:positionH>
            <wp:positionV relativeFrom="page">
              <wp:posOffset>2825816</wp:posOffset>
            </wp:positionV>
            <wp:extent cx="1092530" cy="1574993"/>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92530" cy="157499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E2829D" w14:textId="77777777" w:rsidR="00273B57" w:rsidRPr="00273B57" w:rsidRDefault="00273B57" w:rsidP="00273B57">
      <w:pPr>
        <w:widowControl w:val="0"/>
        <w:rPr>
          <w:rFonts w:ascii="SimSun" w:eastAsia="PMingLiU" w:hAnsi="SimSun"/>
          <w:lang w:eastAsia="zh-TW"/>
        </w:rPr>
      </w:pPr>
    </w:p>
    <w:p w14:paraId="36B990C2" w14:textId="77777777" w:rsidR="00273B57" w:rsidRDefault="00273B57" w:rsidP="00273B57">
      <w:pPr>
        <w:widowControl w:val="0"/>
        <w:rPr>
          <w:rFonts w:ascii="SimSun" w:hAnsi="SimSun"/>
          <w:lang w:eastAsia="zh-TW"/>
        </w:rPr>
      </w:pPr>
      <w:r>
        <w:rPr>
          <w:rFonts w:ascii="SimSun" w:hAnsi="SimSun" w:hint="eastAsia"/>
          <w:lang w:eastAsia="zh-TW"/>
        </w:rPr>
        <w:t> </w:t>
      </w:r>
    </w:p>
    <w:p w14:paraId="07F34682"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1AE4AF83"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522DF69A"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485A4CC2"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4B3F8E03"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6037D344"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58B0D129"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1254FC98" w14:textId="77777777" w:rsidR="000A55F0" w:rsidRDefault="00EF6842" w:rsidP="00C75030">
      <w:pPr>
        <w:spacing w:line="380" w:lineRule="exact"/>
        <w:jc w:val="both"/>
        <w:rPr>
          <w:rFonts w:asciiTheme="minorEastAsia" w:eastAsiaTheme="minorEastAsia" w:hAnsiTheme="minorEastAsia"/>
          <w:color w:val="0070C0"/>
          <w:sz w:val="24"/>
          <w:szCs w:val="24"/>
          <w:lang w:eastAsia="zh-TW"/>
        </w:rPr>
      </w:pPr>
      <w:r>
        <w:rPr>
          <w:rFonts w:ascii="Times New Roman" w:hAnsi="Times New Roman" w:cs="Times New Roman"/>
          <w:noProof/>
          <w:sz w:val="24"/>
          <w:szCs w:val="24"/>
        </w:rPr>
        <w:drawing>
          <wp:anchor distT="36576" distB="36576" distL="36576" distR="36576" simplePos="0" relativeHeight="251789312" behindDoc="0" locked="0" layoutInCell="1" allowOverlap="1" wp14:anchorId="1546CEE5" wp14:editId="587BE78E">
            <wp:simplePos x="0" y="0"/>
            <wp:positionH relativeFrom="margin">
              <wp:align>center</wp:align>
            </wp:positionH>
            <wp:positionV relativeFrom="margin">
              <wp:posOffset>4212112</wp:posOffset>
            </wp:positionV>
            <wp:extent cx="1125042" cy="1615044"/>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25042" cy="161504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16B1FDE"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65B280E1"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0C0733E6"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0B5EB136"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4AC11000" w14:textId="77777777" w:rsidR="000A55F0" w:rsidRDefault="000A55F0" w:rsidP="000A55F0">
      <w:pPr>
        <w:spacing w:after="160" w:line="256" w:lineRule="auto"/>
        <w:rPr>
          <w:rFonts w:ascii="DengXian" w:eastAsia="PMingLiU" w:hAnsi="DengXian"/>
          <w:sz w:val="28"/>
          <w:szCs w:val="28"/>
          <w:lang w:val="zh-CN" w:eastAsia="zh-TW"/>
          <w14:shadow w14:blurRad="38100" w14:dist="19050" w14:dir="2700000" w14:sx="100000" w14:sy="100000" w14:kx="0" w14:ky="0" w14:algn="tl">
            <w14:srgbClr w14:val="000000">
              <w14:alpha w14:val="61000"/>
            </w14:srgbClr>
          </w14:shadow>
        </w:rPr>
      </w:pPr>
    </w:p>
    <w:p w14:paraId="6B8FB05B" w14:textId="77777777" w:rsidR="000A55F0" w:rsidRPr="001A5DA0" w:rsidRDefault="00C53B89" w:rsidP="00373781">
      <w:pPr>
        <w:spacing w:after="160" w:line="256" w:lineRule="auto"/>
        <w:jc w:val="center"/>
        <w:rPr>
          <w:rFonts w:ascii="SimSun" w:eastAsia="PMingLiU" w:hAnsi="SimSun"/>
          <w:b/>
          <w:sz w:val="28"/>
          <w:szCs w:val="28"/>
          <w:lang w:val="zh-CN" w:eastAsia="zh-TW"/>
          <w14:shadow w14:blurRad="38100" w14:dist="19050" w14:dir="2700000" w14:sx="100000" w14:sy="100000" w14:kx="0" w14:ky="0" w14:algn="tl">
            <w14:srgbClr w14:val="000000">
              <w14:alpha w14:val="61000"/>
            </w14:srgbClr>
          </w14:shadow>
        </w:rPr>
      </w:pPr>
      <w:r w:rsidRPr="00EF6842">
        <w:rPr>
          <w:rFonts w:ascii="Times New Roman" w:hAnsi="Times New Roman" w:cs="Times New Roman"/>
          <w:b/>
          <w:noProof/>
          <w:sz w:val="28"/>
          <w:szCs w:val="28"/>
        </w:rPr>
        <w:lastRenderedPageBreak/>
        <w:drawing>
          <wp:anchor distT="36576" distB="36576" distL="36576" distR="36576" simplePos="0" relativeHeight="251801600" behindDoc="0" locked="0" layoutInCell="1" allowOverlap="1" wp14:anchorId="246F0D8D" wp14:editId="5367A154">
            <wp:simplePos x="0" y="0"/>
            <wp:positionH relativeFrom="margin">
              <wp:posOffset>3078480</wp:posOffset>
            </wp:positionH>
            <wp:positionV relativeFrom="page">
              <wp:posOffset>1157704</wp:posOffset>
            </wp:positionV>
            <wp:extent cx="951230" cy="1437005"/>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1230" cy="1437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73781" w:rsidRPr="00EF6842">
        <w:rPr>
          <w:rFonts w:ascii="Times New Roman" w:hAnsi="Times New Roman" w:cs="Times New Roman"/>
          <w:b/>
          <w:noProof/>
          <w:sz w:val="28"/>
          <w:szCs w:val="28"/>
        </w:rPr>
        <w:drawing>
          <wp:anchor distT="36576" distB="36576" distL="36576" distR="36576" simplePos="0" relativeHeight="251799552" behindDoc="0" locked="0" layoutInCell="1" allowOverlap="1" wp14:anchorId="49A4FBD1" wp14:editId="595D54C5">
            <wp:simplePos x="0" y="0"/>
            <wp:positionH relativeFrom="margin">
              <wp:posOffset>-44450</wp:posOffset>
            </wp:positionH>
            <wp:positionV relativeFrom="page">
              <wp:posOffset>1157515</wp:posOffset>
            </wp:positionV>
            <wp:extent cx="951865" cy="1427480"/>
            <wp:effectExtent l="0" t="0" r="63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51865" cy="1427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sidR="00CB0C18" w:rsidRPr="00EF6842">
        <w:rPr>
          <w:rFonts w:ascii="DengXian" w:eastAsia="DengXian" w:hAnsi="DengXian" w:hint="eastAsia"/>
          <w:b/>
          <w:sz w:val="28"/>
          <w:szCs w:val="28"/>
          <w:u w:val="single"/>
          <w:lang w:val="zh-CN" w:eastAsia="zh-TW"/>
          <w14:shadow w14:blurRad="38100" w14:dist="19050" w14:dir="2700000" w14:sx="100000" w14:sy="100000" w14:kx="0" w14:ky="0" w14:algn="tl">
            <w14:srgbClr w14:val="000000">
              <w14:alpha w14:val="61000"/>
            </w14:srgbClr>
          </w14:shadow>
        </w:rPr>
        <w:t>堂</w:t>
      </w:r>
      <w:r w:rsidR="00CB0C18" w:rsidRPr="00EF6842">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區福</w:t>
      </w:r>
      <w:proofErr w:type="gramEnd"/>
      <w:r w:rsidR="00CB0C18" w:rsidRPr="00EF6842">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傳</w:t>
      </w:r>
      <w:r w:rsidR="000A55F0" w:rsidRPr="00EF6842">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細胞成員的培訓</w:t>
      </w:r>
      <w:r w:rsidR="00B903A3">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t>：</w:t>
      </w:r>
    </w:p>
    <w:p w14:paraId="026D8388"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3E5B9E3F"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5BD2A650"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3B432A39"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1AB79A69" w14:textId="77777777" w:rsidR="000A55F0" w:rsidRDefault="000A55F0" w:rsidP="00C75030">
      <w:pPr>
        <w:spacing w:line="380" w:lineRule="exact"/>
        <w:jc w:val="both"/>
        <w:rPr>
          <w:rFonts w:asciiTheme="minorEastAsia" w:eastAsiaTheme="minorEastAsia" w:hAnsiTheme="minorEastAsia"/>
          <w:color w:val="0070C0"/>
          <w:sz w:val="24"/>
          <w:szCs w:val="24"/>
          <w:lang w:eastAsia="zh-TW"/>
        </w:rPr>
      </w:pPr>
    </w:p>
    <w:p w14:paraId="10AB6F7C" w14:textId="77777777" w:rsidR="00075A3B" w:rsidRDefault="00075A3B" w:rsidP="00C75030">
      <w:pPr>
        <w:spacing w:line="380" w:lineRule="exact"/>
        <w:jc w:val="both"/>
        <w:rPr>
          <w:rFonts w:asciiTheme="minorEastAsia" w:eastAsiaTheme="minorEastAsia" w:hAnsiTheme="minorEastAsia"/>
          <w:color w:val="0070C0"/>
          <w:sz w:val="24"/>
          <w:szCs w:val="24"/>
          <w:lang w:eastAsia="zh-TW"/>
        </w:rPr>
      </w:pPr>
    </w:p>
    <w:p w14:paraId="1BE0AA83" w14:textId="77777777" w:rsidR="00075A3B" w:rsidRDefault="00373781" w:rsidP="00C75030">
      <w:pPr>
        <w:spacing w:line="380" w:lineRule="exact"/>
        <w:jc w:val="both"/>
        <w:rPr>
          <w:rFonts w:asciiTheme="minorEastAsia" w:eastAsiaTheme="minorEastAsia" w:hAnsiTheme="minorEastAsia"/>
          <w:color w:val="0070C0"/>
          <w:sz w:val="24"/>
          <w:szCs w:val="24"/>
          <w:lang w:eastAsia="zh-TW"/>
        </w:rPr>
      </w:pPr>
      <w:r>
        <w:rPr>
          <w:rFonts w:ascii="Times New Roman" w:hAnsi="Times New Roman" w:cs="Times New Roman"/>
          <w:noProof/>
          <w:sz w:val="24"/>
          <w:szCs w:val="24"/>
        </w:rPr>
        <w:drawing>
          <wp:anchor distT="36576" distB="36576" distL="36576" distR="36576" simplePos="0" relativeHeight="251803648" behindDoc="0" locked="0" layoutInCell="1" allowOverlap="1" wp14:anchorId="6C89ED38" wp14:editId="025E6D84">
            <wp:simplePos x="0" y="0"/>
            <wp:positionH relativeFrom="margin">
              <wp:posOffset>1511135</wp:posOffset>
            </wp:positionH>
            <wp:positionV relativeFrom="page">
              <wp:posOffset>2636322</wp:posOffset>
            </wp:positionV>
            <wp:extent cx="960120" cy="14503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60120" cy="1450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07744" behindDoc="0" locked="0" layoutInCell="1" allowOverlap="1" wp14:anchorId="7B9C1147" wp14:editId="2D4FD711">
            <wp:simplePos x="0" y="0"/>
            <wp:positionH relativeFrom="margin">
              <wp:posOffset>3007426</wp:posOffset>
            </wp:positionH>
            <wp:positionV relativeFrom="page">
              <wp:posOffset>4144488</wp:posOffset>
            </wp:positionV>
            <wp:extent cx="954405" cy="143446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4405" cy="1434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05696" behindDoc="0" locked="0" layoutInCell="1" allowOverlap="1" wp14:anchorId="6AFA84E9" wp14:editId="27C9C167">
            <wp:simplePos x="0" y="0"/>
            <wp:positionH relativeFrom="column">
              <wp:posOffset>-44532</wp:posOffset>
            </wp:positionH>
            <wp:positionV relativeFrom="page">
              <wp:posOffset>4144488</wp:posOffset>
            </wp:positionV>
            <wp:extent cx="958215" cy="14503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8215" cy="1450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09792" behindDoc="0" locked="0" layoutInCell="1" allowOverlap="1" wp14:anchorId="020D4F7C" wp14:editId="53AEEAF6">
            <wp:simplePos x="0" y="0"/>
            <wp:positionH relativeFrom="margin">
              <wp:posOffset>1499260</wp:posOffset>
            </wp:positionH>
            <wp:positionV relativeFrom="page">
              <wp:posOffset>5557652</wp:posOffset>
            </wp:positionV>
            <wp:extent cx="952500" cy="143891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00" cy="1438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FA1B7D" w14:textId="77777777" w:rsidR="00075A3B" w:rsidRPr="00075A3B" w:rsidRDefault="00075A3B" w:rsidP="00075A3B">
      <w:pPr>
        <w:rPr>
          <w:rFonts w:asciiTheme="minorEastAsia" w:eastAsiaTheme="minorEastAsia" w:hAnsiTheme="minorEastAsia"/>
          <w:sz w:val="24"/>
          <w:szCs w:val="24"/>
          <w:lang w:eastAsia="zh-TW"/>
        </w:rPr>
      </w:pPr>
    </w:p>
    <w:p w14:paraId="59FD5137" w14:textId="77777777" w:rsidR="00075A3B" w:rsidRPr="00075A3B" w:rsidRDefault="00075A3B" w:rsidP="00075A3B">
      <w:pPr>
        <w:rPr>
          <w:rFonts w:asciiTheme="minorEastAsia" w:eastAsiaTheme="minorEastAsia" w:hAnsiTheme="minorEastAsia"/>
          <w:sz w:val="24"/>
          <w:szCs w:val="24"/>
          <w:lang w:eastAsia="zh-TW"/>
        </w:rPr>
      </w:pPr>
    </w:p>
    <w:p w14:paraId="66219DC5" w14:textId="77777777" w:rsidR="00075A3B" w:rsidRPr="00075A3B" w:rsidRDefault="00075A3B" w:rsidP="00075A3B">
      <w:pPr>
        <w:rPr>
          <w:rFonts w:asciiTheme="minorEastAsia" w:eastAsiaTheme="minorEastAsia" w:hAnsiTheme="minorEastAsia"/>
          <w:sz w:val="24"/>
          <w:szCs w:val="24"/>
          <w:lang w:eastAsia="zh-TW"/>
        </w:rPr>
      </w:pPr>
    </w:p>
    <w:p w14:paraId="32AE72E6" w14:textId="77777777" w:rsidR="00075A3B" w:rsidRPr="00075A3B" w:rsidRDefault="00075A3B" w:rsidP="00075A3B">
      <w:pPr>
        <w:rPr>
          <w:rFonts w:asciiTheme="minorEastAsia" w:eastAsiaTheme="minorEastAsia" w:hAnsiTheme="minorEastAsia"/>
          <w:sz w:val="24"/>
          <w:szCs w:val="24"/>
          <w:lang w:eastAsia="zh-TW"/>
        </w:rPr>
      </w:pPr>
    </w:p>
    <w:p w14:paraId="697A9D58" w14:textId="77777777" w:rsidR="00075A3B" w:rsidRPr="00075A3B" w:rsidRDefault="00075A3B" w:rsidP="00075A3B">
      <w:pPr>
        <w:rPr>
          <w:rFonts w:asciiTheme="minorEastAsia" w:eastAsiaTheme="minorEastAsia" w:hAnsiTheme="minorEastAsia"/>
          <w:sz w:val="24"/>
          <w:szCs w:val="24"/>
          <w:lang w:eastAsia="zh-TW"/>
        </w:rPr>
      </w:pPr>
    </w:p>
    <w:p w14:paraId="1FF3373A" w14:textId="77777777" w:rsidR="00075A3B" w:rsidRPr="00075A3B" w:rsidRDefault="00075A3B" w:rsidP="00075A3B">
      <w:pPr>
        <w:rPr>
          <w:rFonts w:asciiTheme="minorEastAsia" w:eastAsiaTheme="minorEastAsia" w:hAnsiTheme="minorEastAsia"/>
          <w:sz w:val="24"/>
          <w:szCs w:val="24"/>
          <w:lang w:eastAsia="zh-TW"/>
        </w:rPr>
      </w:pPr>
    </w:p>
    <w:p w14:paraId="509A6205" w14:textId="77777777" w:rsidR="00075A3B" w:rsidRPr="00075A3B" w:rsidRDefault="00075A3B" w:rsidP="00075A3B">
      <w:pPr>
        <w:rPr>
          <w:rFonts w:asciiTheme="minorEastAsia" w:eastAsiaTheme="minorEastAsia" w:hAnsiTheme="minorEastAsia"/>
          <w:sz w:val="24"/>
          <w:szCs w:val="24"/>
          <w:lang w:eastAsia="zh-TW"/>
        </w:rPr>
      </w:pPr>
    </w:p>
    <w:p w14:paraId="4DAF2B43" w14:textId="77777777" w:rsidR="00075A3B" w:rsidRPr="00075A3B" w:rsidRDefault="00075A3B" w:rsidP="00075A3B">
      <w:pPr>
        <w:rPr>
          <w:rFonts w:asciiTheme="minorEastAsia" w:eastAsiaTheme="minorEastAsia" w:hAnsiTheme="minorEastAsia"/>
          <w:sz w:val="24"/>
          <w:szCs w:val="24"/>
          <w:lang w:eastAsia="zh-TW"/>
        </w:rPr>
      </w:pPr>
    </w:p>
    <w:p w14:paraId="541B9430" w14:textId="77777777" w:rsidR="00075A3B" w:rsidRPr="00075A3B" w:rsidRDefault="00075A3B" w:rsidP="00075A3B">
      <w:pPr>
        <w:rPr>
          <w:rFonts w:asciiTheme="minorEastAsia" w:eastAsiaTheme="minorEastAsia" w:hAnsiTheme="minorEastAsia"/>
          <w:sz w:val="24"/>
          <w:szCs w:val="24"/>
          <w:lang w:eastAsia="zh-TW"/>
        </w:rPr>
      </w:pPr>
    </w:p>
    <w:p w14:paraId="4110D007" w14:textId="77777777" w:rsidR="00075A3B" w:rsidRPr="00075A3B" w:rsidRDefault="00075A3B" w:rsidP="00075A3B">
      <w:pPr>
        <w:rPr>
          <w:rFonts w:asciiTheme="minorEastAsia" w:eastAsiaTheme="minorEastAsia" w:hAnsiTheme="minorEastAsia"/>
          <w:sz w:val="24"/>
          <w:szCs w:val="24"/>
          <w:lang w:eastAsia="zh-TW"/>
        </w:rPr>
      </w:pPr>
    </w:p>
    <w:p w14:paraId="3D09672C" w14:textId="77777777" w:rsidR="00075A3B" w:rsidRPr="00075A3B" w:rsidRDefault="00075A3B" w:rsidP="00075A3B">
      <w:pPr>
        <w:rPr>
          <w:rFonts w:asciiTheme="minorEastAsia" w:eastAsiaTheme="minorEastAsia" w:hAnsiTheme="minorEastAsia"/>
          <w:sz w:val="24"/>
          <w:szCs w:val="24"/>
          <w:lang w:eastAsia="zh-TW"/>
        </w:rPr>
      </w:pPr>
    </w:p>
    <w:p w14:paraId="2CC7D987" w14:textId="77777777" w:rsidR="00075A3B" w:rsidRPr="00075A3B" w:rsidRDefault="00075A3B" w:rsidP="00075A3B">
      <w:pPr>
        <w:rPr>
          <w:rFonts w:asciiTheme="minorEastAsia" w:eastAsiaTheme="minorEastAsia" w:hAnsiTheme="minorEastAsia"/>
          <w:sz w:val="24"/>
          <w:szCs w:val="24"/>
          <w:lang w:eastAsia="zh-TW"/>
        </w:rPr>
      </w:pPr>
    </w:p>
    <w:p w14:paraId="09F0E205" w14:textId="77777777" w:rsidR="00075A3B" w:rsidRPr="00075A3B" w:rsidRDefault="00075A3B" w:rsidP="00075A3B">
      <w:pPr>
        <w:rPr>
          <w:rFonts w:asciiTheme="minorEastAsia" w:eastAsiaTheme="minorEastAsia" w:hAnsiTheme="minorEastAsia"/>
          <w:sz w:val="24"/>
          <w:szCs w:val="24"/>
          <w:lang w:eastAsia="zh-TW"/>
        </w:rPr>
      </w:pPr>
    </w:p>
    <w:p w14:paraId="791B8259" w14:textId="77777777" w:rsidR="00075A3B" w:rsidRPr="00075A3B" w:rsidRDefault="00075A3B" w:rsidP="00075A3B">
      <w:pPr>
        <w:rPr>
          <w:rFonts w:asciiTheme="minorEastAsia" w:eastAsiaTheme="minorEastAsia" w:hAnsiTheme="minorEastAsia"/>
          <w:sz w:val="24"/>
          <w:szCs w:val="24"/>
          <w:lang w:eastAsia="zh-TW"/>
        </w:rPr>
      </w:pPr>
    </w:p>
    <w:p w14:paraId="2F649ACD" w14:textId="77777777" w:rsidR="00075A3B" w:rsidRPr="00075A3B" w:rsidRDefault="00075A3B" w:rsidP="00075A3B">
      <w:pPr>
        <w:rPr>
          <w:rFonts w:asciiTheme="minorEastAsia" w:eastAsiaTheme="minorEastAsia" w:hAnsiTheme="minorEastAsia"/>
          <w:sz w:val="24"/>
          <w:szCs w:val="24"/>
          <w:lang w:eastAsia="zh-TW"/>
        </w:rPr>
      </w:pPr>
    </w:p>
    <w:p w14:paraId="419377B9" w14:textId="77777777" w:rsidR="00075A3B" w:rsidRPr="00075A3B" w:rsidRDefault="00075A3B" w:rsidP="00075A3B">
      <w:pPr>
        <w:rPr>
          <w:rFonts w:asciiTheme="minorEastAsia" w:eastAsiaTheme="minorEastAsia" w:hAnsiTheme="minorEastAsia"/>
          <w:sz w:val="24"/>
          <w:szCs w:val="24"/>
          <w:lang w:eastAsia="zh-TW"/>
        </w:rPr>
      </w:pPr>
    </w:p>
    <w:p w14:paraId="5164D876" w14:textId="77777777" w:rsidR="00075A3B" w:rsidRPr="00075A3B" w:rsidRDefault="00075A3B" w:rsidP="00075A3B">
      <w:pPr>
        <w:tabs>
          <w:tab w:val="left" w:pos="4544"/>
        </w:tabs>
        <w:rPr>
          <w:rFonts w:asciiTheme="minorEastAsia" w:eastAsiaTheme="minorEastAsia" w:hAnsiTheme="minorEastAsia"/>
          <w:sz w:val="24"/>
          <w:szCs w:val="24"/>
          <w:lang w:eastAsia="zh-TW"/>
        </w:rPr>
      </w:pPr>
      <w:r>
        <w:rPr>
          <w:rFonts w:asciiTheme="minorEastAsia" w:eastAsiaTheme="minorEastAsia" w:hAnsiTheme="minorEastAsia"/>
          <w:sz w:val="24"/>
          <w:szCs w:val="24"/>
          <w:lang w:eastAsia="zh-TW"/>
        </w:rPr>
        <w:tab/>
      </w:r>
    </w:p>
    <w:p w14:paraId="24D1020F" w14:textId="77777777" w:rsidR="00913FEF" w:rsidRPr="00913FEF" w:rsidRDefault="00913FEF" w:rsidP="00913FEF">
      <w:pPr>
        <w:spacing w:after="160" w:line="256" w:lineRule="auto"/>
        <w:jc w:val="center"/>
        <w:rPr>
          <w:rFonts w:ascii="DengXian" w:eastAsia="PMingLiU" w:hAnsi="DengXian"/>
          <w:b/>
          <w:sz w:val="28"/>
          <w:szCs w:val="28"/>
          <w:lang w:val="zh-CN" w:eastAsia="zh-TW"/>
          <w14:shadow w14:blurRad="38100" w14:dist="19050" w14:dir="2700000" w14:sx="100000" w14:sy="100000" w14:kx="0" w14:ky="0" w14:algn="tl">
            <w14:srgbClr w14:val="000000">
              <w14:alpha w14:val="61000"/>
            </w14:srgbClr>
          </w14:shadow>
        </w:rPr>
      </w:pPr>
      <w:r w:rsidRPr="00913FEF">
        <w:rPr>
          <w:rFonts w:ascii="DengXian" w:eastAsia="DengXian" w:hAnsi="DengXian" w:hint="eastAsia"/>
          <w:b/>
          <w:sz w:val="28"/>
          <w:szCs w:val="28"/>
          <w:lang w:val="zh-CN" w:eastAsia="zh-TW"/>
          <w14:shadow w14:blurRad="38100" w14:dist="19050" w14:dir="2700000" w14:sx="100000" w14:sy="100000" w14:kx="0" w14:ky="0" w14:algn="tl">
            <w14:srgbClr w14:val="000000">
              <w14:alpha w14:val="61000"/>
            </w14:srgbClr>
          </w14:shadow>
        </w:rPr>
        <w:lastRenderedPageBreak/>
        <w:t>堂區福傳細胞組長的培訓</w:t>
      </w:r>
    </w:p>
    <w:p w14:paraId="0148AF1A" w14:textId="77777777" w:rsidR="00075A3B" w:rsidRPr="00913FEF" w:rsidRDefault="00075A3B" w:rsidP="00075A3B">
      <w:pPr>
        <w:spacing w:after="160" w:line="256" w:lineRule="auto"/>
        <w:rPr>
          <w:rFonts w:ascii="DengXian" w:eastAsia="DengXian" w:hAnsi="DengXian"/>
          <w:sz w:val="24"/>
          <w:szCs w:val="24"/>
          <w:lang w:val="zh-CN" w:eastAsia="zh-TW"/>
          <w14:shadow w14:blurRad="38100" w14:dist="19050" w14:dir="2700000" w14:sx="100000" w14:sy="100000" w14:kx="0" w14:ky="0" w14:algn="tl">
            <w14:srgbClr w14:val="000000">
              <w14:alpha w14:val="61000"/>
            </w14:srgbClr>
          </w14:shadow>
        </w:rPr>
      </w:pP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以下的視頻為堂區福傳細胞</w:t>
      </w:r>
      <w:r w:rsidRPr="00CE0EAE">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組長及副組長的培訓</w:t>
      </w:r>
      <w:r w:rsidR="001A5DA0">
        <w:rPr>
          <w:rFonts w:ascii="PMingLiU" w:eastAsia="PMingLiU" w:hAnsi="PMingLiU" w:cs="Gungsuh" w:hint="eastAsia"/>
          <w:sz w:val="24"/>
          <w:szCs w:val="24"/>
          <w:lang w:eastAsia="zh-TW"/>
        </w:rPr>
        <w:t>，</w:t>
      </w: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因為他們除了看團員訓練影片以外還</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需要更</w:t>
      </w:r>
      <w:r w:rsidR="001A5DA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進一步</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完成</w:t>
      </w: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的培訓</w:t>
      </w:r>
      <w:r w:rsidR="001A5DA0">
        <w:rPr>
          <w:rFonts w:ascii="PMingLiU" w:eastAsia="PMingLiU" w:hAnsi="PMingLiU" w:hint="eastAsia"/>
          <w:sz w:val="24"/>
          <w:szCs w:val="24"/>
          <w:lang w:val="zh-CN" w:eastAsia="zh-TW"/>
          <w14:shadow w14:blurRad="38100" w14:dist="19050" w14:dir="2700000" w14:sx="100000" w14:sy="100000" w14:kx="0" w14:ky="0" w14:algn="tl">
            <w14:srgbClr w14:val="000000">
              <w14:alpha w14:val="61000"/>
            </w14:srgbClr>
          </w14:shadow>
        </w:rPr>
        <w:t>。</w:t>
      </w:r>
    </w:p>
    <w:p w14:paraId="5C722E05" w14:textId="77777777" w:rsidR="00075A3B" w:rsidRDefault="00075A3B" w:rsidP="00075A3B">
      <w:pPr>
        <w:spacing w:after="160" w:line="256" w:lineRule="auto"/>
        <w:rPr>
          <w:rFonts w:ascii="DengXian" w:eastAsia="PMingLiU" w:hAnsi="DengXian"/>
          <w:sz w:val="24"/>
          <w:szCs w:val="24"/>
          <w:lang w:val="zh-CN" w:eastAsia="zh-TW"/>
          <w14:shadow w14:blurRad="38100" w14:dist="19050" w14:dir="2700000" w14:sx="100000" w14:sy="100000" w14:kx="0" w14:ky="0" w14:algn="tl">
            <w14:srgbClr w14:val="000000">
              <w14:alpha w14:val="61000"/>
            </w14:srgbClr>
          </w14:shadow>
        </w:rPr>
      </w:pP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其目的：</w:t>
      </w:r>
      <w:proofErr w:type="gramStart"/>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某堂區要</w:t>
      </w:r>
      <w:proofErr w:type="gramEnd"/>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開始福傳</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細胞的時</w:t>
      </w:r>
      <w:r w:rsidR="001A5DA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候</w:t>
      </w: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可以用這些影片給未來的</w:t>
      </w:r>
      <w:r w:rsidR="00CE0EAE">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細胞</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組長及副組長</w:t>
      </w:r>
      <w:r w:rsidR="001A5DA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觀</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看</w:t>
      </w:r>
      <w:r w:rsidR="001A5DA0"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並</w:t>
      </w:r>
      <w:r w:rsidRPr="000E5636">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跟他們討論</w:t>
      </w:r>
      <w:r w:rsidRPr="00913FEF">
        <w:rPr>
          <w:rFonts w:ascii="DengXian" w:eastAsia="DengXian" w:hAnsi="DengXian" w:hint="eastAsia"/>
          <w:sz w:val="24"/>
          <w:szCs w:val="24"/>
          <w:lang w:val="zh-CN" w:eastAsia="zh-TW"/>
          <w14:shadow w14:blurRad="38100" w14:dist="19050" w14:dir="2700000" w14:sx="100000" w14:sy="100000" w14:kx="0" w14:ky="0" w14:algn="tl">
            <w14:srgbClr w14:val="000000">
              <w14:alpha w14:val="61000"/>
            </w14:srgbClr>
          </w14:shadow>
        </w:rPr>
        <w:t>（歡迎其他的成員參加，但若他們不方便也沒有關係）。</w:t>
      </w:r>
    </w:p>
    <w:p w14:paraId="235C4ACA" w14:textId="77777777" w:rsidR="00913FEF" w:rsidRDefault="00B903A3" w:rsidP="00075A3B">
      <w:pPr>
        <w:spacing w:after="160" w:line="256" w:lineRule="auto"/>
        <w:rPr>
          <w:rFonts w:ascii="DengXian" w:eastAsiaTheme="minorEastAsia" w:hAnsi="DengXian"/>
          <w:sz w:val="24"/>
          <w:szCs w:val="24"/>
          <w:lang w:val="zh-CN" w:eastAsia="zh-TW"/>
          <w14:shadow w14:blurRad="38100" w14:dist="19050" w14:dir="2700000" w14:sx="100000" w14:sy="100000" w14:kx="0" w14:ky="0" w14:algn="tl">
            <w14:srgbClr w14:val="000000">
              <w14:alpha w14:val="61000"/>
            </w14:srgbClr>
          </w14:shadow>
        </w:rPr>
      </w:pPr>
      <w:r>
        <w:rPr>
          <w:rFonts w:ascii="Times New Roman" w:hAnsi="Times New Roman" w:cs="Times New Roman"/>
          <w:noProof/>
          <w:sz w:val="24"/>
          <w:szCs w:val="24"/>
        </w:rPr>
        <w:drawing>
          <wp:anchor distT="36576" distB="36576" distL="36576" distR="36576" simplePos="0" relativeHeight="251813888" behindDoc="0" locked="0" layoutInCell="1" allowOverlap="1" wp14:anchorId="2129397D" wp14:editId="458F3412">
            <wp:simplePos x="0" y="0"/>
            <wp:positionH relativeFrom="margin">
              <wp:posOffset>2902585</wp:posOffset>
            </wp:positionH>
            <wp:positionV relativeFrom="page">
              <wp:posOffset>2877185</wp:posOffset>
            </wp:positionV>
            <wp:extent cx="1073150" cy="156273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73150" cy="1562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11840" behindDoc="0" locked="0" layoutInCell="1" allowOverlap="1" wp14:anchorId="4E436815" wp14:editId="0AFCD94E">
            <wp:simplePos x="0" y="0"/>
            <wp:positionH relativeFrom="margin">
              <wp:align>left</wp:align>
            </wp:positionH>
            <wp:positionV relativeFrom="margin">
              <wp:posOffset>2052320</wp:posOffset>
            </wp:positionV>
            <wp:extent cx="1042670" cy="1505585"/>
            <wp:effectExtent l="0" t="0" r="508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2670" cy="1505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ADE593" w14:textId="77777777" w:rsidR="00913FEF" w:rsidRDefault="00913FEF" w:rsidP="00075A3B">
      <w:pPr>
        <w:spacing w:after="160" w:line="256" w:lineRule="auto"/>
        <w:rPr>
          <w:rFonts w:ascii="DengXian" w:eastAsiaTheme="minorEastAsia" w:hAnsi="DengXian"/>
          <w:sz w:val="24"/>
          <w:szCs w:val="24"/>
          <w:lang w:val="zh-CN" w:eastAsia="zh-TW"/>
          <w14:shadow w14:blurRad="38100" w14:dist="19050" w14:dir="2700000" w14:sx="100000" w14:sy="100000" w14:kx="0" w14:ky="0" w14:algn="tl">
            <w14:srgbClr w14:val="000000">
              <w14:alpha w14:val="61000"/>
            </w14:srgbClr>
          </w14:shadow>
        </w:rPr>
      </w:pPr>
    </w:p>
    <w:p w14:paraId="784D0919" w14:textId="77777777" w:rsidR="00913FEF" w:rsidRPr="00913FEF" w:rsidRDefault="00913FEF" w:rsidP="00075A3B">
      <w:pPr>
        <w:spacing w:after="160" w:line="256" w:lineRule="auto"/>
        <w:rPr>
          <w:rFonts w:ascii="DengXian" w:eastAsiaTheme="minorEastAsia" w:hAnsi="DengXian"/>
          <w:sz w:val="24"/>
          <w:szCs w:val="24"/>
          <w:lang w:val="zh-CN" w:eastAsia="zh-TW"/>
          <w14:shadow w14:blurRad="38100" w14:dist="19050" w14:dir="2700000" w14:sx="100000" w14:sy="100000" w14:kx="0" w14:ky="0" w14:algn="tl">
            <w14:srgbClr w14:val="000000">
              <w14:alpha w14:val="61000"/>
            </w14:srgbClr>
          </w14:shadow>
        </w:rPr>
      </w:pPr>
    </w:p>
    <w:p w14:paraId="3E62F5F9" w14:textId="77777777" w:rsidR="00075A3B" w:rsidRDefault="00075A3B" w:rsidP="00075A3B">
      <w:pPr>
        <w:widowControl w:val="0"/>
        <w:rPr>
          <w:rFonts w:ascii="SimSun" w:hAnsi="SimSun"/>
          <w:sz w:val="20"/>
          <w:szCs w:val="20"/>
          <w:lang w:val="en-US" w:eastAsia="zh-TW"/>
        </w:rPr>
      </w:pPr>
      <w:r>
        <w:rPr>
          <w:rFonts w:ascii="SimSun" w:hAnsi="SimSun" w:hint="eastAsia"/>
          <w:lang w:eastAsia="zh-TW"/>
        </w:rPr>
        <w:t> </w:t>
      </w:r>
    </w:p>
    <w:p w14:paraId="75832EE4" w14:textId="77777777" w:rsidR="00075A3B" w:rsidRDefault="00075A3B" w:rsidP="00075A3B">
      <w:pPr>
        <w:rPr>
          <w:rFonts w:asciiTheme="minorEastAsia" w:eastAsiaTheme="minorEastAsia" w:hAnsiTheme="minorEastAsia"/>
          <w:sz w:val="24"/>
          <w:szCs w:val="24"/>
          <w:lang w:val="en-US" w:eastAsia="zh-TW"/>
        </w:rPr>
      </w:pPr>
    </w:p>
    <w:p w14:paraId="44AACE13" w14:textId="77777777" w:rsidR="00075A3B" w:rsidRDefault="00075A3B" w:rsidP="00075A3B">
      <w:pPr>
        <w:rPr>
          <w:rFonts w:asciiTheme="minorEastAsia" w:eastAsiaTheme="minorEastAsia" w:hAnsiTheme="minorEastAsia"/>
          <w:sz w:val="24"/>
          <w:szCs w:val="24"/>
          <w:lang w:val="en-US" w:eastAsia="zh-TW"/>
        </w:rPr>
      </w:pPr>
    </w:p>
    <w:p w14:paraId="67B08272" w14:textId="77777777" w:rsidR="00075A3B" w:rsidRDefault="00075A3B" w:rsidP="00075A3B">
      <w:pPr>
        <w:rPr>
          <w:rFonts w:asciiTheme="minorEastAsia" w:eastAsiaTheme="minorEastAsia" w:hAnsiTheme="minorEastAsia"/>
          <w:sz w:val="24"/>
          <w:szCs w:val="24"/>
          <w:lang w:val="en-US" w:eastAsia="zh-TW"/>
        </w:rPr>
      </w:pPr>
    </w:p>
    <w:p w14:paraId="79893D8E" w14:textId="77777777" w:rsidR="00075A3B" w:rsidRDefault="00075A3B" w:rsidP="00075A3B">
      <w:pPr>
        <w:rPr>
          <w:rFonts w:asciiTheme="minorEastAsia" w:eastAsiaTheme="minorEastAsia" w:hAnsiTheme="minorEastAsia"/>
          <w:sz w:val="24"/>
          <w:szCs w:val="24"/>
          <w:lang w:val="en-US" w:eastAsia="zh-TW"/>
        </w:rPr>
      </w:pPr>
    </w:p>
    <w:p w14:paraId="210B713D" w14:textId="77777777" w:rsidR="00075A3B" w:rsidRDefault="00075A3B" w:rsidP="00075A3B">
      <w:pPr>
        <w:rPr>
          <w:rFonts w:asciiTheme="minorEastAsia" w:eastAsiaTheme="minorEastAsia" w:hAnsiTheme="minorEastAsia"/>
          <w:sz w:val="24"/>
          <w:szCs w:val="24"/>
          <w:lang w:val="en-US" w:eastAsia="zh-TW"/>
        </w:rPr>
      </w:pPr>
    </w:p>
    <w:p w14:paraId="4F04065A" w14:textId="77777777" w:rsidR="00075A3B" w:rsidRDefault="00075A3B" w:rsidP="00075A3B">
      <w:pPr>
        <w:rPr>
          <w:rFonts w:asciiTheme="minorEastAsia" w:eastAsiaTheme="minorEastAsia" w:hAnsiTheme="minorEastAsia"/>
          <w:sz w:val="24"/>
          <w:szCs w:val="24"/>
          <w:lang w:val="en-US" w:eastAsia="zh-TW"/>
        </w:rPr>
      </w:pPr>
    </w:p>
    <w:p w14:paraId="687498B0" w14:textId="77777777" w:rsidR="00075A3B" w:rsidRDefault="00913FEF" w:rsidP="00075A3B">
      <w:pPr>
        <w:rPr>
          <w:rFonts w:asciiTheme="minorEastAsia" w:eastAsiaTheme="minorEastAsia" w:hAnsiTheme="minorEastAsia"/>
          <w:sz w:val="24"/>
          <w:szCs w:val="24"/>
          <w:lang w:val="en-US" w:eastAsia="zh-TW"/>
        </w:rPr>
      </w:pPr>
      <w:r>
        <w:rPr>
          <w:rFonts w:ascii="Times New Roman" w:hAnsi="Times New Roman" w:cs="Times New Roman"/>
          <w:noProof/>
          <w:sz w:val="24"/>
          <w:szCs w:val="24"/>
        </w:rPr>
        <w:drawing>
          <wp:anchor distT="36576" distB="36576" distL="36576" distR="36576" simplePos="0" relativeHeight="251815936" behindDoc="0" locked="0" layoutInCell="1" allowOverlap="1" wp14:anchorId="34A80E07" wp14:editId="2E2EEC6C">
            <wp:simplePos x="0" y="0"/>
            <wp:positionH relativeFrom="margin">
              <wp:align>center</wp:align>
            </wp:positionH>
            <wp:positionV relativeFrom="page">
              <wp:posOffset>5252085</wp:posOffset>
            </wp:positionV>
            <wp:extent cx="1049020" cy="150368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49020" cy="1503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128AA7" w14:textId="77777777" w:rsidR="00075A3B" w:rsidRDefault="00075A3B" w:rsidP="00075A3B">
      <w:pPr>
        <w:rPr>
          <w:rFonts w:asciiTheme="minorEastAsia" w:eastAsiaTheme="minorEastAsia" w:hAnsiTheme="minorEastAsia"/>
          <w:sz w:val="24"/>
          <w:szCs w:val="24"/>
          <w:lang w:val="en-US" w:eastAsia="zh-TW"/>
        </w:rPr>
      </w:pPr>
    </w:p>
    <w:p w14:paraId="4E5E0607" w14:textId="77777777" w:rsidR="00075A3B" w:rsidRDefault="00075A3B" w:rsidP="00075A3B">
      <w:pPr>
        <w:rPr>
          <w:rFonts w:asciiTheme="minorEastAsia" w:eastAsiaTheme="minorEastAsia" w:hAnsiTheme="minorEastAsia"/>
          <w:sz w:val="24"/>
          <w:szCs w:val="24"/>
          <w:lang w:val="en-US" w:eastAsia="zh-TW"/>
        </w:rPr>
      </w:pPr>
    </w:p>
    <w:p w14:paraId="081A20D3" w14:textId="77777777" w:rsidR="00075A3B" w:rsidRDefault="00075A3B" w:rsidP="00075A3B">
      <w:pPr>
        <w:rPr>
          <w:rFonts w:asciiTheme="minorEastAsia" w:eastAsiaTheme="minorEastAsia" w:hAnsiTheme="minorEastAsia"/>
          <w:sz w:val="24"/>
          <w:szCs w:val="24"/>
          <w:lang w:val="en-US" w:eastAsia="zh-TW"/>
        </w:rPr>
      </w:pPr>
    </w:p>
    <w:p w14:paraId="6D69EFCE" w14:textId="77777777" w:rsidR="00075A3B" w:rsidRDefault="00075A3B" w:rsidP="00075A3B">
      <w:pPr>
        <w:rPr>
          <w:rFonts w:asciiTheme="minorEastAsia" w:eastAsiaTheme="minorEastAsia" w:hAnsiTheme="minorEastAsia"/>
          <w:sz w:val="24"/>
          <w:szCs w:val="24"/>
          <w:lang w:val="en-US" w:eastAsia="zh-TW"/>
        </w:rPr>
      </w:pPr>
    </w:p>
    <w:p w14:paraId="142191AC" w14:textId="77777777" w:rsidR="00075A3B" w:rsidRDefault="00075A3B" w:rsidP="00075A3B">
      <w:pPr>
        <w:rPr>
          <w:rFonts w:asciiTheme="minorEastAsia" w:eastAsiaTheme="minorEastAsia" w:hAnsiTheme="minorEastAsia"/>
          <w:sz w:val="24"/>
          <w:szCs w:val="24"/>
          <w:lang w:val="en-US" w:eastAsia="zh-TW"/>
        </w:rPr>
      </w:pPr>
    </w:p>
    <w:p w14:paraId="66DE333F" w14:textId="77777777" w:rsidR="00075A3B" w:rsidRDefault="00075A3B" w:rsidP="00075A3B">
      <w:pPr>
        <w:rPr>
          <w:rFonts w:asciiTheme="minorEastAsia" w:eastAsiaTheme="minorEastAsia" w:hAnsiTheme="minorEastAsia"/>
          <w:sz w:val="24"/>
          <w:szCs w:val="24"/>
          <w:lang w:val="en-US" w:eastAsia="zh-TW"/>
        </w:rPr>
      </w:pPr>
    </w:p>
    <w:p w14:paraId="7560E7D4" w14:textId="77777777" w:rsidR="00913FEF" w:rsidRDefault="00913FEF" w:rsidP="00075A3B">
      <w:pPr>
        <w:rPr>
          <w:rFonts w:asciiTheme="minorEastAsia" w:eastAsiaTheme="minorEastAsia" w:hAnsiTheme="minorEastAsia"/>
          <w:sz w:val="24"/>
          <w:szCs w:val="24"/>
          <w:lang w:val="en-US" w:eastAsia="zh-TW"/>
        </w:rPr>
      </w:pPr>
      <w:r>
        <w:rPr>
          <w:rFonts w:ascii="Times New Roman" w:hAnsi="Times New Roman" w:cs="Times New Roman"/>
          <w:noProof/>
          <w:sz w:val="24"/>
          <w:szCs w:val="24"/>
        </w:rPr>
        <w:drawing>
          <wp:anchor distT="36576" distB="36576" distL="36576" distR="36576" simplePos="0" relativeHeight="251817984" behindDoc="0" locked="0" layoutInCell="1" allowOverlap="1" wp14:anchorId="5930C8D2" wp14:editId="3F94F51C">
            <wp:simplePos x="0" y="0"/>
            <wp:positionH relativeFrom="margin">
              <wp:align>left</wp:align>
            </wp:positionH>
            <wp:positionV relativeFrom="page">
              <wp:posOffset>838200</wp:posOffset>
            </wp:positionV>
            <wp:extent cx="1045845" cy="1517650"/>
            <wp:effectExtent l="0" t="0" r="1905"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45845" cy="1517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20032" behindDoc="0" locked="0" layoutInCell="1" allowOverlap="1" wp14:anchorId="508BFE53" wp14:editId="25A8971D">
            <wp:simplePos x="0" y="0"/>
            <wp:positionH relativeFrom="column">
              <wp:posOffset>2952750</wp:posOffset>
            </wp:positionH>
            <wp:positionV relativeFrom="page">
              <wp:posOffset>828675</wp:posOffset>
            </wp:positionV>
            <wp:extent cx="1033145" cy="15055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cstate="print">
                      <a:extLst>
                        <a:ext uri="{28A0092B-C50C-407E-A947-70E740481C1C}">
                          <a14:useLocalDpi xmlns:a14="http://schemas.microsoft.com/office/drawing/2010/main" val="0"/>
                        </a:ext>
                      </a:extLst>
                    </a:blip>
                    <a:srcRect l="815" r="815"/>
                    <a:stretch>
                      <a:fillRect/>
                    </a:stretch>
                  </pic:blipFill>
                  <pic:spPr bwMode="auto">
                    <a:xfrm>
                      <a:off x="0" y="0"/>
                      <a:ext cx="1033145" cy="1505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1AA9818" w14:textId="77777777" w:rsidR="00075A3B" w:rsidRDefault="00075A3B" w:rsidP="00075A3B">
      <w:pPr>
        <w:rPr>
          <w:rFonts w:asciiTheme="minorEastAsia" w:eastAsiaTheme="minorEastAsia" w:hAnsiTheme="minorEastAsia"/>
          <w:sz w:val="24"/>
          <w:szCs w:val="24"/>
          <w:lang w:val="en-US" w:eastAsia="zh-TW"/>
        </w:rPr>
      </w:pPr>
    </w:p>
    <w:p w14:paraId="28998FBC" w14:textId="77777777" w:rsidR="00075A3B" w:rsidRDefault="00075A3B" w:rsidP="00075A3B">
      <w:pPr>
        <w:rPr>
          <w:rFonts w:asciiTheme="minorEastAsia" w:eastAsiaTheme="minorEastAsia" w:hAnsiTheme="minorEastAsia"/>
          <w:sz w:val="24"/>
          <w:szCs w:val="24"/>
          <w:lang w:val="en-US" w:eastAsia="zh-TW"/>
        </w:rPr>
      </w:pPr>
    </w:p>
    <w:p w14:paraId="262BEFEC" w14:textId="77777777" w:rsidR="008D7991" w:rsidRDefault="008D7991" w:rsidP="00075A3B">
      <w:pPr>
        <w:rPr>
          <w:rFonts w:asciiTheme="minorEastAsia" w:eastAsiaTheme="minorEastAsia" w:hAnsiTheme="minorEastAsia"/>
          <w:sz w:val="24"/>
          <w:szCs w:val="24"/>
          <w:lang w:val="en-US" w:eastAsia="zh-TW"/>
        </w:rPr>
      </w:pPr>
    </w:p>
    <w:p w14:paraId="7E9FF54A" w14:textId="77777777" w:rsidR="008D7991" w:rsidRPr="001A1F88" w:rsidRDefault="008D7991" w:rsidP="008D7991">
      <w:pPr>
        <w:rPr>
          <w:rFonts w:asciiTheme="minorEastAsia" w:eastAsiaTheme="minorEastAsia" w:hAnsiTheme="minorEastAsia"/>
          <w:sz w:val="24"/>
          <w:szCs w:val="24"/>
          <w:lang w:val="en-US" w:eastAsia="zh-TW"/>
        </w:rPr>
      </w:pPr>
    </w:p>
    <w:p w14:paraId="59921FCD" w14:textId="77777777" w:rsidR="008D7991" w:rsidRPr="008D7991" w:rsidRDefault="008D7991" w:rsidP="008D7991">
      <w:pPr>
        <w:rPr>
          <w:rFonts w:asciiTheme="minorEastAsia" w:eastAsiaTheme="minorEastAsia" w:hAnsiTheme="minorEastAsia"/>
          <w:sz w:val="24"/>
          <w:szCs w:val="24"/>
          <w:lang w:val="en-US" w:eastAsia="zh-TW"/>
        </w:rPr>
      </w:pPr>
    </w:p>
    <w:p w14:paraId="55DAE87E" w14:textId="77777777" w:rsidR="008D7991" w:rsidRPr="008D7991" w:rsidRDefault="008D7991" w:rsidP="008D7991">
      <w:pPr>
        <w:rPr>
          <w:rFonts w:asciiTheme="minorEastAsia" w:eastAsiaTheme="minorEastAsia" w:hAnsiTheme="minorEastAsia"/>
          <w:sz w:val="24"/>
          <w:szCs w:val="24"/>
          <w:lang w:val="en-US" w:eastAsia="zh-TW"/>
        </w:rPr>
      </w:pPr>
    </w:p>
    <w:p w14:paraId="4A160EA0" w14:textId="77777777" w:rsidR="008D7991" w:rsidRDefault="001A1F88" w:rsidP="008D7991">
      <w:pPr>
        <w:tabs>
          <w:tab w:val="left" w:pos="2190"/>
        </w:tabs>
        <w:rPr>
          <w:rFonts w:asciiTheme="minorEastAsia" w:eastAsiaTheme="minorEastAsia" w:hAnsiTheme="minorEastAsia"/>
          <w:sz w:val="24"/>
          <w:szCs w:val="24"/>
          <w:lang w:val="en-US" w:eastAsia="zh-TW"/>
        </w:rPr>
      </w:pPr>
      <w:r>
        <w:rPr>
          <w:rFonts w:ascii="Times New Roman" w:hAnsi="Times New Roman" w:cs="Times New Roman"/>
          <w:noProof/>
          <w:sz w:val="24"/>
          <w:szCs w:val="24"/>
        </w:rPr>
        <w:drawing>
          <wp:anchor distT="36576" distB="36576" distL="36576" distR="36576" simplePos="0" relativeHeight="251824128" behindDoc="0" locked="0" layoutInCell="1" allowOverlap="1" wp14:anchorId="07266A07" wp14:editId="67BE3B80">
            <wp:simplePos x="0" y="0"/>
            <wp:positionH relativeFrom="margin">
              <wp:posOffset>2922100</wp:posOffset>
            </wp:positionH>
            <wp:positionV relativeFrom="margin">
              <wp:posOffset>2050368</wp:posOffset>
            </wp:positionV>
            <wp:extent cx="1068705" cy="1554480"/>
            <wp:effectExtent l="0" t="0" r="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68705" cy="1554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822080" behindDoc="0" locked="0" layoutInCell="1" allowOverlap="1" wp14:anchorId="41DE225E" wp14:editId="01D94486">
            <wp:simplePos x="0" y="0"/>
            <wp:positionH relativeFrom="margin">
              <wp:align>left</wp:align>
            </wp:positionH>
            <wp:positionV relativeFrom="margin">
              <wp:posOffset>2052917</wp:posOffset>
            </wp:positionV>
            <wp:extent cx="1056005" cy="15132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val="0"/>
                        </a:ext>
                      </a:extLst>
                    </a:blip>
                    <a:srcRect t="815" b="815"/>
                    <a:stretch>
                      <a:fillRect/>
                    </a:stretch>
                  </pic:blipFill>
                  <pic:spPr bwMode="auto">
                    <a:xfrm>
                      <a:off x="0" y="0"/>
                      <a:ext cx="1056005" cy="1513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D7991">
        <w:rPr>
          <w:rFonts w:asciiTheme="minorEastAsia" w:eastAsiaTheme="minorEastAsia" w:hAnsiTheme="minorEastAsia"/>
          <w:sz w:val="24"/>
          <w:szCs w:val="24"/>
          <w:lang w:val="en-US" w:eastAsia="zh-TW"/>
        </w:rPr>
        <w:tab/>
      </w:r>
    </w:p>
    <w:p w14:paraId="4B3BFCB2" w14:textId="77777777" w:rsidR="008D7991" w:rsidRDefault="008D7991" w:rsidP="008D7991">
      <w:pPr>
        <w:tabs>
          <w:tab w:val="left" w:pos="2190"/>
        </w:tabs>
        <w:rPr>
          <w:rFonts w:asciiTheme="minorEastAsia" w:eastAsiaTheme="minorEastAsia" w:hAnsiTheme="minorEastAsia"/>
          <w:sz w:val="24"/>
          <w:szCs w:val="24"/>
          <w:lang w:val="en-US" w:eastAsia="zh-TW"/>
        </w:rPr>
      </w:pPr>
    </w:p>
    <w:p w14:paraId="575A1A12" w14:textId="77777777" w:rsidR="008D7991" w:rsidRDefault="008D7991" w:rsidP="008D7991">
      <w:pPr>
        <w:tabs>
          <w:tab w:val="left" w:pos="2190"/>
        </w:tabs>
        <w:rPr>
          <w:rFonts w:asciiTheme="minorEastAsia" w:eastAsiaTheme="minorEastAsia" w:hAnsiTheme="minorEastAsia"/>
          <w:sz w:val="24"/>
          <w:szCs w:val="24"/>
          <w:lang w:val="en-US" w:eastAsia="zh-TW"/>
        </w:rPr>
      </w:pPr>
    </w:p>
    <w:p w14:paraId="36A70379" w14:textId="77777777" w:rsidR="008D7991" w:rsidRDefault="008D7991" w:rsidP="008D7991">
      <w:pPr>
        <w:tabs>
          <w:tab w:val="left" w:pos="2190"/>
        </w:tabs>
        <w:rPr>
          <w:rFonts w:asciiTheme="minorEastAsia" w:eastAsiaTheme="minorEastAsia" w:hAnsiTheme="minorEastAsia"/>
          <w:sz w:val="24"/>
          <w:szCs w:val="24"/>
          <w:lang w:val="en-US" w:eastAsia="zh-TW"/>
        </w:rPr>
      </w:pPr>
    </w:p>
    <w:p w14:paraId="403D181E" w14:textId="77777777" w:rsidR="008D7991" w:rsidRDefault="008D7991" w:rsidP="008D7991">
      <w:pPr>
        <w:tabs>
          <w:tab w:val="left" w:pos="2190"/>
        </w:tabs>
        <w:rPr>
          <w:rFonts w:asciiTheme="minorEastAsia" w:eastAsiaTheme="minorEastAsia" w:hAnsiTheme="minorEastAsia"/>
          <w:sz w:val="24"/>
          <w:szCs w:val="24"/>
          <w:lang w:val="en-US" w:eastAsia="zh-TW"/>
        </w:rPr>
      </w:pPr>
    </w:p>
    <w:p w14:paraId="02D3049A" w14:textId="77777777" w:rsidR="008D7991" w:rsidRDefault="008D7991" w:rsidP="008D7991">
      <w:pPr>
        <w:tabs>
          <w:tab w:val="left" w:pos="2190"/>
        </w:tabs>
        <w:rPr>
          <w:rFonts w:asciiTheme="minorEastAsia" w:eastAsiaTheme="minorEastAsia" w:hAnsiTheme="minorEastAsia"/>
          <w:sz w:val="24"/>
          <w:szCs w:val="24"/>
          <w:lang w:val="en-US" w:eastAsia="zh-TW"/>
        </w:rPr>
      </w:pPr>
    </w:p>
    <w:p w14:paraId="74644948" w14:textId="77777777" w:rsidR="00744966" w:rsidRDefault="00744966" w:rsidP="008D7991">
      <w:pPr>
        <w:tabs>
          <w:tab w:val="left" w:pos="2190"/>
        </w:tabs>
        <w:rPr>
          <w:rFonts w:asciiTheme="minorEastAsia" w:eastAsia="PMingLiU" w:hAnsiTheme="minorEastAsia"/>
          <w:lang w:val="en-US" w:eastAsia="zh-TW"/>
        </w:rPr>
      </w:pPr>
    </w:p>
    <w:p w14:paraId="465C37FC" w14:textId="77777777" w:rsidR="00744966" w:rsidRDefault="00744966" w:rsidP="008D7991">
      <w:pPr>
        <w:tabs>
          <w:tab w:val="left" w:pos="2190"/>
        </w:tabs>
        <w:rPr>
          <w:rFonts w:asciiTheme="minorEastAsia" w:eastAsia="PMingLiU" w:hAnsiTheme="minorEastAsia"/>
          <w:lang w:val="en-US" w:eastAsia="zh-TW"/>
        </w:rPr>
      </w:pPr>
    </w:p>
    <w:p w14:paraId="5ADC8D72" w14:textId="77777777" w:rsidR="00744966" w:rsidRPr="00744966" w:rsidRDefault="00744966" w:rsidP="00286E91">
      <w:pPr>
        <w:tabs>
          <w:tab w:val="left" w:pos="2190"/>
        </w:tabs>
        <w:spacing w:line="240" w:lineRule="auto"/>
        <w:rPr>
          <w:rFonts w:asciiTheme="minorEastAsia" w:eastAsia="PMingLiU" w:hAnsiTheme="minorEastAsia"/>
          <w:lang w:val="en-US" w:eastAsia="zh-TW"/>
        </w:rPr>
      </w:pPr>
      <w:r w:rsidRPr="00744966">
        <w:rPr>
          <w:rFonts w:asciiTheme="minorEastAsia" w:eastAsiaTheme="minorEastAsia" w:hAnsiTheme="minorEastAsia" w:hint="eastAsia"/>
          <w:lang w:val="en-US" w:eastAsia="zh-TW"/>
        </w:rPr>
        <w:t>輔仁聖博敏神學院，信仰小團體牧民中心</w:t>
      </w:r>
    </w:p>
    <w:p w14:paraId="5A2B3284" w14:textId="77777777" w:rsidR="008D7991" w:rsidRDefault="00744966" w:rsidP="00286E91">
      <w:pPr>
        <w:tabs>
          <w:tab w:val="left" w:pos="2190"/>
        </w:tabs>
        <w:spacing w:line="240" w:lineRule="auto"/>
        <w:ind w:left="432" w:firstLine="0"/>
      </w:pPr>
      <w:r>
        <w:rPr>
          <w:rFonts w:hint="eastAsia"/>
        </w:rPr>
        <w:t>電話：</w:t>
      </w:r>
      <w:r w:rsidRPr="00744966">
        <w:t xml:space="preserve"> +886-2-2905.7270 Ext. 157; +886-2-2905.3509 Email: </w:t>
      </w:r>
      <w:hyperlink r:id="rId86" w:history="1">
        <w:r w:rsidR="001A1F88" w:rsidRPr="001A1F88">
          <w:rPr>
            <w:rStyle w:val="Hyperlink"/>
            <w:color w:val="auto"/>
            <w:u w:val="none"/>
          </w:rPr>
          <w:t>evang.cell.tw@gmail.co</w:t>
        </w:r>
        <w:r w:rsidR="001A1F88" w:rsidRPr="001A1F88">
          <w:rPr>
            <w:rStyle w:val="Hyperlink"/>
            <w:rFonts w:hint="eastAsia"/>
            <w:color w:val="auto"/>
            <w:u w:val="none"/>
          </w:rPr>
          <w:t>m</w:t>
        </w:r>
      </w:hyperlink>
    </w:p>
    <w:p w14:paraId="463DE591" w14:textId="77777777" w:rsidR="001A1F88" w:rsidRDefault="00286E91" w:rsidP="0052782C">
      <w:pPr>
        <w:tabs>
          <w:tab w:val="left" w:pos="2190"/>
        </w:tabs>
        <w:ind w:left="432" w:firstLine="0"/>
        <w:rPr>
          <w:rFonts w:asciiTheme="minorEastAsia" w:eastAsiaTheme="minorEastAsia" w:hAnsiTheme="minorEastAsia"/>
          <w:sz w:val="24"/>
          <w:szCs w:val="24"/>
          <w:lang w:val="en-US"/>
        </w:rPr>
      </w:pPr>
      <w:r>
        <w:rPr>
          <w:noProof/>
        </w:rPr>
        <w:drawing>
          <wp:anchor distT="0" distB="0" distL="114300" distR="114300" simplePos="0" relativeHeight="251826176" behindDoc="0" locked="0" layoutInCell="1" allowOverlap="1" wp14:anchorId="3EBE9F44" wp14:editId="31F0C6CD">
            <wp:simplePos x="0" y="0"/>
            <wp:positionH relativeFrom="margin">
              <wp:align>center</wp:align>
            </wp:positionH>
            <wp:positionV relativeFrom="margin">
              <wp:posOffset>4425950</wp:posOffset>
            </wp:positionV>
            <wp:extent cx="1104900" cy="1503680"/>
            <wp:effectExtent l="0" t="0" r="0"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1104900" cy="1503680"/>
                    </a:xfrm>
                    <a:prstGeom prst="rect">
                      <a:avLst/>
                    </a:prstGeom>
                  </pic:spPr>
                </pic:pic>
              </a:graphicData>
            </a:graphic>
            <wp14:sizeRelH relativeFrom="margin">
              <wp14:pctWidth>0</wp14:pctWidth>
            </wp14:sizeRelH>
            <wp14:sizeRelV relativeFrom="margin">
              <wp14:pctHeight>0</wp14:pctHeight>
            </wp14:sizeRelV>
          </wp:anchor>
        </w:drawing>
      </w:r>
    </w:p>
    <w:p w14:paraId="4F9CCFEE" w14:textId="77777777" w:rsidR="001A1F88" w:rsidRDefault="001A1F88" w:rsidP="0052782C">
      <w:pPr>
        <w:tabs>
          <w:tab w:val="left" w:pos="2190"/>
        </w:tabs>
        <w:ind w:left="432" w:firstLine="0"/>
        <w:rPr>
          <w:rFonts w:asciiTheme="minorEastAsia" w:eastAsiaTheme="minorEastAsia" w:hAnsiTheme="minorEastAsia"/>
          <w:sz w:val="24"/>
          <w:szCs w:val="24"/>
          <w:lang w:val="en-US"/>
        </w:rPr>
      </w:pPr>
    </w:p>
    <w:p w14:paraId="4DE1B8A6" w14:textId="77777777" w:rsidR="001A1F88" w:rsidRDefault="001A1F88" w:rsidP="0052782C">
      <w:pPr>
        <w:tabs>
          <w:tab w:val="left" w:pos="2190"/>
        </w:tabs>
        <w:ind w:left="432" w:firstLine="0"/>
        <w:rPr>
          <w:rFonts w:asciiTheme="minorEastAsia" w:eastAsiaTheme="minorEastAsia" w:hAnsiTheme="minorEastAsia"/>
          <w:sz w:val="24"/>
          <w:szCs w:val="24"/>
          <w:lang w:val="en-US"/>
        </w:rPr>
      </w:pPr>
    </w:p>
    <w:p w14:paraId="67759451" w14:textId="77777777" w:rsidR="001A1F88" w:rsidRDefault="001A1F88" w:rsidP="0052782C">
      <w:pPr>
        <w:tabs>
          <w:tab w:val="left" w:pos="2190"/>
        </w:tabs>
        <w:ind w:left="432" w:firstLine="0"/>
        <w:rPr>
          <w:rFonts w:asciiTheme="minorEastAsia" w:eastAsiaTheme="minorEastAsia" w:hAnsiTheme="minorEastAsia"/>
          <w:sz w:val="24"/>
          <w:szCs w:val="24"/>
          <w:lang w:val="en-US"/>
        </w:rPr>
      </w:pPr>
    </w:p>
    <w:p w14:paraId="24C7C35D" w14:textId="77777777" w:rsidR="001A1F88" w:rsidRDefault="001A1F88" w:rsidP="0052782C">
      <w:pPr>
        <w:tabs>
          <w:tab w:val="left" w:pos="2190"/>
        </w:tabs>
        <w:ind w:left="432" w:firstLine="0"/>
        <w:rPr>
          <w:rFonts w:asciiTheme="minorEastAsia" w:eastAsiaTheme="minorEastAsia" w:hAnsiTheme="minorEastAsia"/>
          <w:sz w:val="24"/>
          <w:szCs w:val="24"/>
          <w:lang w:val="en-US"/>
        </w:rPr>
      </w:pPr>
    </w:p>
    <w:p w14:paraId="1E9E9BC2" w14:textId="77777777" w:rsidR="001A1F88" w:rsidRDefault="001A1F88" w:rsidP="0052782C">
      <w:pPr>
        <w:tabs>
          <w:tab w:val="left" w:pos="2190"/>
        </w:tabs>
        <w:ind w:left="432" w:firstLine="0"/>
        <w:rPr>
          <w:rFonts w:asciiTheme="minorEastAsia" w:eastAsiaTheme="minorEastAsia" w:hAnsiTheme="minorEastAsia"/>
          <w:sz w:val="24"/>
          <w:szCs w:val="24"/>
          <w:lang w:val="en-US"/>
        </w:rPr>
      </w:pPr>
    </w:p>
    <w:p w14:paraId="45CA1434" w14:textId="77777777" w:rsidR="001A1F88" w:rsidRDefault="001A1F88" w:rsidP="0052782C">
      <w:pPr>
        <w:tabs>
          <w:tab w:val="left" w:pos="2190"/>
        </w:tabs>
        <w:ind w:left="432" w:firstLine="0"/>
        <w:rPr>
          <w:rFonts w:asciiTheme="minorEastAsia" w:eastAsia="PMingLiU" w:hAnsiTheme="minorEastAsia" w:hint="eastAsia"/>
          <w:sz w:val="24"/>
          <w:szCs w:val="24"/>
          <w:lang w:val="en-US" w:eastAsia="zh-TW"/>
        </w:rPr>
      </w:pPr>
    </w:p>
    <w:sectPr w:rsidR="001A1F88" w:rsidSect="00B035E4">
      <w:headerReference w:type="default" r:id="rId88"/>
      <w:footerReference w:type="default" r:id="rId89"/>
      <w:pgSz w:w="8391" w:h="11906" w:code="11"/>
      <w:pgMar w:top="1296" w:right="1080" w:bottom="1296" w:left="1080" w:header="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E55A2" w14:textId="77777777" w:rsidR="004D57B1" w:rsidRDefault="004D57B1">
      <w:pPr>
        <w:spacing w:line="240" w:lineRule="auto"/>
      </w:pPr>
      <w:r>
        <w:separator/>
      </w:r>
    </w:p>
  </w:endnote>
  <w:endnote w:type="continuationSeparator" w:id="0">
    <w:p w14:paraId="6BCB7ADD" w14:textId="77777777" w:rsidR="004D57B1" w:rsidRDefault="004D57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i Baiti">
    <w:panose1 w:val="03000500000000000000"/>
    <w:charset w:val="00"/>
    <w:family w:val="script"/>
    <w:pitch w:val="variable"/>
    <w:sig w:usb0="80000003" w:usb1="00010402" w:usb2="00080002"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500707"/>
      <w:docPartObj>
        <w:docPartGallery w:val="Page Numbers (Bottom of Page)"/>
        <w:docPartUnique/>
      </w:docPartObj>
    </w:sdtPr>
    <w:sdtEndPr>
      <w:rPr>
        <w:noProof/>
      </w:rPr>
    </w:sdtEndPr>
    <w:sdtContent>
      <w:p w14:paraId="0202FFEF" w14:textId="77777777" w:rsidR="001A1F88" w:rsidRDefault="001A1F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211FCF" w14:textId="77777777" w:rsidR="001A1F88" w:rsidRDefault="001A1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D0CEA" w14:textId="77777777" w:rsidR="004D57B1" w:rsidRDefault="004D57B1">
      <w:pPr>
        <w:spacing w:line="240" w:lineRule="auto"/>
      </w:pPr>
      <w:r>
        <w:separator/>
      </w:r>
    </w:p>
  </w:footnote>
  <w:footnote w:type="continuationSeparator" w:id="0">
    <w:p w14:paraId="6AC89817" w14:textId="77777777" w:rsidR="004D57B1" w:rsidRDefault="004D57B1">
      <w:pPr>
        <w:spacing w:line="240" w:lineRule="auto"/>
      </w:pPr>
      <w:r>
        <w:continuationSeparator/>
      </w:r>
    </w:p>
  </w:footnote>
  <w:footnote w:id="1">
    <w:p w14:paraId="5FA14C1F" w14:textId="77777777" w:rsidR="001A1F88" w:rsidRPr="00F82DBD" w:rsidRDefault="001A1F88" w:rsidP="00C05E7D">
      <w:pPr>
        <w:pStyle w:val="FootnoteText"/>
        <w:spacing w:after="0" w:line="240" w:lineRule="auto"/>
        <w:ind w:firstLine="0"/>
        <w:rPr>
          <w:rFonts w:asciiTheme="minorEastAsia" w:eastAsiaTheme="minorEastAsia" w:hAnsiTheme="minorEastAsia" w:cstheme="majorHAnsi"/>
          <w:kern w:val="0"/>
          <w:lang w:val="en"/>
        </w:rPr>
      </w:pPr>
      <w:r w:rsidRPr="00F82DBD">
        <w:rPr>
          <w:rStyle w:val="FootnoteReference"/>
          <w:rFonts w:asciiTheme="minorEastAsia" w:eastAsiaTheme="minorEastAsia" w:hAnsiTheme="minorEastAsia" w:cstheme="majorHAnsi"/>
          <w:kern w:val="0"/>
          <w:vertAlign w:val="baseline"/>
          <w:lang w:val="en" w:eastAsia="zh-CN"/>
        </w:rPr>
        <w:footnoteRef/>
      </w:r>
      <w:r w:rsidRPr="00F82DBD">
        <w:rPr>
          <w:rStyle w:val="FootnoteReference"/>
          <w:rFonts w:asciiTheme="minorEastAsia" w:eastAsiaTheme="minorEastAsia" w:hAnsiTheme="minorEastAsia" w:cstheme="majorHAnsi"/>
          <w:kern w:val="0"/>
          <w:vertAlign w:val="baseline"/>
          <w:lang w:val="en"/>
        </w:rPr>
        <w:t xml:space="preserve"> </w:t>
      </w:r>
      <w:r w:rsidRPr="00F82DBD">
        <w:rPr>
          <w:rFonts w:asciiTheme="minorEastAsia" w:eastAsiaTheme="minorEastAsia" w:hAnsiTheme="minorEastAsia" w:cstheme="majorHAnsi"/>
          <w:kern w:val="0"/>
          <w:lang w:val="en"/>
        </w:rPr>
        <w:t>天主教會台灣地區主教團</w:t>
      </w:r>
      <w:r>
        <w:rPr>
          <w:rFonts w:ascii="PMingLiU" w:eastAsia="PMingLiU" w:hAnsi="PMingLiU" w:cstheme="majorHAnsi" w:hint="eastAsia"/>
          <w:kern w:val="0"/>
          <w:lang w:val="en"/>
        </w:rPr>
        <w:t>，</w:t>
      </w:r>
      <w:r w:rsidRPr="00F82DBD">
        <w:rPr>
          <w:rFonts w:asciiTheme="minorEastAsia" w:eastAsiaTheme="minorEastAsia" w:hAnsiTheme="minorEastAsia" w:cstheme="majorHAnsi"/>
          <w:kern w:val="0"/>
          <w:lang w:val="en"/>
        </w:rPr>
        <w:t>《</w:t>
      </w:r>
      <w:r w:rsidRPr="00F82DBD">
        <w:rPr>
          <w:rFonts w:asciiTheme="minorEastAsia" w:eastAsiaTheme="minorEastAsia" w:hAnsiTheme="minorEastAsia" w:cstheme="majorHAnsi" w:hint="eastAsia"/>
          <w:kern w:val="0"/>
          <w:lang w:val="en"/>
        </w:rPr>
        <w:t>台灣教會堂區牧靈</w:t>
      </w:r>
      <w:r>
        <w:rPr>
          <w:rFonts w:asciiTheme="minorEastAsia" w:eastAsiaTheme="minorEastAsia" w:hAnsiTheme="minorEastAsia" w:cstheme="majorHAnsi" w:hint="eastAsia"/>
          <w:kern w:val="0"/>
          <w:lang w:val="en"/>
        </w:rPr>
        <w:t>和</w:t>
      </w:r>
      <w:r w:rsidRPr="00F82DBD">
        <w:rPr>
          <w:rFonts w:asciiTheme="minorEastAsia" w:eastAsiaTheme="minorEastAsia" w:hAnsiTheme="minorEastAsia" w:cstheme="majorHAnsi" w:hint="eastAsia"/>
          <w:kern w:val="0"/>
          <w:lang w:val="en"/>
        </w:rPr>
        <w:t>福傳手冊</w:t>
      </w:r>
      <w:r w:rsidRPr="00F82DBD">
        <w:rPr>
          <w:rFonts w:asciiTheme="minorEastAsia" w:eastAsiaTheme="minorEastAsia" w:hAnsiTheme="minorEastAsia" w:cstheme="majorHAnsi"/>
          <w:kern w:val="0"/>
          <w:lang w:val="en"/>
        </w:rPr>
        <w:t>》</w:t>
      </w:r>
      <w:r>
        <w:rPr>
          <w:rFonts w:asciiTheme="minorEastAsia" w:eastAsiaTheme="minorEastAsia" w:hAnsiTheme="minorEastAsia" w:cstheme="majorHAnsi" w:hint="eastAsia"/>
          <w:kern w:val="0"/>
          <w:lang w:val="en"/>
        </w:rPr>
        <w:t>（</w:t>
      </w:r>
      <w:r w:rsidRPr="0011381E">
        <w:rPr>
          <w:rFonts w:asciiTheme="minorEastAsia" w:eastAsiaTheme="minorEastAsia" w:hAnsiTheme="minorEastAsia" w:cstheme="majorHAnsi" w:hint="eastAsia"/>
          <w:kern w:val="0"/>
          <w:lang w:val="en"/>
        </w:rPr>
        <w:t>台北：2021</w:t>
      </w:r>
      <w:r>
        <w:rPr>
          <w:rFonts w:asciiTheme="minorEastAsia" w:eastAsiaTheme="minorEastAsia" w:hAnsiTheme="minorEastAsia" w:cstheme="majorHAnsi" w:hint="eastAsia"/>
          <w:kern w:val="0"/>
          <w:lang w:val="en"/>
        </w:rPr>
        <w:t>）</w:t>
      </w:r>
      <w:r w:rsidRPr="00F82DBD">
        <w:rPr>
          <w:rFonts w:asciiTheme="minorEastAsia" w:eastAsiaTheme="minorEastAsia" w:hAnsiTheme="minorEastAsia" w:cstheme="majorHAnsi" w:hint="eastAsia"/>
          <w:kern w:val="0"/>
          <w:lang w:val="en"/>
        </w:rPr>
        <w:t>7</w:t>
      </w:r>
      <w:r w:rsidRPr="00F82DBD">
        <w:rPr>
          <w:rFonts w:asciiTheme="minorEastAsia" w:eastAsiaTheme="minorEastAsia" w:hAnsiTheme="minorEastAsia" w:cstheme="majorHAnsi"/>
          <w:kern w:val="0"/>
          <w:lang w:val="en"/>
        </w:rPr>
        <w:t>-7.1</w:t>
      </w:r>
      <w:r w:rsidRPr="00F82DBD">
        <w:rPr>
          <w:rFonts w:asciiTheme="minorEastAsia" w:eastAsiaTheme="minorEastAsia" w:hAnsiTheme="minorEastAsia" w:cstheme="majorHAnsi" w:hint="eastAsia"/>
          <w:kern w:val="0"/>
          <w:lang w:val="en"/>
        </w:rPr>
        <w:t>號</w:t>
      </w:r>
      <w:r>
        <w:rPr>
          <w:rFonts w:ascii="PMingLiU" w:eastAsia="PMingLiU" w:hAnsi="PMingLiU" w:cstheme="majorHAnsi" w:hint="eastAsia"/>
          <w:kern w:val="0"/>
          <w:lang w:val="en"/>
        </w:rPr>
        <w:t>。</w:t>
      </w:r>
    </w:p>
  </w:footnote>
  <w:footnote w:id="2">
    <w:p w14:paraId="49F23B18" w14:textId="77777777" w:rsidR="001A1F88" w:rsidRDefault="001A1F88" w:rsidP="00C05E7D">
      <w:pPr>
        <w:pStyle w:val="FootnoteText"/>
        <w:spacing w:after="0" w:line="240" w:lineRule="auto"/>
        <w:ind w:firstLine="0"/>
        <w:rPr>
          <w:rStyle w:val="Hyperlink"/>
          <w:color w:val="auto"/>
          <w:u w:val="none"/>
        </w:rPr>
      </w:pPr>
      <w:r w:rsidRPr="00F82DBD">
        <w:rPr>
          <w:rStyle w:val="FootnoteReference"/>
          <w:rFonts w:asciiTheme="minorEastAsia" w:eastAsiaTheme="minorEastAsia" w:hAnsiTheme="minorEastAsia" w:cstheme="majorHAnsi"/>
          <w:vertAlign w:val="baseline"/>
        </w:rPr>
        <w:footnoteRef/>
      </w:r>
      <w:r w:rsidRPr="00F82DBD">
        <w:rPr>
          <w:rFonts w:asciiTheme="minorEastAsia" w:eastAsiaTheme="minorEastAsia" w:hAnsiTheme="minorEastAsia" w:cstheme="majorHAnsi"/>
        </w:rPr>
        <w:t xml:space="preserve"> 參閱</w:t>
      </w:r>
      <w:r>
        <w:rPr>
          <w:rFonts w:ascii="PMingLiU" w:eastAsia="PMingLiU" w:hAnsi="PMingLiU" w:cstheme="majorHAnsi" w:hint="eastAsia"/>
        </w:rPr>
        <w:t>：</w:t>
      </w:r>
      <w:r w:rsidRPr="00F82DBD">
        <w:rPr>
          <w:rFonts w:asciiTheme="minorEastAsia" w:eastAsiaTheme="minorEastAsia" w:hAnsiTheme="minorEastAsia" w:cstheme="majorHAnsi"/>
        </w:rPr>
        <w:t>培裡齊與法國細胞福全協會編著</w:t>
      </w:r>
      <w:r>
        <w:rPr>
          <w:rFonts w:ascii="PMingLiU" w:eastAsia="PMingLiU" w:hAnsi="PMingLiU" w:cstheme="majorHAnsi" w:hint="eastAsia"/>
        </w:rPr>
        <w:t>，</w:t>
      </w:r>
      <w:r w:rsidRPr="00F82DBD">
        <w:rPr>
          <w:rFonts w:asciiTheme="minorEastAsia" w:eastAsiaTheme="minorEastAsia" w:hAnsiTheme="minorEastAsia" w:cstheme="majorHAnsi"/>
        </w:rPr>
        <w:t>任安道譯</w:t>
      </w:r>
      <w:r>
        <w:rPr>
          <w:rFonts w:ascii="PMingLiU" w:eastAsia="PMingLiU" w:hAnsi="PMingLiU" w:cstheme="majorHAnsi" w:hint="eastAsia"/>
        </w:rPr>
        <w:t>，</w:t>
      </w:r>
      <w:r w:rsidRPr="00F82DBD">
        <w:rPr>
          <w:rFonts w:asciiTheme="minorEastAsia" w:eastAsiaTheme="minorEastAsia" w:hAnsiTheme="minorEastAsia" w:cstheme="majorHAnsi"/>
        </w:rPr>
        <w:t>《向近人傳福音</w:t>
      </w:r>
      <w:r>
        <w:rPr>
          <w:rFonts w:ascii="PMingLiU" w:eastAsia="PMingLiU" w:hAnsi="PMingLiU" w:cstheme="majorHAnsi" w:hint="eastAsia"/>
        </w:rPr>
        <w:t>，</w:t>
      </w:r>
      <w:r w:rsidRPr="00F82DBD">
        <w:rPr>
          <w:rFonts w:asciiTheme="minorEastAsia" w:eastAsiaTheme="minorEastAsia" w:hAnsiTheme="minorEastAsia" w:cstheme="majorHAnsi"/>
        </w:rPr>
        <w:t>堂區細胞福傳介紹暨培訓讀本》（台北市：光啓文化，2013）</w:t>
      </w:r>
      <w:r>
        <w:rPr>
          <w:rFonts w:ascii="PMingLiU" w:eastAsia="PMingLiU" w:hAnsi="PMingLiU" w:cstheme="majorHAnsi" w:hint="eastAsia"/>
        </w:rPr>
        <w:t>。</w:t>
      </w:r>
      <w:r>
        <w:rPr>
          <w:rFonts w:asciiTheme="minorEastAsia" w:eastAsiaTheme="minorEastAsia" w:hAnsiTheme="minorEastAsia" w:cstheme="majorHAnsi" w:hint="eastAsia"/>
        </w:rPr>
        <w:t>其</w:t>
      </w:r>
      <w:r w:rsidRPr="00D35D13">
        <w:rPr>
          <w:rFonts w:asciiTheme="minorEastAsia" w:eastAsiaTheme="minorEastAsia" w:hAnsiTheme="minorEastAsia" w:cstheme="majorHAnsi" w:hint="eastAsia"/>
        </w:rPr>
        <w:t>內容已匯總成一系列視頻</w:t>
      </w:r>
      <w:r>
        <w:rPr>
          <w:rFonts w:ascii="PMingLiU" w:eastAsia="PMingLiU" w:hAnsi="PMingLiU" w:cstheme="majorHAnsi" w:hint="eastAsia"/>
        </w:rPr>
        <w:t>，</w:t>
      </w:r>
      <w:r w:rsidRPr="00D35D13">
        <w:rPr>
          <w:rFonts w:asciiTheme="minorEastAsia" w:eastAsiaTheme="minorEastAsia" w:hAnsiTheme="minorEastAsia" w:cstheme="majorHAnsi" w:hint="eastAsia"/>
        </w:rPr>
        <w:t>以方便傳播</w:t>
      </w:r>
      <w:r>
        <w:rPr>
          <w:rFonts w:ascii="PMingLiU" w:eastAsia="PMingLiU" w:hAnsi="PMingLiU" w:cstheme="majorHAnsi" w:hint="eastAsia"/>
        </w:rPr>
        <w:t>；</w:t>
      </w:r>
      <w:r w:rsidRPr="00CA6768">
        <w:rPr>
          <w:rFonts w:asciiTheme="minorEastAsia" w:eastAsiaTheme="minorEastAsia" w:hAnsiTheme="minorEastAsia" w:cs="SimSun" w:hint="eastAsia"/>
        </w:rPr>
        <w:t>可用在</w:t>
      </w:r>
      <w:r w:rsidRPr="00273B57">
        <w:rPr>
          <w:rFonts w:asciiTheme="minorEastAsia" w:eastAsiaTheme="minorEastAsia" w:hAnsiTheme="minorEastAsia" w:cs="Microsoft Yi Baiti" w:hint="eastAsia"/>
        </w:rPr>
        <w:t>「</w:t>
      </w:r>
      <w:r w:rsidRPr="00182EFE">
        <w:rPr>
          <w:rFonts w:asciiTheme="minorEastAsia" w:eastAsiaTheme="minorEastAsia" w:hAnsiTheme="minorEastAsia" w:cs="SimSun" w:hint="eastAsia"/>
        </w:rPr>
        <w:t>天主教輔仁聖博敏神學院</w:t>
      </w:r>
      <w:r w:rsidRPr="00182EFE">
        <w:rPr>
          <w:rFonts w:asciiTheme="minorEastAsia" w:eastAsiaTheme="minorEastAsia" w:hAnsiTheme="minorEastAsia" w:cs="Microsoft Yi Baiti" w:hint="eastAsia"/>
        </w:rPr>
        <w:t>，</w:t>
      </w:r>
      <w:r w:rsidRPr="00182EFE">
        <w:rPr>
          <w:rFonts w:asciiTheme="minorEastAsia" w:eastAsiaTheme="minorEastAsia" w:hAnsiTheme="minorEastAsia" w:cs="SimSun" w:hint="eastAsia"/>
        </w:rPr>
        <w:t>信仰小團體牧民中心</w:t>
      </w:r>
      <w:r w:rsidRPr="00273B57">
        <w:rPr>
          <w:rFonts w:asciiTheme="minorEastAsia" w:eastAsiaTheme="minorEastAsia" w:hAnsiTheme="minorEastAsia" w:cs="Microsoft Yi Baiti" w:hint="eastAsia"/>
        </w:rPr>
        <w:t>」</w:t>
      </w:r>
      <w:r w:rsidRPr="00182EFE">
        <w:rPr>
          <w:rFonts w:asciiTheme="minorEastAsia" w:eastAsiaTheme="minorEastAsia" w:hAnsiTheme="minorEastAsia" w:cs="SimSun" w:hint="eastAsia"/>
        </w:rPr>
        <w:t>之網頁</w:t>
      </w:r>
      <w:r>
        <w:rPr>
          <w:rFonts w:ascii="PMingLiU" w:eastAsia="PMingLiU" w:hAnsi="PMingLiU" w:cs="SimSun" w:hint="eastAsia"/>
        </w:rPr>
        <w:t>：</w:t>
      </w:r>
      <w:hyperlink r:id="rId1" w:history="1">
        <w:r w:rsidRPr="00197534">
          <w:rPr>
            <w:rStyle w:val="Hyperlink"/>
            <w:color w:val="auto"/>
            <w:u w:val="none"/>
          </w:rPr>
          <w:t>https://theology.catholic.org.tw/J/data.php?id=410&amp;tpl=0</w:t>
        </w:r>
      </w:hyperlink>
    </w:p>
    <w:p w14:paraId="6CD1EEE5" w14:textId="77777777" w:rsidR="0002205C" w:rsidRPr="0002205C" w:rsidRDefault="0002205C" w:rsidP="00C05E7D">
      <w:pPr>
        <w:pStyle w:val="FootnoteText"/>
        <w:spacing w:after="0" w:line="240" w:lineRule="auto"/>
        <w:ind w:firstLine="0"/>
        <w:rPr>
          <w:rFonts w:asciiTheme="majorHAnsi" w:eastAsiaTheme="minorEastAsia" w:hAnsiTheme="majorHAnsi" w:cstheme="majorHAnsi" w:hint="eastAsia"/>
          <w:lang w:eastAsia="zh-CN"/>
        </w:rPr>
      </w:pPr>
      <w:r>
        <w:rPr>
          <w:rFonts w:asciiTheme="minorEastAsia" w:eastAsiaTheme="minorEastAsia" w:hAnsiTheme="minorEastAsia" w:cstheme="majorHAnsi" w:hint="eastAsia"/>
        </w:rPr>
        <w:t>以及在</w:t>
      </w:r>
      <w:r>
        <w:rPr>
          <w:rFonts w:asciiTheme="majorHAnsi" w:eastAsiaTheme="minorEastAsia" w:hAnsiTheme="majorHAnsi" w:cstheme="majorHAnsi" w:hint="eastAsia"/>
          <w:lang w:eastAsia="zh-CN"/>
        </w:rPr>
        <w:t>F</w:t>
      </w:r>
      <w:r>
        <w:rPr>
          <w:rFonts w:asciiTheme="majorHAnsi" w:eastAsiaTheme="minorEastAsia" w:hAnsiTheme="majorHAnsi" w:cstheme="majorHAnsi"/>
          <w:lang w:eastAsia="zh-CN"/>
        </w:rPr>
        <w:t>acebook</w:t>
      </w:r>
      <w:r>
        <w:rPr>
          <w:rFonts w:asciiTheme="majorHAnsi" w:eastAsiaTheme="minorEastAsia" w:hAnsiTheme="majorHAnsi" w:cstheme="majorHAnsi" w:hint="eastAsia"/>
          <w:lang w:eastAsia="zh-CN"/>
        </w:rPr>
        <w:t>：</w:t>
      </w:r>
      <w:r>
        <w:rPr>
          <w:rFonts w:asciiTheme="majorHAnsi" w:eastAsiaTheme="minorEastAsia" w:hAnsiTheme="majorHAnsi" w:cstheme="majorHAnsi" w:hint="eastAsia"/>
          <w:lang w:eastAsia="zh-CN"/>
        </w:rPr>
        <w:t>台灣地區福傳細胞。</w:t>
      </w:r>
    </w:p>
  </w:footnote>
  <w:footnote w:id="3">
    <w:p w14:paraId="4CC6A59A" w14:textId="77777777" w:rsidR="001A1F88" w:rsidRPr="00A4217B" w:rsidRDefault="001A1F88" w:rsidP="00F32655">
      <w:pPr>
        <w:ind w:firstLine="0"/>
        <w:rPr>
          <w:rFonts w:asciiTheme="minorEastAsia" w:eastAsiaTheme="minorEastAsia" w:hAnsiTheme="minorEastAsia" w:cstheme="majorHAnsi"/>
          <w:sz w:val="20"/>
          <w:szCs w:val="20"/>
          <w:lang w:eastAsia="zh-TW"/>
        </w:rPr>
      </w:pPr>
      <w:r w:rsidRPr="00A4217B">
        <w:rPr>
          <w:rFonts w:asciiTheme="minorEastAsia" w:eastAsiaTheme="minorEastAsia" w:hAnsiTheme="minorEastAsia" w:cstheme="majorHAnsi"/>
          <w:sz w:val="20"/>
          <w:szCs w:val="20"/>
          <w:lang w:eastAsia="zh-TW"/>
        </w:rPr>
        <w:footnoteRef/>
      </w:r>
      <w:r w:rsidRPr="00A4217B">
        <w:rPr>
          <w:rFonts w:asciiTheme="minorEastAsia" w:eastAsiaTheme="minorEastAsia" w:hAnsiTheme="minorEastAsia" w:cstheme="majorHAnsi"/>
          <w:sz w:val="20"/>
          <w:szCs w:val="20"/>
          <w:lang w:eastAsia="zh-TW"/>
        </w:rPr>
        <w:t xml:space="preserve"> 若望保祿二</w:t>
      </w:r>
      <w:proofErr w:type="gramStart"/>
      <w:r w:rsidRPr="00A4217B">
        <w:rPr>
          <w:rFonts w:asciiTheme="minorEastAsia" w:eastAsiaTheme="minorEastAsia" w:hAnsiTheme="minorEastAsia" w:cstheme="majorHAnsi"/>
          <w:sz w:val="20"/>
          <w:szCs w:val="20"/>
          <w:lang w:eastAsia="zh-TW"/>
        </w:rPr>
        <w:t>世</w:t>
      </w:r>
      <w:proofErr w:type="gramEnd"/>
      <w:r>
        <w:rPr>
          <w:rFonts w:ascii="PMingLiU" w:eastAsia="PMingLiU" w:hAnsi="PMingLiU" w:cs="Gungsuh" w:hint="eastAsia"/>
          <w:sz w:val="24"/>
          <w:szCs w:val="24"/>
          <w:lang w:eastAsia="zh-TW"/>
        </w:rPr>
        <w:t>，</w:t>
      </w:r>
      <w:r w:rsidRPr="00A4217B">
        <w:rPr>
          <w:rFonts w:asciiTheme="minorEastAsia" w:eastAsiaTheme="minorEastAsia" w:hAnsiTheme="minorEastAsia" w:cstheme="majorHAnsi"/>
          <w:sz w:val="20"/>
          <w:szCs w:val="20"/>
          <w:lang w:eastAsia="zh-TW"/>
        </w:rPr>
        <w:t>《救主的使命》通</w:t>
      </w:r>
      <w:proofErr w:type="gramStart"/>
      <w:r w:rsidRPr="00A4217B">
        <w:rPr>
          <w:rFonts w:asciiTheme="minorEastAsia" w:eastAsiaTheme="minorEastAsia" w:hAnsiTheme="minorEastAsia" w:cstheme="majorHAnsi"/>
          <w:sz w:val="20"/>
          <w:szCs w:val="20"/>
          <w:lang w:eastAsia="zh-TW"/>
        </w:rPr>
        <w:t>諭</w:t>
      </w:r>
      <w:proofErr w:type="gramEnd"/>
      <w:r w:rsidRPr="00A4217B">
        <w:rPr>
          <w:rFonts w:asciiTheme="minorEastAsia" w:eastAsiaTheme="minorEastAsia" w:hAnsiTheme="minorEastAsia" w:cstheme="majorHAnsi"/>
          <w:sz w:val="20"/>
          <w:szCs w:val="20"/>
          <w:lang w:eastAsia="zh-TW"/>
        </w:rPr>
        <w:t>（1990）</w:t>
      </w:r>
      <w:proofErr w:type="gramStart"/>
      <w:r w:rsidRPr="00A4217B">
        <w:rPr>
          <w:rFonts w:asciiTheme="minorEastAsia" w:eastAsiaTheme="minorEastAsia" w:hAnsiTheme="minorEastAsia" w:cstheme="majorHAnsi"/>
          <w:sz w:val="20"/>
          <w:szCs w:val="20"/>
          <w:lang w:eastAsia="zh-TW"/>
        </w:rPr>
        <w:t>（</w:t>
      </w:r>
      <w:proofErr w:type="gramEnd"/>
      <w:r w:rsidRPr="00A4217B">
        <w:rPr>
          <w:rFonts w:asciiTheme="minorEastAsia" w:eastAsiaTheme="minorEastAsia" w:hAnsiTheme="minorEastAsia" w:cstheme="majorHAnsi"/>
          <w:sz w:val="20"/>
          <w:szCs w:val="20"/>
          <w:lang w:eastAsia="zh-TW"/>
        </w:rPr>
        <w:t>台北</w:t>
      </w:r>
      <w:r>
        <w:rPr>
          <w:rFonts w:ascii="PMingLiU" w:eastAsia="PMingLiU" w:hAnsi="PMingLiU" w:cstheme="majorHAnsi" w:hint="eastAsia"/>
          <w:sz w:val="20"/>
          <w:szCs w:val="20"/>
          <w:lang w:eastAsia="zh-TW"/>
        </w:rPr>
        <w:t>：</w:t>
      </w:r>
      <w:r w:rsidRPr="00A4217B">
        <w:rPr>
          <w:rFonts w:asciiTheme="minorEastAsia" w:eastAsiaTheme="minorEastAsia" w:hAnsiTheme="minorEastAsia" w:cstheme="majorHAnsi"/>
          <w:sz w:val="20"/>
          <w:szCs w:val="20"/>
          <w:lang w:eastAsia="zh-TW"/>
        </w:rPr>
        <w:t>天主教台灣地區主教團秘書處</w:t>
      </w:r>
      <w:r>
        <w:rPr>
          <w:rFonts w:ascii="PMingLiU" w:eastAsia="PMingLiU" w:hAnsi="PMingLiU" w:cstheme="majorHAnsi" w:hint="eastAsia"/>
          <w:sz w:val="20"/>
          <w:szCs w:val="20"/>
          <w:lang w:eastAsia="zh-TW"/>
        </w:rPr>
        <w:t>，</w:t>
      </w:r>
      <w:r w:rsidRPr="00A4217B">
        <w:rPr>
          <w:rFonts w:asciiTheme="minorEastAsia" w:eastAsiaTheme="minorEastAsia" w:hAnsiTheme="minorEastAsia" w:cstheme="majorHAnsi"/>
          <w:sz w:val="20"/>
          <w:szCs w:val="20"/>
          <w:lang w:eastAsia="zh-TW"/>
        </w:rPr>
        <w:t>1991</w:t>
      </w:r>
      <w:proofErr w:type="gramStart"/>
      <w:r w:rsidRPr="00A4217B">
        <w:rPr>
          <w:rFonts w:asciiTheme="minorEastAsia" w:eastAsiaTheme="minorEastAsia" w:hAnsiTheme="minorEastAsia" w:cstheme="majorHAnsi"/>
          <w:sz w:val="20"/>
          <w:szCs w:val="20"/>
          <w:lang w:eastAsia="zh-TW"/>
        </w:rPr>
        <w:t>）</w:t>
      </w:r>
      <w:proofErr w:type="gramEnd"/>
      <w:r>
        <w:rPr>
          <w:rFonts w:ascii="PMingLiU" w:eastAsia="PMingLiU" w:hAnsi="PMingLiU" w:cstheme="majorHAnsi" w:hint="eastAsia"/>
          <w:sz w:val="20"/>
          <w:szCs w:val="20"/>
          <w:lang w:eastAsia="zh-TW"/>
        </w:rPr>
        <w:t>，</w:t>
      </w:r>
      <w:r w:rsidRPr="00A4217B">
        <w:rPr>
          <w:rFonts w:asciiTheme="minorEastAsia" w:eastAsiaTheme="minorEastAsia" w:hAnsiTheme="minorEastAsia" w:cstheme="majorHAnsi"/>
          <w:sz w:val="20"/>
          <w:szCs w:val="20"/>
          <w:lang w:eastAsia="zh-TW"/>
        </w:rPr>
        <w:t>51號</w:t>
      </w:r>
      <w:r>
        <w:rPr>
          <w:rFonts w:ascii="PMingLiU" w:eastAsia="PMingLiU" w:hAnsi="PMingLiU" w:cstheme="majorHAnsi" w:hint="eastAsia"/>
          <w:sz w:val="20"/>
          <w:szCs w:val="20"/>
          <w:lang w:eastAsia="zh-TW"/>
        </w:rPr>
        <w:t>。</w:t>
      </w:r>
    </w:p>
  </w:footnote>
  <w:footnote w:id="4">
    <w:p w14:paraId="7BCBD9B0" w14:textId="77777777" w:rsidR="001A1F88" w:rsidRPr="00F32655" w:rsidRDefault="001A1F88" w:rsidP="00F32655">
      <w:pPr>
        <w:ind w:firstLine="0"/>
        <w:rPr>
          <w:rFonts w:asciiTheme="minorEastAsia" w:eastAsiaTheme="minorEastAsia" w:hAnsiTheme="minorEastAsia"/>
          <w:sz w:val="20"/>
          <w:szCs w:val="20"/>
          <w:lang w:eastAsia="zh-TW"/>
        </w:rPr>
      </w:pPr>
      <w:r w:rsidRPr="00F32655">
        <w:rPr>
          <w:rFonts w:asciiTheme="minorEastAsia" w:eastAsiaTheme="minorEastAsia" w:hAnsiTheme="minorEastAsia" w:cstheme="majorHAnsi"/>
          <w:sz w:val="20"/>
          <w:szCs w:val="20"/>
          <w:lang w:eastAsia="zh-TW"/>
        </w:rPr>
        <w:footnoteRef/>
      </w:r>
      <w:r w:rsidRPr="00F32655">
        <w:rPr>
          <w:rFonts w:asciiTheme="minorEastAsia" w:eastAsiaTheme="minorEastAsia" w:hAnsiTheme="minorEastAsia" w:cstheme="majorHAnsi"/>
          <w:sz w:val="20"/>
          <w:szCs w:val="20"/>
          <w:lang w:eastAsia="zh-TW"/>
        </w:rPr>
        <w:t xml:space="preserve"> 梵蒂岡第二次大公會議</w:t>
      </w:r>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《司鐸職務與生活法令》（ 1965 ）（台北</w:t>
      </w:r>
      <w:r>
        <w:rPr>
          <w:rFonts w:ascii="PMingLiU" w:eastAsia="PMingLiU" w:hAnsi="PMingLiU" w:cstheme="majorHAnsi" w:hint="eastAsia"/>
          <w:sz w:val="20"/>
          <w:szCs w:val="20"/>
          <w:lang w:eastAsia="zh-TW"/>
        </w:rPr>
        <w:t>：</w:t>
      </w:r>
      <w:r w:rsidRPr="00F32655">
        <w:rPr>
          <w:rFonts w:asciiTheme="minorEastAsia" w:eastAsiaTheme="minorEastAsia" w:hAnsiTheme="minorEastAsia" w:cstheme="majorHAnsi"/>
          <w:sz w:val="20"/>
          <w:szCs w:val="20"/>
          <w:lang w:eastAsia="zh-TW"/>
        </w:rPr>
        <w:t>天主教教務協進會</w:t>
      </w:r>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1974）</w:t>
      </w:r>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5號</w:t>
      </w:r>
      <w:r>
        <w:rPr>
          <w:rFonts w:ascii="PMingLiU" w:eastAsia="PMingLiU" w:hAnsi="PMingLiU" w:cstheme="majorHAnsi" w:hint="eastAsia"/>
          <w:sz w:val="20"/>
          <w:szCs w:val="20"/>
          <w:lang w:eastAsia="zh-TW"/>
        </w:rPr>
        <w:t>。</w:t>
      </w:r>
    </w:p>
  </w:footnote>
  <w:footnote w:id="5">
    <w:p w14:paraId="566B1F7C" w14:textId="77777777" w:rsidR="001A1F88" w:rsidRPr="00F32655" w:rsidRDefault="001A1F88" w:rsidP="00F32655">
      <w:pPr>
        <w:ind w:firstLine="0"/>
        <w:rPr>
          <w:rFonts w:asciiTheme="minorEastAsia" w:eastAsiaTheme="minorEastAsia" w:hAnsiTheme="minorEastAsia" w:cstheme="majorHAnsi"/>
          <w:sz w:val="20"/>
          <w:szCs w:val="20"/>
          <w:lang w:eastAsia="zh-TW"/>
        </w:rPr>
      </w:pPr>
      <w:r w:rsidRPr="00F32655">
        <w:rPr>
          <w:rFonts w:asciiTheme="minorEastAsia" w:eastAsiaTheme="minorEastAsia" w:hAnsiTheme="minorEastAsia" w:cstheme="majorHAnsi"/>
          <w:sz w:val="20"/>
          <w:szCs w:val="20"/>
          <w:lang w:eastAsia="zh-TW"/>
        </w:rPr>
        <w:footnoteRef/>
      </w:r>
      <w:r w:rsidRPr="00F32655">
        <w:rPr>
          <w:rFonts w:asciiTheme="minorEastAsia" w:eastAsiaTheme="minorEastAsia" w:hAnsiTheme="minorEastAsia" w:cstheme="majorHAnsi"/>
          <w:sz w:val="20"/>
          <w:szCs w:val="20"/>
          <w:lang w:eastAsia="zh-TW"/>
        </w:rPr>
        <w:t xml:space="preserve"> </w:t>
      </w:r>
      <w:bookmarkStart w:id="20" w:name="_Hlk79153817"/>
      <w:r w:rsidRPr="00F32655">
        <w:rPr>
          <w:rFonts w:asciiTheme="minorEastAsia" w:eastAsiaTheme="minorEastAsia" w:hAnsiTheme="minorEastAsia" w:cstheme="majorHAnsi"/>
          <w:sz w:val="20"/>
          <w:szCs w:val="20"/>
          <w:lang w:eastAsia="zh-TW"/>
        </w:rPr>
        <w:t>梵蒂岡第二次大公會議</w:t>
      </w:r>
      <w:bookmarkEnd w:id="20"/>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《教友傳教法令》（ 1965） （台北</w:t>
      </w:r>
      <w:r>
        <w:rPr>
          <w:rFonts w:ascii="PMingLiU" w:eastAsia="PMingLiU" w:hAnsi="PMingLiU" w:cstheme="majorHAnsi" w:hint="eastAsia"/>
          <w:sz w:val="20"/>
          <w:szCs w:val="20"/>
          <w:lang w:eastAsia="zh-TW"/>
        </w:rPr>
        <w:t>：</w:t>
      </w:r>
      <w:r w:rsidRPr="00F32655">
        <w:rPr>
          <w:rFonts w:asciiTheme="minorEastAsia" w:eastAsiaTheme="minorEastAsia" w:hAnsiTheme="minorEastAsia" w:cstheme="majorHAnsi"/>
          <w:sz w:val="20"/>
          <w:szCs w:val="20"/>
          <w:lang w:eastAsia="zh-TW"/>
        </w:rPr>
        <w:t>天主教教務協進會</w:t>
      </w:r>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1974）</w:t>
      </w:r>
      <w:r>
        <w:rPr>
          <w:rFonts w:ascii="PMingLiU" w:eastAsia="PMingLiU" w:hAnsi="PMingLiU" w:cs="Gungsuh" w:hint="eastAsia"/>
          <w:sz w:val="24"/>
          <w:szCs w:val="24"/>
          <w:lang w:eastAsia="zh-TW"/>
        </w:rPr>
        <w:t>，</w:t>
      </w:r>
      <w:r w:rsidRPr="00F32655">
        <w:rPr>
          <w:rFonts w:asciiTheme="minorEastAsia" w:eastAsiaTheme="minorEastAsia" w:hAnsiTheme="minorEastAsia" w:cstheme="majorHAnsi"/>
          <w:sz w:val="20"/>
          <w:szCs w:val="20"/>
          <w:lang w:eastAsia="zh-TW"/>
        </w:rPr>
        <w:t>18號</w:t>
      </w:r>
      <w:r>
        <w:rPr>
          <w:rFonts w:ascii="PMingLiU" w:eastAsia="PMingLiU" w:hAnsi="PMingLiU" w:cstheme="majorHAnsi" w:hint="eastAsia"/>
          <w:sz w:val="20"/>
          <w:szCs w:val="20"/>
          <w:lang w:eastAsia="zh-TW"/>
        </w:rPr>
        <w:t>。</w:t>
      </w:r>
    </w:p>
  </w:footnote>
  <w:footnote w:id="6">
    <w:p w14:paraId="66A3BD46" w14:textId="77777777" w:rsidR="001A1F88" w:rsidRPr="0054554A" w:rsidRDefault="001A1F88" w:rsidP="00F32655">
      <w:pPr>
        <w:ind w:firstLine="0"/>
        <w:rPr>
          <w:rFonts w:asciiTheme="majorHAnsi" w:eastAsiaTheme="minorEastAsia" w:hAnsiTheme="majorHAnsi" w:cstheme="majorHAnsi"/>
          <w:sz w:val="20"/>
          <w:szCs w:val="20"/>
          <w:lang w:eastAsia="zh-TW"/>
        </w:rPr>
      </w:pPr>
      <w:r w:rsidRPr="00F32655">
        <w:rPr>
          <w:rFonts w:asciiTheme="minorEastAsia" w:eastAsiaTheme="minorEastAsia" w:hAnsiTheme="minorEastAsia" w:cstheme="majorHAnsi"/>
          <w:sz w:val="20"/>
          <w:szCs w:val="20"/>
          <w:lang w:eastAsia="zh-TW"/>
        </w:rPr>
        <w:footnoteRef/>
      </w:r>
      <w:r w:rsidRPr="00F32655">
        <w:rPr>
          <w:rFonts w:asciiTheme="minorEastAsia" w:eastAsiaTheme="minorEastAsia" w:hAnsiTheme="minorEastAsia" w:cstheme="majorHAnsi"/>
          <w:sz w:val="20"/>
          <w:szCs w:val="20"/>
          <w:lang w:eastAsia="zh-TW"/>
        </w:rPr>
        <w:t xml:space="preserve"> 聖若望·保祿二世在1983年給拉丁美洲主教團講話</w:t>
      </w:r>
      <w:r>
        <w:rPr>
          <w:rFonts w:ascii="PMingLiU" w:eastAsia="PMingLiU" w:hAnsi="PMingLiU" w:cstheme="majorHAnsi" w:hint="eastAsia"/>
          <w:sz w:val="20"/>
          <w:szCs w:val="20"/>
          <w:lang w:eastAsia="zh-TW"/>
        </w:rPr>
        <w:t>。</w:t>
      </w:r>
    </w:p>
  </w:footnote>
  <w:footnote w:id="7">
    <w:p w14:paraId="32A10F7B" w14:textId="77777777" w:rsidR="001A1F88" w:rsidRPr="00D80FB0" w:rsidRDefault="001A1F88" w:rsidP="00391803">
      <w:pPr>
        <w:pStyle w:val="FootnoteText"/>
        <w:spacing w:after="0" w:line="240" w:lineRule="auto"/>
        <w:ind w:firstLine="0"/>
        <w:rPr>
          <w:rFonts w:ascii="Microsoft Yi Baiti" w:eastAsia="Microsoft Yi Baiti" w:hAnsi="Microsoft Yi Baiti"/>
        </w:rPr>
      </w:pPr>
      <w:r w:rsidRPr="0054554A">
        <w:rPr>
          <w:rFonts w:asciiTheme="majorHAnsi" w:eastAsia="Microsoft Yi Baiti" w:hAnsiTheme="majorHAnsi" w:cstheme="majorHAnsi"/>
          <w:lang w:val="en"/>
        </w:rPr>
        <w:footnoteRef/>
      </w:r>
      <w:r w:rsidRPr="0054554A">
        <w:rPr>
          <w:rFonts w:asciiTheme="majorHAnsi" w:eastAsia="Microsoft Yi Baiti" w:hAnsiTheme="majorHAnsi" w:cstheme="majorHAnsi"/>
          <w:lang w:val="en"/>
        </w:rPr>
        <w:t xml:space="preserve"> </w:t>
      </w:r>
      <w:r w:rsidRPr="0054554A">
        <w:rPr>
          <w:rFonts w:asciiTheme="majorHAnsi" w:eastAsiaTheme="minorEastAsia" w:hAnsiTheme="majorHAnsi" w:cstheme="majorHAnsi"/>
        </w:rPr>
        <w:t>參閱</w:t>
      </w:r>
      <w:r>
        <w:rPr>
          <w:rFonts w:ascii="PMingLiU" w:eastAsia="PMingLiU" w:hAnsi="PMingLiU" w:cstheme="majorHAnsi" w:hint="eastAsia"/>
        </w:rPr>
        <w:t>：</w:t>
      </w:r>
      <w:r w:rsidRPr="0054554A">
        <w:rPr>
          <w:rFonts w:asciiTheme="majorHAnsi" w:eastAsiaTheme="minorEastAsia" w:hAnsiTheme="majorHAnsi" w:cstheme="majorHAnsi"/>
        </w:rPr>
        <w:t>《向近人傳福音》</w:t>
      </w:r>
      <w:r>
        <w:rPr>
          <w:rFonts w:ascii="PMingLiU" w:eastAsia="PMingLiU" w:hAnsi="PMingLiU" w:cstheme="majorHAnsi" w:hint="eastAsia"/>
        </w:rPr>
        <w:t>，</w:t>
      </w:r>
      <w:r w:rsidRPr="0054554A">
        <w:rPr>
          <w:rFonts w:asciiTheme="majorHAnsi" w:eastAsiaTheme="minorEastAsia" w:hAnsiTheme="majorHAnsi" w:cstheme="majorHAnsi"/>
        </w:rPr>
        <w:t>33-36</w:t>
      </w:r>
      <w:r w:rsidRPr="0054554A">
        <w:rPr>
          <w:rFonts w:asciiTheme="majorHAnsi" w:eastAsiaTheme="minorEastAsia" w:hAnsiTheme="majorHAnsi" w:cstheme="majorHAnsi"/>
        </w:rPr>
        <w:t>頁</w:t>
      </w:r>
      <w:r>
        <w:rPr>
          <w:rFonts w:ascii="PMingLiU" w:eastAsia="PMingLiU" w:hAnsi="PMingLiU" w:cs="Gungsuh" w:hint="eastAsia"/>
          <w:sz w:val="24"/>
          <w:szCs w:val="24"/>
        </w:rPr>
        <w:t>。</w:t>
      </w:r>
    </w:p>
  </w:footnote>
  <w:footnote w:id="8">
    <w:p w14:paraId="67DBAE7C" w14:textId="77777777" w:rsidR="001A1F88" w:rsidRPr="00652CB4" w:rsidRDefault="001A1F88" w:rsidP="00652CB4">
      <w:pPr>
        <w:pBdr>
          <w:top w:val="nil"/>
          <w:left w:val="nil"/>
          <w:bottom w:val="nil"/>
          <w:right w:val="nil"/>
          <w:between w:val="nil"/>
        </w:pBdr>
        <w:ind w:firstLine="0"/>
        <w:rPr>
          <w:rFonts w:asciiTheme="minorEastAsia" w:eastAsiaTheme="minorEastAsia" w:hAnsiTheme="minorEastAsia" w:cstheme="majorHAnsi"/>
          <w:kern w:val="2"/>
          <w:sz w:val="20"/>
          <w:szCs w:val="20"/>
          <w:lang w:val="en-US" w:eastAsia="zh-TW"/>
        </w:rPr>
      </w:pPr>
      <w:r w:rsidRPr="00652CB4">
        <w:rPr>
          <w:rStyle w:val="FootnoteReference"/>
          <w:rFonts w:asciiTheme="minorEastAsia" w:eastAsiaTheme="minorEastAsia" w:hAnsiTheme="minorEastAsia" w:cstheme="majorHAnsi"/>
          <w:sz w:val="20"/>
          <w:szCs w:val="20"/>
          <w:vertAlign w:val="baseline"/>
        </w:rPr>
        <w:footnoteRef/>
      </w:r>
      <w:r w:rsidRPr="00652CB4">
        <w:rPr>
          <w:rFonts w:asciiTheme="minorEastAsia" w:eastAsiaTheme="minorEastAsia" w:hAnsiTheme="minorEastAsia" w:cstheme="majorHAnsi"/>
          <w:color w:val="000000"/>
          <w:sz w:val="20"/>
          <w:szCs w:val="20"/>
          <w:lang w:eastAsia="zh-TW"/>
        </w:rPr>
        <w:t xml:space="preserve"> </w:t>
      </w:r>
      <w:r w:rsidRPr="00652CB4">
        <w:rPr>
          <w:rFonts w:asciiTheme="minorEastAsia" w:eastAsiaTheme="minorEastAsia" w:hAnsiTheme="minorEastAsia" w:cstheme="majorHAnsi"/>
          <w:kern w:val="2"/>
          <w:sz w:val="20"/>
          <w:szCs w:val="20"/>
          <w:lang w:val="en-US" w:eastAsia="zh-TW"/>
        </w:rPr>
        <w:t>《教友傳教法令》（1965）</w:t>
      </w:r>
      <w:r>
        <w:rPr>
          <w:rFonts w:ascii="PMingLiU" w:eastAsia="PMingLiU" w:hAnsi="PMingLiU" w:cs="Gungsuh" w:hint="eastAsia"/>
          <w:sz w:val="24"/>
          <w:szCs w:val="24"/>
          <w:lang w:eastAsia="zh-TW"/>
        </w:rPr>
        <w:t>，</w:t>
      </w:r>
      <w:r w:rsidRPr="00652CB4">
        <w:rPr>
          <w:rFonts w:asciiTheme="minorEastAsia" w:eastAsiaTheme="minorEastAsia" w:hAnsiTheme="minorEastAsia" w:cstheme="majorHAnsi"/>
          <w:kern w:val="2"/>
          <w:sz w:val="20"/>
          <w:szCs w:val="20"/>
          <w:lang w:val="en-US" w:eastAsia="zh-TW"/>
        </w:rPr>
        <w:t>2號</w:t>
      </w:r>
      <w:r>
        <w:rPr>
          <w:rFonts w:ascii="PMingLiU" w:eastAsia="PMingLiU" w:hAnsi="PMingLiU" w:cstheme="majorHAnsi" w:hint="eastAsia"/>
          <w:kern w:val="2"/>
          <w:sz w:val="20"/>
          <w:szCs w:val="20"/>
          <w:lang w:val="en-US" w:eastAsia="zh-TW"/>
        </w:rPr>
        <w:t>。</w:t>
      </w:r>
    </w:p>
  </w:footnote>
  <w:footnote w:id="9">
    <w:p w14:paraId="71C1ABDA" w14:textId="77777777" w:rsidR="001A1F88" w:rsidRPr="008614D9" w:rsidRDefault="001A1F88" w:rsidP="008614D9">
      <w:pPr>
        <w:pBdr>
          <w:top w:val="nil"/>
          <w:left w:val="nil"/>
          <w:bottom w:val="nil"/>
          <w:right w:val="nil"/>
          <w:between w:val="nil"/>
        </w:pBdr>
        <w:ind w:firstLine="0"/>
        <w:rPr>
          <w:rFonts w:asciiTheme="minorEastAsia" w:eastAsiaTheme="minorEastAsia" w:hAnsiTheme="minorEastAsia" w:cstheme="majorHAnsi"/>
          <w:color w:val="000000"/>
          <w:sz w:val="20"/>
          <w:szCs w:val="20"/>
          <w:lang w:eastAsia="zh-TW"/>
        </w:rPr>
      </w:pPr>
      <w:r w:rsidRPr="008614D9">
        <w:rPr>
          <w:rStyle w:val="FootnoteReference"/>
          <w:rFonts w:asciiTheme="minorEastAsia" w:eastAsiaTheme="minorEastAsia" w:hAnsiTheme="minorEastAsia" w:cstheme="majorHAnsi"/>
          <w:sz w:val="20"/>
          <w:szCs w:val="20"/>
          <w:vertAlign w:val="baseline"/>
        </w:rPr>
        <w:footnoteRef/>
      </w:r>
      <w:r w:rsidRPr="008614D9">
        <w:rPr>
          <w:rFonts w:asciiTheme="minorEastAsia" w:eastAsiaTheme="minorEastAsia" w:hAnsiTheme="minorEastAsia" w:cstheme="majorHAnsi"/>
          <w:color w:val="000000"/>
          <w:sz w:val="20"/>
          <w:szCs w:val="20"/>
          <w:lang w:eastAsia="zh-TW"/>
        </w:rPr>
        <w:t xml:space="preserve"> </w:t>
      </w:r>
      <w:bookmarkStart w:id="45" w:name="_Hlk81237736"/>
      <w:r w:rsidRPr="008614D9">
        <w:rPr>
          <w:rFonts w:asciiTheme="minorEastAsia" w:eastAsiaTheme="minorEastAsia" w:hAnsiTheme="minorEastAsia" w:cs="SimSun" w:hint="eastAsia"/>
          <w:color w:val="000000"/>
          <w:sz w:val="20"/>
          <w:szCs w:val="20"/>
          <w:lang w:eastAsia="zh-TW"/>
        </w:rPr>
        <w:t>保祿六世</w:t>
      </w:r>
      <w:bookmarkEnd w:id="45"/>
      <w:r>
        <w:rPr>
          <w:rFonts w:ascii="PMingLiU" w:eastAsia="PMingLiU" w:hAnsi="PMingLiU" w:cs="Gungsuh" w:hint="eastAsia"/>
          <w:sz w:val="24"/>
          <w:szCs w:val="24"/>
          <w:lang w:eastAsia="zh-TW"/>
        </w:rPr>
        <w:t>，</w:t>
      </w:r>
      <w:r w:rsidRPr="008614D9">
        <w:rPr>
          <w:rFonts w:asciiTheme="minorEastAsia" w:eastAsiaTheme="minorEastAsia" w:hAnsiTheme="minorEastAsia" w:cs="Microsoft Yi Baiti" w:hint="eastAsia"/>
          <w:color w:val="000000"/>
          <w:sz w:val="20"/>
          <w:szCs w:val="20"/>
          <w:lang w:eastAsia="zh-TW"/>
        </w:rPr>
        <w:t>《</w:t>
      </w:r>
      <w:r w:rsidRPr="008614D9">
        <w:rPr>
          <w:rFonts w:asciiTheme="minorEastAsia" w:eastAsiaTheme="minorEastAsia" w:hAnsiTheme="minorEastAsia" w:cs="SimSun" w:hint="eastAsia"/>
          <w:color w:val="000000"/>
          <w:sz w:val="20"/>
          <w:szCs w:val="20"/>
          <w:lang w:eastAsia="zh-TW"/>
        </w:rPr>
        <w:t>在新世界中傳福音</w:t>
      </w:r>
      <w:r w:rsidRPr="008614D9">
        <w:rPr>
          <w:rFonts w:asciiTheme="minorEastAsia" w:eastAsiaTheme="minorEastAsia" w:hAnsiTheme="minorEastAsia" w:cs="Microsoft Yi Baiti" w:hint="eastAsia"/>
          <w:color w:val="000000"/>
          <w:sz w:val="20"/>
          <w:szCs w:val="20"/>
          <w:lang w:eastAsia="zh-TW"/>
        </w:rPr>
        <w:t>》</w:t>
      </w:r>
      <w:r w:rsidRPr="008614D9">
        <w:rPr>
          <w:rFonts w:asciiTheme="minorEastAsia" w:eastAsiaTheme="minorEastAsia" w:hAnsiTheme="minorEastAsia" w:cs="SimSun" w:hint="eastAsia"/>
          <w:color w:val="000000"/>
          <w:sz w:val="20"/>
          <w:szCs w:val="20"/>
          <w:lang w:eastAsia="zh-TW"/>
        </w:rPr>
        <w:t>勸諭（1975）</w:t>
      </w:r>
      <w:r>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sz w:val="20"/>
          <w:szCs w:val="20"/>
          <w:lang w:eastAsia="zh-TW"/>
        </w:rPr>
        <w:t>（台南</w:t>
      </w:r>
      <w:r>
        <w:rPr>
          <w:rFonts w:ascii="PMingLiU" w:eastAsia="PMingLiU" w:hAnsi="PMingLiU" w:cs="SimSun" w:hint="eastAsia"/>
          <w:sz w:val="20"/>
          <w:szCs w:val="20"/>
          <w:lang w:eastAsia="zh-TW"/>
        </w:rPr>
        <w:t>：</w:t>
      </w:r>
      <w:r w:rsidRPr="008614D9">
        <w:rPr>
          <w:rFonts w:asciiTheme="minorEastAsia" w:eastAsiaTheme="minorEastAsia" w:hAnsiTheme="minorEastAsia" w:cs="SimSun" w:hint="eastAsia"/>
          <w:sz w:val="20"/>
          <w:szCs w:val="20"/>
          <w:lang w:eastAsia="zh-TW"/>
        </w:rPr>
        <w:t>聞道出版社</w:t>
      </w:r>
      <w:r>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color w:val="000000"/>
          <w:sz w:val="20"/>
          <w:szCs w:val="20"/>
          <w:lang w:eastAsia="zh-TW"/>
        </w:rPr>
        <w:t>1976）</w:t>
      </w:r>
      <w:r>
        <w:rPr>
          <w:rFonts w:ascii="PMingLiU" w:eastAsia="PMingLiU" w:hAnsi="PMingLiU" w:cs="Gungsuh" w:hint="eastAsia"/>
          <w:sz w:val="24"/>
          <w:szCs w:val="24"/>
          <w:lang w:eastAsia="zh-TW"/>
        </w:rPr>
        <w:t>，</w:t>
      </w:r>
      <w:r w:rsidRPr="008614D9">
        <w:rPr>
          <w:rFonts w:asciiTheme="minorEastAsia" w:eastAsiaTheme="minorEastAsia" w:hAnsiTheme="minorEastAsia" w:cs="SimSun" w:hint="eastAsia"/>
          <w:color w:val="000000"/>
          <w:sz w:val="20"/>
          <w:szCs w:val="20"/>
          <w:lang w:eastAsia="zh-TW"/>
        </w:rPr>
        <w:t>15號</w:t>
      </w:r>
      <w:r w:rsidRPr="008614D9">
        <w:rPr>
          <w:rFonts w:asciiTheme="minorEastAsia" w:eastAsiaTheme="minorEastAsia" w:hAnsiTheme="minorEastAsia" w:cs="Microsoft Yi Baiti" w:hint="eastAsia"/>
          <w:sz w:val="20"/>
          <w:szCs w:val="20"/>
          <w:lang w:eastAsia="zh-TW"/>
        </w:rPr>
        <w:t>。</w:t>
      </w:r>
    </w:p>
  </w:footnote>
  <w:footnote w:id="10">
    <w:p w14:paraId="2DEABE1C" w14:textId="77777777" w:rsidR="001A1F88" w:rsidRPr="00533F37" w:rsidRDefault="001A1F88" w:rsidP="00533F37">
      <w:pPr>
        <w:pBdr>
          <w:top w:val="nil"/>
          <w:left w:val="nil"/>
          <w:bottom w:val="nil"/>
          <w:right w:val="nil"/>
          <w:between w:val="nil"/>
        </w:pBdr>
        <w:spacing w:line="240" w:lineRule="auto"/>
        <w:ind w:firstLine="0"/>
        <w:rPr>
          <w:rFonts w:asciiTheme="minorEastAsia" w:eastAsiaTheme="minorEastAsia" w:hAnsiTheme="minorEastAsia" w:cs="Calibri"/>
          <w:color w:val="000000"/>
          <w:sz w:val="20"/>
          <w:szCs w:val="20"/>
          <w:lang w:eastAsia="zh-TW"/>
        </w:rPr>
      </w:pPr>
      <w:r w:rsidRPr="00533F37">
        <w:rPr>
          <w:rStyle w:val="FootnoteReference"/>
          <w:rFonts w:asciiTheme="minorEastAsia" w:eastAsiaTheme="minorEastAsia" w:hAnsiTheme="minorEastAsia" w:cstheme="majorHAnsi"/>
          <w:sz w:val="20"/>
          <w:szCs w:val="20"/>
          <w:vertAlign w:val="baseline"/>
        </w:rPr>
        <w:footnoteRef/>
      </w:r>
      <w:r w:rsidRPr="00533F37">
        <w:rPr>
          <w:rFonts w:asciiTheme="minorEastAsia" w:eastAsiaTheme="minorEastAsia" w:hAnsiTheme="minorEastAsia" w:cstheme="majorHAnsi"/>
          <w:color w:val="000000"/>
          <w:sz w:val="20"/>
          <w:szCs w:val="20"/>
          <w:lang w:eastAsia="zh-TW"/>
        </w:rPr>
        <w:t xml:space="preserve"> </w:t>
      </w:r>
      <w:r w:rsidRPr="00533F37">
        <w:rPr>
          <w:rFonts w:asciiTheme="minorEastAsia" w:eastAsiaTheme="minorEastAsia" w:hAnsiTheme="minorEastAsia" w:cs="SimSun" w:hint="eastAsia"/>
          <w:color w:val="000000"/>
          <w:sz w:val="20"/>
          <w:szCs w:val="20"/>
          <w:lang w:eastAsia="zh-TW"/>
        </w:rPr>
        <w:t>方濟各</w:t>
      </w:r>
      <w:r>
        <w:rPr>
          <w:rFonts w:ascii="PMingLiU" w:eastAsia="PMingLiU" w:hAnsi="PMingLiU" w:cs="Gungsuh" w:hint="eastAsia"/>
          <w:sz w:val="24"/>
          <w:szCs w:val="24"/>
          <w:lang w:eastAsia="zh-TW"/>
        </w:rPr>
        <w:t>，</w:t>
      </w:r>
      <w:r w:rsidRPr="00533F37">
        <w:rPr>
          <w:rFonts w:asciiTheme="minorEastAsia" w:eastAsiaTheme="minorEastAsia" w:hAnsiTheme="minorEastAsia" w:cs="Microsoft Yi Baiti" w:hint="eastAsia"/>
          <w:color w:val="000000"/>
          <w:sz w:val="20"/>
          <w:szCs w:val="20"/>
          <w:lang w:eastAsia="zh-TW"/>
        </w:rPr>
        <w:t>《</w:t>
      </w:r>
      <w:r w:rsidRPr="00533F37">
        <w:rPr>
          <w:rFonts w:asciiTheme="minorEastAsia" w:eastAsiaTheme="minorEastAsia" w:hAnsiTheme="minorEastAsia" w:cs="SimSun" w:hint="eastAsia"/>
          <w:color w:val="000000"/>
          <w:sz w:val="20"/>
          <w:szCs w:val="20"/>
          <w:lang w:eastAsia="zh-TW"/>
        </w:rPr>
        <w:t>福音的喜樂</w:t>
      </w:r>
      <w:r w:rsidRPr="00533F37">
        <w:rPr>
          <w:rFonts w:asciiTheme="minorEastAsia" w:eastAsiaTheme="minorEastAsia" w:hAnsiTheme="minorEastAsia" w:cs="Microsoft Yi Baiti" w:hint="eastAsia"/>
          <w:color w:val="000000"/>
          <w:sz w:val="20"/>
          <w:szCs w:val="20"/>
          <w:lang w:eastAsia="zh-TW"/>
        </w:rPr>
        <w:t>》</w:t>
      </w:r>
      <w:r w:rsidRPr="00533F37">
        <w:rPr>
          <w:rFonts w:asciiTheme="minorEastAsia" w:eastAsiaTheme="minorEastAsia" w:hAnsiTheme="minorEastAsia" w:cs="SimSun" w:hint="eastAsia"/>
          <w:color w:val="000000"/>
          <w:sz w:val="20"/>
          <w:szCs w:val="20"/>
          <w:lang w:eastAsia="zh-TW"/>
        </w:rPr>
        <w:t>勸諭（2013）（台北</w:t>
      </w:r>
      <w:r>
        <w:rPr>
          <w:rFonts w:ascii="PMingLiU" w:eastAsia="PMingLiU" w:hAnsi="PMingLiU" w:cs="SimSun" w:hint="eastAsia"/>
          <w:color w:val="000000"/>
          <w:sz w:val="20"/>
          <w:szCs w:val="20"/>
          <w:lang w:eastAsia="zh-TW"/>
        </w:rPr>
        <w:t>：</w:t>
      </w:r>
      <w:r w:rsidRPr="00533F37">
        <w:rPr>
          <w:rFonts w:asciiTheme="minorEastAsia" w:eastAsiaTheme="minorEastAsia" w:hAnsiTheme="minorEastAsia" w:cs="SimSun" w:hint="eastAsia"/>
          <w:color w:val="000000"/>
          <w:sz w:val="20"/>
          <w:szCs w:val="20"/>
          <w:lang w:eastAsia="zh-TW"/>
        </w:rPr>
        <w:t>天主教台灣地區主教團秘書處</w:t>
      </w:r>
      <w:r>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color w:val="000000"/>
          <w:sz w:val="20"/>
          <w:szCs w:val="20"/>
          <w:lang w:eastAsia="zh-TW"/>
        </w:rPr>
        <w:t>2015）</w:t>
      </w:r>
      <w:r>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color w:val="000000"/>
          <w:sz w:val="20"/>
          <w:szCs w:val="20"/>
          <w:lang w:eastAsia="zh-TW"/>
        </w:rPr>
        <w:t>120號</w:t>
      </w:r>
      <w:r>
        <w:rPr>
          <w:rFonts w:ascii="PMingLiU" w:eastAsia="PMingLiU" w:hAnsi="PMingLiU" w:cs="SimSun" w:hint="eastAsia"/>
          <w:color w:val="000000"/>
          <w:sz w:val="20"/>
          <w:szCs w:val="20"/>
          <w:lang w:eastAsia="zh-TW"/>
        </w:rPr>
        <w:t>。</w:t>
      </w:r>
    </w:p>
  </w:footnote>
  <w:footnote w:id="11">
    <w:p w14:paraId="218C1203" w14:textId="77777777" w:rsidR="001A1F88" w:rsidRDefault="001A1F88" w:rsidP="00533F37">
      <w:pPr>
        <w:pBdr>
          <w:top w:val="nil"/>
          <w:left w:val="nil"/>
          <w:bottom w:val="nil"/>
          <w:right w:val="nil"/>
          <w:between w:val="nil"/>
        </w:pBdr>
        <w:ind w:firstLine="0"/>
        <w:rPr>
          <w:rFonts w:eastAsia="Calibri" w:cs="Calibri"/>
          <w:color w:val="000000"/>
          <w:sz w:val="20"/>
          <w:szCs w:val="20"/>
          <w:lang w:eastAsia="zh-TW"/>
        </w:rPr>
      </w:pPr>
      <w:r w:rsidRPr="00533F37">
        <w:rPr>
          <w:rStyle w:val="FootnoteReference"/>
          <w:rFonts w:asciiTheme="minorEastAsia" w:eastAsiaTheme="minorEastAsia" w:hAnsiTheme="minorEastAsia" w:cstheme="majorHAnsi"/>
          <w:sz w:val="20"/>
          <w:szCs w:val="20"/>
          <w:vertAlign w:val="baseline"/>
        </w:rPr>
        <w:footnoteRef/>
      </w:r>
      <w:r w:rsidRPr="00533F37">
        <w:rPr>
          <w:rFonts w:asciiTheme="minorEastAsia" w:eastAsiaTheme="minorEastAsia" w:hAnsiTheme="minorEastAsia" w:cstheme="majorHAnsi"/>
          <w:color w:val="000000"/>
          <w:sz w:val="20"/>
          <w:szCs w:val="20"/>
          <w:lang w:eastAsia="zh-TW"/>
        </w:rPr>
        <w:t xml:space="preserve"> </w:t>
      </w:r>
      <w:r w:rsidRPr="00533F37">
        <w:rPr>
          <w:rFonts w:asciiTheme="minorEastAsia" w:eastAsiaTheme="minorEastAsia" w:hAnsiTheme="minorEastAsia" w:cs="Calibri" w:hint="eastAsia"/>
          <w:color w:val="000000"/>
          <w:sz w:val="20"/>
          <w:szCs w:val="20"/>
          <w:lang w:eastAsia="zh-TW"/>
        </w:rPr>
        <w:t>《</w:t>
      </w:r>
      <w:r w:rsidRPr="00533F37">
        <w:rPr>
          <w:rFonts w:asciiTheme="minorEastAsia" w:eastAsiaTheme="minorEastAsia" w:hAnsiTheme="minorEastAsia" w:cs="SimSun" w:hint="eastAsia"/>
          <w:color w:val="000000"/>
          <w:sz w:val="20"/>
          <w:szCs w:val="20"/>
          <w:lang w:eastAsia="zh-TW"/>
        </w:rPr>
        <w:t>在新世界中傳福音</w:t>
      </w:r>
      <w:r>
        <w:rPr>
          <w:rFonts w:ascii="PMingLiU" w:eastAsia="PMingLiU" w:hAnsi="PMingLiU" w:cs="SimSun" w:hint="eastAsia"/>
          <w:color w:val="000000"/>
          <w:sz w:val="20"/>
          <w:szCs w:val="20"/>
          <w:lang w:eastAsia="zh-TW"/>
        </w:rPr>
        <w:t>：</w:t>
      </w:r>
      <w:r w:rsidRPr="00533F37">
        <w:rPr>
          <w:rFonts w:asciiTheme="minorEastAsia" w:eastAsiaTheme="minorEastAsia" w:hAnsiTheme="minorEastAsia" w:cs="Microsoft Yi Baiti" w:hint="eastAsia"/>
          <w:color w:val="000000"/>
          <w:sz w:val="20"/>
          <w:szCs w:val="20"/>
          <w:lang w:eastAsia="zh-TW"/>
        </w:rPr>
        <w:t>》</w:t>
      </w:r>
      <w:r>
        <w:rPr>
          <w:rFonts w:ascii="PMingLiU" w:eastAsia="PMingLiU" w:hAnsi="PMingLiU" w:cs="Gungsuh" w:hint="eastAsia"/>
          <w:sz w:val="24"/>
          <w:szCs w:val="24"/>
          <w:lang w:eastAsia="zh-TW"/>
        </w:rPr>
        <w:t>，</w:t>
      </w:r>
      <w:r w:rsidRPr="00533F37">
        <w:rPr>
          <w:rFonts w:asciiTheme="minorEastAsia" w:eastAsiaTheme="minorEastAsia" w:hAnsiTheme="minorEastAsia" w:cs="SimSun" w:hint="eastAsia"/>
          <w:color w:val="000000"/>
          <w:sz w:val="20"/>
          <w:szCs w:val="20"/>
          <w:lang w:eastAsia="zh-TW"/>
        </w:rPr>
        <w:t>60號</w:t>
      </w:r>
      <w:r w:rsidRPr="00533F37">
        <w:rPr>
          <w:rFonts w:asciiTheme="minorEastAsia" w:eastAsiaTheme="minorEastAsia" w:hAnsiTheme="minorEastAsia" w:cs="Microsoft Yi Baiti" w:hint="eastAsia"/>
          <w:color w:val="000000"/>
          <w:sz w:val="20"/>
          <w:szCs w:val="20"/>
          <w:lang w:eastAsia="zh-TW"/>
        </w:rPr>
        <w:t>。</w:t>
      </w:r>
    </w:p>
  </w:footnote>
  <w:footnote w:id="12">
    <w:p w14:paraId="159BCEC4" w14:textId="77777777" w:rsidR="001A1F88" w:rsidRDefault="001A1F88" w:rsidP="000E5DB0">
      <w:pPr>
        <w:pStyle w:val="FootnoteText"/>
        <w:spacing w:after="0" w:line="276" w:lineRule="auto"/>
        <w:ind w:firstLine="0"/>
        <w:rPr>
          <w:rFonts w:asciiTheme="minorEastAsia" w:eastAsiaTheme="minorEastAsia" w:hAnsiTheme="minorEastAsia"/>
        </w:rPr>
      </w:pPr>
      <w:r w:rsidRPr="000E5636">
        <w:rPr>
          <w:rStyle w:val="FootnoteReference"/>
          <w:rFonts w:asciiTheme="minorEastAsia" w:eastAsiaTheme="minorEastAsia" w:hAnsiTheme="minorEastAsia" w:cstheme="majorHAnsi"/>
          <w:vertAlign w:val="baseline"/>
        </w:rPr>
        <w:footnoteRef/>
      </w:r>
      <w:r w:rsidRPr="000E5636">
        <w:rPr>
          <w:rFonts w:asciiTheme="minorEastAsia" w:eastAsiaTheme="minorEastAsia" w:hAnsiTheme="minorEastAsia" w:cstheme="majorHAnsi"/>
        </w:rPr>
        <w:t xml:space="preserve"> </w:t>
      </w:r>
      <w:r w:rsidRPr="000E5636">
        <w:rPr>
          <w:rFonts w:asciiTheme="minorEastAsia" w:eastAsiaTheme="minorEastAsia" w:hAnsiTheme="minorEastAsia" w:cs="SimSun" w:hint="eastAsia"/>
        </w:rPr>
        <w:t>在台灣每個禮拜的錄製道理已經在</w:t>
      </w:r>
      <w:r w:rsidRPr="000E5636">
        <w:rPr>
          <w:rFonts w:asciiTheme="minorEastAsia" w:eastAsiaTheme="minorEastAsia" w:hAnsiTheme="minorEastAsia" w:cs="Microsoft Yi Baiti" w:hint="eastAsia"/>
        </w:rPr>
        <w:t>【</w:t>
      </w:r>
      <w:r w:rsidRPr="000E5636">
        <w:rPr>
          <w:rFonts w:asciiTheme="minorEastAsia" w:eastAsiaTheme="minorEastAsia" w:hAnsiTheme="minorEastAsia" w:cs="SimSun" w:hint="eastAsia"/>
        </w:rPr>
        <w:t>堂區福傳細胞</w:t>
      </w:r>
      <w:r w:rsidRPr="000E5636">
        <w:rPr>
          <w:rFonts w:asciiTheme="minorEastAsia" w:eastAsiaTheme="minorEastAsia" w:hAnsiTheme="minorEastAsia" w:cs="Microsoft Yi Baiti" w:hint="eastAsia"/>
        </w:rPr>
        <w:t>。</w:t>
      </w:r>
      <w:r w:rsidRPr="000E5636">
        <w:rPr>
          <w:rFonts w:asciiTheme="minorEastAsia" w:eastAsiaTheme="minorEastAsia" w:hAnsiTheme="minorEastAsia" w:cs="SimSun" w:hint="eastAsia"/>
        </w:rPr>
        <w:t>聚會視頻</w:t>
      </w:r>
      <w:proofErr w:type="gramStart"/>
      <w:r w:rsidRPr="000E5636">
        <w:rPr>
          <w:rFonts w:asciiTheme="minorEastAsia" w:eastAsiaTheme="minorEastAsia" w:hAnsiTheme="minorEastAsia" w:hint="eastAsia"/>
        </w:rPr>
        <w:t>】</w:t>
      </w:r>
      <w:proofErr w:type="gramEnd"/>
      <w:r w:rsidRPr="000E5636">
        <w:rPr>
          <w:rFonts w:ascii="PMingLiU" w:eastAsia="PMingLiU" w:hAnsi="PMingLiU" w:hint="eastAsia"/>
        </w:rPr>
        <w:t>：</w:t>
      </w:r>
      <w:hyperlink r:id="rId2" w:history="1">
        <w:r w:rsidRPr="00F070E8">
          <w:rPr>
            <w:rStyle w:val="Hyperlink"/>
            <w:rFonts w:asciiTheme="minorEastAsia" w:eastAsiaTheme="minorEastAsia" w:hAnsiTheme="minorEastAsia"/>
            <w:color w:val="auto"/>
            <w:u w:val="none"/>
          </w:rPr>
          <w:t>https://www.youtube.com/channel/UCUaICO3GcuQ4K1Z7UzIo8fg</w:t>
        </w:r>
      </w:hyperlink>
      <w:r w:rsidRPr="00F070E8">
        <w:rPr>
          <w:rFonts w:asciiTheme="minorEastAsia" w:eastAsiaTheme="minorEastAsia" w:hAnsiTheme="minorEastAsia"/>
        </w:rPr>
        <w:t xml:space="preserve"> </w:t>
      </w:r>
    </w:p>
    <w:p w14:paraId="1557E83B" w14:textId="77777777" w:rsidR="0002205C" w:rsidRPr="00CA6768" w:rsidRDefault="0002205C" w:rsidP="000E5DB0">
      <w:pPr>
        <w:pStyle w:val="FootnoteText"/>
        <w:spacing w:after="0" w:line="276" w:lineRule="auto"/>
        <w:ind w:firstLine="0"/>
        <w:rPr>
          <w:rFonts w:asciiTheme="minorEastAsia" w:eastAsiaTheme="minorEastAsia" w:hAnsiTheme="minorEastAsia"/>
        </w:rPr>
      </w:pPr>
      <w:r>
        <w:rPr>
          <w:rFonts w:asciiTheme="minorEastAsia" w:eastAsiaTheme="minorEastAsia" w:hAnsiTheme="minorEastAsia" w:cstheme="majorHAnsi" w:hint="eastAsia"/>
        </w:rPr>
        <w:t>以及在</w:t>
      </w:r>
      <w:r>
        <w:rPr>
          <w:rFonts w:asciiTheme="majorHAnsi" w:eastAsiaTheme="minorEastAsia" w:hAnsiTheme="majorHAnsi" w:cstheme="majorHAnsi" w:hint="eastAsia"/>
        </w:rPr>
        <w:t>F</w:t>
      </w:r>
      <w:r>
        <w:rPr>
          <w:rFonts w:asciiTheme="majorHAnsi" w:eastAsiaTheme="minorEastAsia" w:hAnsiTheme="majorHAnsi" w:cstheme="majorHAnsi"/>
        </w:rPr>
        <w:t>acebook</w:t>
      </w:r>
      <w:r>
        <w:rPr>
          <w:rFonts w:asciiTheme="majorHAnsi" w:eastAsiaTheme="minorEastAsia" w:hAnsiTheme="majorHAnsi" w:cstheme="majorHAnsi" w:hint="eastAsia"/>
        </w:rPr>
        <w:t>：台灣地區福傳細胞。</w:t>
      </w:r>
    </w:p>
  </w:footnote>
  <w:footnote w:id="13">
    <w:p w14:paraId="6874EDA8" w14:textId="77777777" w:rsidR="001A1F88" w:rsidRDefault="001A1F88" w:rsidP="000E5DB0">
      <w:pPr>
        <w:ind w:firstLine="0"/>
        <w:rPr>
          <w:rStyle w:val="Hyperlink"/>
          <w:rFonts w:asciiTheme="minorEastAsia" w:eastAsiaTheme="minorEastAsia" w:hAnsiTheme="minorEastAsia" w:cs="Times New Roman"/>
          <w:color w:val="auto"/>
          <w:kern w:val="2"/>
          <w:sz w:val="20"/>
          <w:szCs w:val="20"/>
          <w:u w:val="none"/>
          <w:lang w:val="en-US" w:eastAsia="zh-TW"/>
        </w:rPr>
      </w:pPr>
      <w:r w:rsidRPr="00182EFE">
        <w:rPr>
          <w:rStyle w:val="FootnoteReference"/>
          <w:rFonts w:asciiTheme="minorEastAsia" w:eastAsiaTheme="minorEastAsia" w:hAnsiTheme="minorEastAsia" w:cstheme="majorHAnsi"/>
          <w:sz w:val="20"/>
          <w:szCs w:val="20"/>
          <w:vertAlign w:val="baseline"/>
        </w:rPr>
        <w:footnoteRef/>
      </w:r>
      <w:r w:rsidRPr="00182EFE">
        <w:rPr>
          <w:rFonts w:asciiTheme="minorEastAsia" w:eastAsiaTheme="minorEastAsia" w:hAnsiTheme="minorEastAsia" w:cstheme="majorHAnsi"/>
          <w:color w:val="000000"/>
          <w:sz w:val="20"/>
          <w:szCs w:val="20"/>
          <w:lang w:eastAsia="zh-TW"/>
        </w:rPr>
        <w:t xml:space="preserve"> </w:t>
      </w:r>
      <w:bookmarkStart w:id="79" w:name="_Hlk81818345"/>
      <w:bookmarkStart w:id="80" w:name="_Hlk81818346"/>
      <w:r w:rsidRPr="00182EFE">
        <w:rPr>
          <w:rFonts w:asciiTheme="minorEastAsia" w:eastAsiaTheme="minorEastAsia" w:hAnsiTheme="minorEastAsia" w:cs="SimSun" w:hint="eastAsia"/>
          <w:color w:val="000000"/>
          <w:sz w:val="20"/>
          <w:szCs w:val="20"/>
          <w:lang w:eastAsia="zh-TW"/>
        </w:rPr>
        <w:t>視頻參考資料可</w:t>
      </w:r>
      <w:r w:rsidRPr="00182EFE">
        <w:rPr>
          <w:rFonts w:asciiTheme="minorEastAsia" w:eastAsiaTheme="minorEastAsia" w:hAnsiTheme="minorEastAsia" w:cs="SimSun" w:hint="eastAsia"/>
          <w:sz w:val="20"/>
          <w:szCs w:val="20"/>
          <w:lang w:eastAsia="zh-TW"/>
        </w:rPr>
        <w:t>瀏覽</w:t>
      </w:r>
      <w:bookmarkStart w:id="81" w:name="_Hlk81818748"/>
      <w:r w:rsidRPr="00273B57">
        <w:rPr>
          <w:rFonts w:asciiTheme="minorEastAsia" w:eastAsiaTheme="minorEastAsia" w:hAnsiTheme="minorEastAsia" w:cs="Microsoft Yi Baiti" w:hint="eastAsia"/>
          <w:sz w:val="20"/>
          <w:szCs w:val="20"/>
          <w:lang w:eastAsia="zh-TW"/>
        </w:rPr>
        <w:t>「</w:t>
      </w:r>
      <w:r w:rsidRPr="00182EFE">
        <w:rPr>
          <w:rFonts w:asciiTheme="minorEastAsia" w:eastAsiaTheme="minorEastAsia" w:hAnsiTheme="minorEastAsia" w:cs="SimSun" w:hint="eastAsia"/>
          <w:sz w:val="20"/>
          <w:szCs w:val="20"/>
          <w:lang w:eastAsia="zh-TW"/>
        </w:rPr>
        <w:t>天主教輔仁聖博敏神學院</w:t>
      </w:r>
      <w:r>
        <w:rPr>
          <w:rFonts w:ascii="PMingLiU" w:eastAsia="PMingLiU" w:hAnsi="PMingLiU" w:cs="Gungsuh" w:hint="eastAsia"/>
          <w:sz w:val="24"/>
          <w:szCs w:val="24"/>
          <w:lang w:eastAsia="zh-TW"/>
        </w:rPr>
        <w:t>，</w:t>
      </w:r>
      <w:r w:rsidRPr="00182EFE">
        <w:rPr>
          <w:rFonts w:asciiTheme="minorEastAsia" w:eastAsiaTheme="minorEastAsia" w:hAnsiTheme="minorEastAsia" w:cs="SimSun" w:hint="eastAsia"/>
          <w:sz w:val="20"/>
          <w:szCs w:val="20"/>
          <w:lang w:eastAsia="zh-TW"/>
        </w:rPr>
        <w:t>信仰小團體牧民中心</w:t>
      </w:r>
      <w:r w:rsidRPr="00273B57">
        <w:rPr>
          <w:rFonts w:asciiTheme="minorEastAsia" w:eastAsiaTheme="minorEastAsia" w:hAnsiTheme="minorEastAsia" w:cs="Microsoft Yi Baiti" w:hint="eastAsia"/>
          <w:sz w:val="20"/>
          <w:szCs w:val="20"/>
          <w:lang w:eastAsia="zh-TW"/>
        </w:rPr>
        <w:t>」</w:t>
      </w:r>
      <w:bookmarkEnd w:id="81"/>
      <w:r w:rsidRPr="00182EFE">
        <w:rPr>
          <w:rFonts w:asciiTheme="minorEastAsia" w:eastAsiaTheme="minorEastAsia" w:hAnsiTheme="minorEastAsia" w:cs="SimSun" w:hint="eastAsia"/>
          <w:sz w:val="20"/>
          <w:szCs w:val="20"/>
          <w:lang w:eastAsia="zh-TW"/>
        </w:rPr>
        <w:t>之網頁</w:t>
      </w:r>
      <w:r>
        <w:rPr>
          <w:rFonts w:ascii="PMingLiU" w:eastAsia="PMingLiU" w:hAnsi="PMingLiU" w:cs="SimSun" w:hint="eastAsia"/>
          <w:sz w:val="20"/>
          <w:szCs w:val="20"/>
          <w:lang w:eastAsia="zh-TW"/>
        </w:rPr>
        <w:t>：</w:t>
      </w:r>
      <w:r w:rsidRPr="00D35D13">
        <w:rPr>
          <w:rStyle w:val="Hyperlink"/>
          <w:rFonts w:asciiTheme="minorEastAsia" w:eastAsiaTheme="minorEastAsia" w:hAnsiTheme="minorEastAsia" w:cs="Times New Roman"/>
          <w:kern w:val="2"/>
          <w:sz w:val="20"/>
          <w:szCs w:val="20"/>
          <w:lang w:val="en-US" w:eastAsia="zh-TW"/>
        </w:rPr>
        <w:t xml:space="preserve"> </w:t>
      </w:r>
      <w:hyperlink r:id="rId3" w:history="1">
        <w:r w:rsidR="0002205C" w:rsidRPr="000E5DB0">
          <w:rPr>
            <w:rStyle w:val="Hyperlink"/>
            <w:rFonts w:asciiTheme="minorEastAsia" w:eastAsiaTheme="minorEastAsia" w:hAnsiTheme="minorEastAsia" w:cs="Times New Roman"/>
            <w:color w:val="auto"/>
            <w:kern w:val="2"/>
            <w:sz w:val="20"/>
            <w:szCs w:val="20"/>
            <w:u w:val="none"/>
            <w:lang w:val="en-US" w:eastAsia="zh-TW"/>
          </w:rPr>
          <w:t>https://theology.catholic.org.tw/J/data.php?id=410&amp;tpl=0</w:t>
        </w:r>
      </w:hyperlink>
      <w:bookmarkEnd w:id="79"/>
      <w:bookmarkEnd w:id="80"/>
    </w:p>
    <w:p w14:paraId="68CE3825" w14:textId="77777777" w:rsidR="0002205C" w:rsidRPr="0002205C" w:rsidRDefault="0002205C" w:rsidP="000E5DB0">
      <w:pPr>
        <w:ind w:firstLine="0"/>
        <w:rPr>
          <w:rStyle w:val="Hyperlink"/>
          <w:rFonts w:ascii="Calibri" w:eastAsia="DengXian" w:hAnsi="Calibri" w:cs="Times New Roman"/>
          <w:kern w:val="2"/>
          <w:u w:val="none"/>
          <w:lang w:val="en-US" w:eastAsia="zh-TW"/>
        </w:rPr>
      </w:pPr>
      <w:r>
        <w:rPr>
          <w:rFonts w:asciiTheme="minorEastAsia" w:eastAsiaTheme="minorEastAsia" w:hAnsiTheme="minorEastAsia" w:cstheme="majorHAnsi" w:hint="eastAsia"/>
          <w:lang w:eastAsia="zh-TW"/>
        </w:rPr>
        <w:t>以及在</w:t>
      </w:r>
      <w:r>
        <w:rPr>
          <w:rFonts w:asciiTheme="majorHAnsi" w:eastAsiaTheme="minorEastAsia" w:hAnsiTheme="majorHAnsi" w:cstheme="majorHAnsi" w:hint="eastAsia"/>
          <w:lang w:eastAsia="zh-TW"/>
        </w:rPr>
        <w:t>F</w:t>
      </w:r>
      <w:r>
        <w:rPr>
          <w:rFonts w:asciiTheme="majorHAnsi" w:eastAsiaTheme="minorEastAsia" w:hAnsiTheme="majorHAnsi" w:cstheme="majorHAnsi"/>
          <w:lang w:eastAsia="zh-TW"/>
        </w:rPr>
        <w:t>acebook</w:t>
      </w:r>
      <w:r>
        <w:rPr>
          <w:rFonts w:asciiTheme="majorHAnsi" w:eastAsiaTheme="minorEastAsia" w:hAnsiTheme="majorHAnsi" w:cstheme="majorHAnsi" w:hint="eastAsia"/>
          <w:lang w:eastAsia="zh-TW"/>
        </w:rPr>
        <w:t>：台灣地區福傳細胞。</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D9318" w14:textId="77777777" w:rsidR="001A1F88" w:rsidRDefault="001A1F8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5F3"/>
    <w:multiLevelType w:val="multilevel"/>
    <w:tmpl w:val="D534B7A2"/>
    <w:lvl w:ilvl="0">
      <w:start w:val="1"/>
      <w:numFmt w:val="decimal"/>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5D78C5"/>
    <w:multiLevelType w:val="hybridMultilevel"/>
    <w:tmpl w:val="9F96AA60"/>
    <w:lvl w:ilvl="0" w:tplc="5D40D186">
      <w:start w:val="1"/>
      <w:numFmt w:val="decimal"/>
      <w:lvlText w:val="%1、"/>
      <w:lvlJc w:val="left"/>
      <w:pPr>
        <w:ind w:left="912" w:hanging="360"/>
      </w:pPr>
      <w:rPr>
        <w:rFonts w:eastAsiaTheme="minorEastAsia" w:hint="default"/>
        <w:u w:val="none"/>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2" w15:restartNumberingAfterBreak="0">
    <w:nsid w:val="02565591"/>
    <w:multiLevelType w:val="multilevel"/>
    <w:tmpl w:val="DDC43C76"/>
    <w:lvl w:ilvl="0">
      <w:start w:val="1"/>
      <w:numFmt w:val="decimal"/>
      <w:pStyle w:val="ListBullet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457D7A"/>
    <w:multiLevelType w:val="hybridMultilevel"/>
    <w:tmpl w:val="D5B64C5E"/>
    <w:lvl w:ilvl="0" w:tplc="B2DE7584">
      <w:start w:val="1"/>
      <w:numFmt w:val="japaneseCounting"/>
      <w:lvlText w:val="%1、"/>
      <w:lvlJc w:val="left"/>
      <w:pPr>
        <w:ind w:left="1152" w:hanging="720"/>
      </w:pPr>
      <w:rPr>
        <w:rFonts w:eastAsia="SimSun"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76E1B61"/>
    <w:multiLevelType w:val="multilevel"/>
    <w:tmpl w:val="13109B98"/>
    <w:lvl w:ilvl="0">
      <w:start w:val="1"/>
      <w:numFmt w:val="decimal"/>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0F65A8"/>
    <w:multiLevelType w:val="multilevel"/>
    <w:tmpl w:val="65C4AD78"/>
    <w:lvl w:ilvl="0">
      <w:start w:val="1"/>
      <w:numFmt w:val="decimal"/>
      <w:pStyle w:val="ListNumb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6801DA3"/>
    <w:multiLevelType w:val="hybridMultilevel"/>
    <w:tmpl w:val="EF588A36"/>
    <w:lvl w:ilvl="0" w:tplc="81704C84">
      <w:start w:val="1"/>
      <w:numFmt w:val="japaneseCounting"/>
      <w:lvlText w:val="（%1）"/>
      <w:lvlJc w:val="left"/>
      <w:pPr>
        <w:ind w:left="1110" w:hanging="750"/>
      </w:pPr>
      <w:rPr>
        <w:rFonts w:ascii="Gungsuh" w:eastAsia="Gungsuh" w:hAnsi="Gungsuh" w:cs="Gungsu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E12D5"/>
    <w:multiLevelType w:val="multilevel"/>
    <w:tmpl w:val="E09C611E"/>
    <w:lvl w:ilvl="0">
      <w:start w:val="1"/>
      <w:numFmt w:val="decimal"/>
      <w:pStyle w:val="ListNumber3"/>
      <w:lvlText w:val="%1."/>
      <w:lvlJc w:val="left"/>
      <w:pPr>
        <w:ind w:left="720" w:hanging="360"/>
      </w:pPr>
      <w:rPr>
        <w:rFonts w:ascii="Gungsuh" w:eastAsiaTheme="minorEastAsia" w:hAnsi="Gungsuh" w:cs="Gungsuh"/>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7597404"/>
    <w:multiLevelType w:val="multilevel"/>
    <w:tmpl w:val="1E9A7E76"/>
    <w:lvl w:ilvl="0">
      <w:start w:val="1"/>
      <w:numFmt w:val="decimal"/>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73E1120"/>
    <w:multiLevelType w:val="hybridMultilevel"/>
    <w:tmpl w:val="CD5A84CA"/>
    <w:lvl w:ilvl="0" w:tplc="37284A6E">
      <w:start w:val="2"/>
      <w:numFmt w:val="japaneseCounting"/>
      <w:lvlText w:val="（%1）"/>
      <w:lvlJc w:val="left"/>
      <w:pPr>
        <w:ind w:left="1317" w:hanging="88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68B778C2"/>
    <w:multiLevelType w:val="multilevel"/>
    <w:tmpl w:val="E988B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E2D71E6"/>
    <w:multiLevelType w:val="multilevel"/>
    <w:tmpl w:val="A650C862"/>
    <w:lvl w:ilvl="0">
      <w:start w:val="1"/>
      <w:numFmt w:val="decimal"/>
      <w:pStyle w:val="ListBullet4"/>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0CC1958"/>
    <w:multiLevelType w:val="multilevel"/>
    <w:tmpl w:val="DC7C1BE8"/>
    <w:lvl w:ilvl="0">
      <w:start w:val="1"/>
      <w:numFmt w:val="decimal"/>
      <w:pStyle w:val="ListBullet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8"/>
  </w:num>
  <w:num w:numId="3">
    <w:abstractNumId w:val="12"/>
  </w:num>
  <w:num w:numId="4">
    <w:abstractNumId w:val="11"/>
  </w:num>
  <w:num w:numId="5">
    <w:abstractNumId w:val="2"/>
  </w:num>
  <w:num w:numId="6">
    <w:abstractNumId w:val="0"/>
  </w:num>
  <w:num w:numId="7">
    <w:abstractNumId w:val="5"/>
  </w:num>
  <w:num w:numId="8">
    <w:abstractNumId w:val="7"/>
  </w:num>
  <w:num w:numId="9">
    <w:abstractNumId w:val="10"/>
  </w:num>
  <w:num w:numId="10">
    <w:abstractNumId w:val="6"/>
  </w:num>
  <w:num w:numId="11">
    <w:abstractNumId w:val="1"/>
  </w:num>
  <w:num w:numId="12">
    <w:abstractNumId w:val="9"/>
  </w:num>
  <w:num w:numId="1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39"/>
    <w:rsid w:val="0000084C"/>
    <w:rsid w:val="00007FEB"/>
    <w:rsid w:val="00011B15"/>
    <w:rsid w:val="0002205C"/>
    <w:rsid w:val="00050025"/>
    <w:rsid w:val="00051879"/>
    <w:rsid w:val="00055053"/>
    <w:rsid w:val="00056E15"/>
    <w:rsid w:val="000571C1"/>
    <w:rsid w:val="00061288"/>
    <w:rsid w:val="00061AE8"/>
    <w:rsid w:val="00062361"/>
    <w:rsid w:val="0006400E"/>
    <w:rsid w:val="00067E78"/>
    <w:rsid w:val="00072857"/>
    <w:rsid w:val="000757A8"/>
    <w:rsid w:val="00075A3B"/>
    <w:rsid w:val="00080E68"/>
    <w:rsid w:val="00087F26"/>
    <w:rsid w:val="0009218B"/>
    <w:rsid w:val="000925DB"/>
    <w:rsid w:val="000931DD"/>
    <w:rsid w:val="00097300"/>
    <w:rsid w:val="000A2BB0"/>
    <w:rsid w:val="000A4770"/>
    <w:rsid w:val="000A55F0"/>
    <w:rsid w:val="000C0300"/>
    <w:rsid w:val="000C5CE2"/>
    <w:rsid w:val="000D1315"/>
    <w:rsid w:val="000D3F01"/>
    <w:rsid w:val="000D552D"/>
    <w:rsid w:val="000E3FFF"/>
    <w:rsid w:val="000E5636"/>
    <w:rsid w:val="000E5DB0"/>
    <w:rsid w:val="000E69C4"/>
    <w:rsid w:val="000F1209"/>
    <w:rsid w:val="000F14B7"/>
    <w:rsid w:val="000F2CD7"/>
    <w:rsid w:val="000F46EE"/>
    <w:rsid w:val="00105E7C"/>
    <w:rsid w:val="0011381E"/>
    <w:rsid w:val="0012733B"/>
    <w:rsid w:val="00134FA4"/>
    <w:rsid w:val="00136059"/>
    <w:rsid w:val="001379E2"/>
    <w:rsid w:val="00142CA1"/>
    <w:rsid w:val="001433C8"/>
    <w:rsid w:val="0015715E"/>
    <w:rsid w:val="001612AC"/>
    <w:rsid w:val="0016459D"/>
    <w:rsid w:val="00164EA9"/>
    <w:rsid w:val="00166831"/>
    <w:rsid w:val="0016777F"/>
    <w:rsid w:val="00170161"/>
    <w:rsid w:val="00170912"/>
    <w:rsid w:val="001712B3"/>
    <w:rsid w:val="00175682"/>
    <w:rsid w:val="00176B36"/>
    <w:rsid w:val="00180130"/>
    <w:rsid w:val="00182EFE"/>
    <w:rsid w:val="001868CB"/>
    <w:rsid w:val="0018763D"/>
    <w:rsid w:val="00191288"/>
    <w:rsid w:val="001951DE"/>
    <w:rsid w:val="0019546A"/>
    <w:rsid w:val="00197534"/>
    <w:rsid w:val="00197734"/>
    <w:rsid w:val="001A1F88"/>
    <w:rsid w:val="001A5DA0"/>
    <w:rsid w:val="001B16BE"/>
    <w:rsid w:val="001B2CCF"/>
    <w:rsid w:val="001C0872"/>
    <w:rsid w:val="001C2750"/>
    <w:rsid w:val="001C3053"/>
    <w:rsid w:val="001C3D70"/>
    <w:rsid w:val="001C7502"/>
    <w:rsid w:val="001D35D6"/>
    <w:rsid w:val="001D451A"/>
    <w:rsid w:val="001D66AD"/>
    <w:rsid w:val="001E258C"/>
    <w:rsid w:val="001E75AD"/>
    <w:rsid w:val="001F3882"/>
    <w:rsid w:val="001F629F"/>
    <w:rsid w:val="00202864"/>
    <w:rsid w:val="00204A46"/>
    <w:rsid w:val="00205AFE"/>
    <w:rsid w:val="00211313"/>
    <w:rsid w:val="002126B6"/>
    <w:rsid w:val="00213B67"/>
    <w:rsid w:val="00222486"/>
    <w:rsid w:val="00223A79"/>
    <w:rsid w:val="002242F7"/>
    <w:rsid w:val="0023279D"/>
    <w:rsid w:val="002419E7"/>
    <w:rsid w:val="00245567"/>
    <w:rsid w:val="00246EAA"/>
    <w:rsid w:val="00250A5E"/>
    <w:rsid w:val="00251BE0"/>
    <w:rsid w:val="002529DA"/>
    <w:rsid w:val="0025617B"/>
    <w:rsid w:val="002621D7"/>
    <w:rsid w:val="00265350"/>
    <w:rsid w:val="002673A1"/>
    <w:rsid w:val="00271229"/>
    <w:rsid w:val="0027163A"/>
    <w:rsid w:val="00271807"/>
    <w:rsid w:val="00273B57"/>
    <w:rsid w:val="00273ED9"/>
    <w:rsid w:val="00273FA9"/>
    <w:rsid w:val="00281148"/>
    <w:rsid w:val="0028586B"/>
    <w:rsid w:val="00286BD9"/>
    <w:rsid w:val="00286E91"/>
    <w:rsid w:val="002920CB"/>
    <w:rsid w:val="002A1C47"/>
    <w:rsid w:val="002A21A0"/>
    <w:rsid w:val="002A524B"/>
    <w:rsid w:val="002A532C"/>
    <w:rsid w:val="002A7082"/>
    <w:rsid w:val="002C0744"/>
    <w:rsid w:val="002C1E40"/>
    <w:rsid w:val="002C4DFA"/>
    <w:rsid w:val="002D142C"/>
    <w:rsid w:val="002D28C6"/>
    <w:rsid w:val="002D3E12"/>
    <w:rsid w:val="002D69C1"/>
    <w:rsid w:val="002D737A"/>
    <w:rsid w:val="002D7990"/>
    <w:rsid w:val="002E4E96"/>
    <w:rsid w:val="002F118B"/>
    <w:rsid w:val="002F2833"/>
    <w:rsid w:val="002F2E7D"/>
    <w:rsid w:val="002F3822"/>
    <w:rsid w:val="003042F5"/>
    <w:rsid w:val="003063F2"/>
    <w:rsid w:val="00307795"/>
    <w:rsid w:val="00311169"/>
    <w:rsid w:val="00311C99"/>
    <w:rsid w:val="00311FB0"/>
    <w:rsid w:val="00315739"/>
    <w:rsid w:val="003167EA"/>
    <w:rsid w:val="00321480"/>
    <w:rsid w:val="003261D6"/>
    <w:rsid w:val="003320B3"/>
    <w:rsid w:val="0033349D"/>
    <w:rsid w:val="00334639"/>
    <w:rsid w:val="00340A34"/>
    <w:rsid w:val="00340CE5"/>
    <w:rsid w:val="00344FB7"/>
    <w:rsid w:val="00347D5A"/>
    <w:rsid w:val="0035039A"/>
    <w:rsid w:val="00354CC6"/>
    <w:rsid w:val="003577F5"/>
    <w:rsid w:val="00362F52"/>
    <w:rsid w:val="00365718"/>
    <w:rsid w:val="0036603A"/>
    <w:rsid w:val="00366E18"/>
    <w:rsid w:val="003721B1"/>
    <w:rsid w:val="00373781"/>
    <w:rsid w:val="00374F36"/>
    <w:rsid w:val="00376E8F"/>
    <w:rsid w:val="00380E7C"/>
    <w:rsid w:val="0038570C"/>
    <w:rsid w:val="00391803"/>
    <w:rsid w:val="003927A5"/>
    <w:rsid w:val="00392BD1"/>
    <w:rsid w:val="00393AD9"/>
    <w:rsid w:val="00394E1E"/>
    <w:rsid w:val="003A4FF3"/>
    <w:rsid w:val="003A6E47"/>
    <w:rsid w:val="003B3D18"/>
    <w:rsid w:val="003B45EB"/>
    <w:rsid w:val="003B568C"/>
    <w:rsid w:val="003C16AC"/>
    <w:rsid w:val="003C2427"/>
    <w:rsid w:val="003C47AB"/>
    <w:rsid w:val="003C4A84"/>
    <w:rsid w:val="003C700B"/>
    <w:rsid w:val="003C7CD7"/>
    <w:rsid w:val="003D1A77"/>
    <w:rsid w:val="003D2468"/>
    <w:rsid w:val="003D30E2"/>
    <w:rsid w:val="003E14B0"/>
    <w:rsid w:val="003F75D2"/>
    <w:rsid w:val="0040273C"/>
    <w:rsid w:val="00411268"/>
    <w:rsid w:val="00412009"/>
    <w:rsid w:val="0041574B"/>
    <w:rsid w:val="004206D5"/>
    <w:rsid w:val="004207E6"/>
    <w:rsid w:val="00423ECC"/>
    <w:rsid w:val="00431711"/>
    <w:rsid w:val="0043361B"/>
    <w:rsid w:val="00436F3B"/>
    <w:rsid w:val="0044082A"/>
    <w:rsid w:val="00444AAE"/>
    <w:rsid w:val="00445156"/>
    <w:rsid w:val="00445A80"/>
    <w:rsid w:val="00446FCB"/>
    <w:rsid w:val="00454781"/>
    <w:rsid w:val="0045760B"/>
    <w:rsid w:val="00462854"/>
    <w:rsid w:val="00473F7B"/>
    <w:rsid w:val="00476B71"/>
    <w:rsid w:val="0048003E"/>
    <w:rsid w:val="0048232A"/>
    <w:rsid w:val="00482E8C"/>
    <w:rsid w:val="00484BEA"/>
    <w:rsid w:val="00487062"/>
    <w:rsid w:val="00496791"/>
    <w:rsid w:val="0049787F"/>
    <w:rsid w:val="00497BD2"/>
    <w:rsid w:val="00497E72"/>
    <w:rsid w:val="004A5FFB"/>
    <w:rsid w:val="004B2389"/>
    <w:rsid w:val="004B59F6"/>
    <w:rsid w:val="004B6219"/>
    <w:rsid w:val="004B78E8"/>
    <w:rsid w:val="004C1691"/>
    <w:rsid w:val="004C41C7"/>
    <w:rsid w:val="004C556D"/>
    <w:rsid w:val="004C79A7"/>
    <w:rsid w:val="004D57B1"/>
    <w:rsid w:val="004E12F5"/>
    <w:rsid w:val="004E1F94"/>
    <w:rsid w:val="004E5A25"/>
    <w:rsid w:val="004E7E82"/>
    <w:rsid w:val="004F3249"/>
    <w:rsid w:val="004F3B91"/>
    <w:rsid w:val="004F687D"/>
    <w:rsid w:val="00501674"/>
    <w:rsid w:val="00511960"/>
    <w:rsid w:val="0052373F"/>
    <w:rsid w:val="0052782C"/>
    <w:rsid w:val="005309BE"/>
    <w:rsid w:val="00530FBD"/>
    <w:rsid w:val="0053373D"/>
    <w:rsid w:val="00533F37"/>
    <w:rsid w:val="00534F54"/>
    <w:rsid w:val="00535103"/>
    <w:rsid w:val="005378DE"/>
    <w:rsid w:val="0054103F"/>
    <w:rsid w:val="0054554A"/>
    <w:rsid w:val="00552080"/>
    <w:rsid w:val="00553CB5"/>
    <w:rsid w:val="00553E7B"/>
    <w:rsid w:val="00565E67"/>
    <w:rsid w:val="00574FB7"/>
    <w:rsid w:val="00577368"/>
    <w:rsid w:val="00581850"/>
    <w:rsid w:val="00586189"/>
    <w:rsid w:val="00586AAA"/>
    <w:rsid w:val="005873EE"/>
    <w:rsid w:val="00590C9D"/>
    <w:rsid w:val="00593BFC"/>
    <w:rsid w:val="00596A7B"/>
    <w:rsid w:val="00597ED1"/>
    <w:rsid w:val="005A40B6"/>
    <w:rsid w:val="005A7AFB"/>
    <w:rsid w:val="005B0CD0"/>
    <w:rsid w:val="005B1DE1"/>
    <w:rsid w:val="005B6019"/>
    <w:rsid w:val="005C457B"/>
    <w:rsid w:val="005D2F8E"/>
    <w:rsid w:val="005E1A0F"/>
    <w:rsid w:val="005E3FCD"/>
    <w:rsid w:val="005E4225"/>
    <w:rsid w:val="005E4A8D"/>
    <w:rsid w:val="005F6531"/>
    <w:rsid w:val="005F6D54"/>
    <w:rsid w:val="006066B9"/>
    <w:rsid w:val="006128B2"/>
    <w:rsid w:val="006152F9"/>
    <w:rsid w:val="0061539D"/>
    <w:rsid w:val="00616F98"/>
    <w:rsid w:val="00624127"/>
    <w:rsid w:val="00624D83"/>
    <w:rsid w:val="00627EA0"/>
    <w:rsid w:val="00630DE7"/>
    <w:rsid w:val="006331C1"/>
    <w:rsid w:val="0063380B"/>
    <w:rsid w:val="00634FE9"/>
    <w:rsid w:val="00635B33"/>
    <w:rsid w:val="00637FD2"/>
    <w:rsid w:val="006424BE"/>
    <w:rsid w:val="00643146"/>
    <w:rsid w:val="006444B8"/>
    <w:rsid w:val="006453E6"/>
    <w:rsid w:val="0064676C"/>
    <w:rsid w:val="00652CB4"/>
    <w:rsid w:val="00654D4A"/>
    <w:rsid w:val="0066105E"/>
    <w:rsid w:val="00663973"/>
    <w:rsid w:val="00665B4A"/>
    <w:rsid w:val="0067066A"/>
    <w:rsid w:val="0067241F"/>
    <w:rsid w:val="00675B4F"/>
    <w:rsid w:val="00680319"/>
    <w:rsid w:val="00683377"/>
    <w:rsid w:val="006849CD"/>
    <w:rsid w:val="00693968"/>
    <w:rsid w:val="0069643D"/>
    <w:rsid w:val="006A1AA1"/>
    <w:rsid w:val="006A3203"/>
    <w:rsid w:val="006A3A0F"/>
    <w:rsid w:val="006A473E"/>
    <w:rsid w:val="006B40D3"/>
    <w:rsid w:val="006B5018"/>
    <w:rsid w:val="006B64E3"/>
    <w:rsid w:val="006C1F82"/>
    <w:rsid w:val="006C3749"/>
    <w:rsid w:val="006C7086"/>
    <w:rsid w:val="006D1F04"/>
    <w:rsid w:val="006D2B23"/>
    <w:rsid w:val="006D7316"/>
    <w:rsid w:val="006E3D6B"/>
    <w:rsid w:val="006E3EB2"/>
    <w:rsid w:val="006F3896"/>
    <w:rsid w:val="006F4B45"/>
    <w:rsid w:val="006F4CBC"/>
    <w:rsid w:val="006F66D0"/>
    <w:rsid w:val="00703504"/>
    <w:rsid w:val="00711020"/>
    <w:rsid w:val="00714F35"/>
    <w:rsid w:val="0071662E"/>
    <w:rsid w:val="00724BA8"/>
    <w:rsid w:val="007304AA"/>
    <w:rsid w:val="00730A98"/>
    <w:rsid w:val="007333E6"/>
    <w:rsid w:val="00741171"/>
    <w:rsid w:val="00742203"/>
    <w:rsid w:val="00744814"/>
    <w:rsid w:val="00744966"/>
    <w:rsid w:val="00752238"/>
    <w:rsid w:val="00752641"/>
    <w:rsid w:val="00755DF9"/>
    <w:rsid w:val="0076454B"/>
    <w:rsid w:val="00770FF3"/>
    <w:rsid w:val="00771EFC"/>
    <w:rsid w:val="007842A1"/>
    <w:rsid w:val="00785636"/>
    <w:rsid w:val="00790E4C"/>
    <w:rsid w:val="00793078"/>
    <w:rsid w:val="00794958"/>
    <w:rsid w:val="00796D81"/>
    <w:rsid w:val="00796FFE"/>
    <w:rsid w:val="007A5E6F"/>
    <w:rsid w:val="007A7BED"/>
    <w:rsid w:val="007B3CA5"/>
    <w:rsid w:val="007B738B"/>
    <w:rsid w:val="007B794B"/>
    <w:rsid w:val="007C132B"/>
    <w:rsid w:val="007C1758"/>
    <w:rsid w:val="007C1C42"/>
    <w:rsid w:val="007C6026"/>
    <w:rsid w:val="007D15A3"/>
    <w:rsid w:val="007D3756"/>
    <w:rsid w:val="007D3DAC"/>
    <w:rsid w:val="007D4DD0"/>
    <w:rsid w:val="007F3D2C"/>
    <w:rsid w:val="007F79A6"/>
    <w:rsid w:val="00801A87"/>
    <w:rsid w:val="00803918"/>
    <w:rsid w:val="008074F1"/>
    <w:rsid w:val="008075DF"/>
    <w:rsid w:val="0081283B"/>
    <w:rsid w:val="00816A3B"/>
    <w:rsid w:val="00820BD8"/>
    <w:rsid w:val="008214C7"/>
    <w:rsid w:val="008224E9"/>
    <w:rsid w:val="00822DFC"/>
    <w:rsid w:val="008257DC"/>
    <w:rsid w:val="0082709A"/>
    <w:rsid w:val="00832CDD"/>
    <w:rsid w:val="008364B0"/>
    <w:rsid w:val="00836881"/>
    <w:rsid w:val="00840D2F"/>
    <w:rsid w:val="00843225"/>
    <w:rsid w:val="00860A36"/>
    <w:rsid w:val="008614D9"/>
    <w:rsid w:val="00867638"/>
    <w:rsid w:val="0088066C"/>
    <w:rsid w:val="008817D9"/>
    <w:rsid w:val="00884084"/>
    <w:rsid w:val="00886EE0"/>
    <w:rsid w:val="00887369"/>
    <w:rsid w:val="008878AF"/>
    <w:rsid w:val="008A09D6"/>
    <w:rsid w:val="008A4E3A"/>
    <w:rsid w:val="008B5A28"/>
    <w:rsid w:val="008B69C2"/>
    <w:rsid w:val="008C07EC"/>
    <w:rsid w:val="008D3872"/>
    <w:rsid w:val="008D7991"/>
    <w:rsid w:val="008E11CF"/>
    <w:rsid w:val="008E1D34"/>
    <w:rsid w:val="008E5175"/>
    <w:rsid w:val="008F3342"/>
    <w:rsid w:val="008F4799"/>
    <w:rsid w:val="008F7DC8"/>
    <w:rsid w:val="00900FD6"/>
    <w:rsid w:val="00910F06"/>
    <w:rsid w:val="00913FEF"/>
    <w:rsid w:val="00915499"/>
    <w:rsid w:val="009170C8"/>
    <w:rsid w:val="00920A4C"/>
    <w:rsid w:val="009241D3"/>
    <w:rsid w:val="00935282"/>
    <w:rsid w:val="00936C6F"/>
    <w:rsid w:val="00944436"/>
    <w:rsid w:val="00945F71"/>
    <w:rsid w:val="00952301"/>
    <w:rsid w:val="0095315F"/>
    <w:rsid w:val="00956DD0"/>
    <w:rsid w:val="0096503A"/>
    <w:rsid w:val="0097189B"/>
    <w:rsid w:val="00971C77"/>
    <w:rsid w:val="00972531"/>
    <w:rsid w:val="009852CC"/>
    <w:rsid w:val="009876C5"/>
    <w:rsid w:val="00987C34"/>
    <w:rsid w:val="00990525"/>
    <w:rsid w:val="009A03C5"/>
    <w:rsid w:val="009A1578"/>
    <w:rsid w:val="009A49FA"/>
    <w:rsid w:val="009A525E"/>
    <w:rsid w:val="009B1B56"/>
    <w:rsid w:val="009C02BB"/>
    <w:rsid w:val="009C4F90"/>
    <w:rsid w:val="009C6FB7"/>
    <w:rsid w:val="009D3BE5"/>
    <w:rsid w:val="009D4E54"/>
    <w:rsid w:val="009D5BB2"/>
    <w:rsid w:val="009D6A90"/>
    <w:rsid w:val="009D6EE0"/>
    <w:rsid w:val="009E22C4"/>
    <w:rsid w:val="009E4435"/>
    <w:rsid w:val="009E76E8"/>
    <w:rsid w:val="009F21E7"/>
    <w:rsid w:val="009F2746"/>
    <w:rsid w:val="009F2F06"/>
    <w:rsid w:val="00A0241A"/>
    <w:rsid w:val="00A11C8D"/>
    <w:rsid w:val="00A120DF"/>
    <w:rsid w:val="00A12A0C"/>
    <w:rsid w:val="00A14AC8"/>
    <w:rsid w:val="00A16CA4"/>
    <w:rsid w:val="00A1752F"/>
    <w:rsid w:val="00A21BEF"/>
    <w:rsid w:val="00A250D3"/>
    <w:rsid w:val="00A33CC4"/>
    <w:rsid w:val="00A343A5"/>
    <w:rsid w:val="00A349E7"/>
    <w:rsid w:val="00A35DB7"/>
    <w:rsid w:val="00A401AB"/>
    <w:rsid w:val="00A4217B"/>
    <w:rsid w:val="00A468D9"/>
    <w:rsid w:val="00A47A0E"/>
    <w:rsid w:val="00A503A2"/>
    <w:rsid w:val="00A5496A"/>
    <w:rsid w:val="00A61C2B"/>
    <w:rsid w:val="00A7168F"/>
    <w:rsid w:val="00A73199"/>
    <w:rsid w:val="00A7442B"/>
    <w:rsid w:val="00A75F1F"/>
    <w:rsid w:val="00A8350F"/>
    <w:rsid w:val="00A8495F"/>
    <w:rsid w:val="00A972E3"/>
    <w:rsid w:val="00A97A92"/>
    <w:rsid w:val="00AA3112"/>
    <w:rsid w:val="00AA48A1"/>
    <w:rsid w:val="00AA7F9C"/>
    <w:rsid w:val="00AB63A8"/>
    <w:rsid w:val="00AC2D77"/>
    <w:rsid w:val="00AC3133"/>
    <w:rsid w:val="00AC34DA"/>
    <w:rsid w:val="00AD5117"/>
    <w:rsid w:val="00AD6F90"/>
    <w:rsid w:val="00AE0DB8"/>
    <w:rsid w:val="00AF037F"/>
    <w:rsid w:val="00AF1034"/>
    <w:rsid w:val="00AF2FF3"/>
    <w:rsid w:val="00AF41C6"/>
    <w:rsid w:val="00B00EAA"/>
    <w:rsid w:val="00B035E4"/>
    <w:rsid w:val="00B22F52"/>
    <w:rsid w:val="00B25DEE"/>
    <w:rsid w:val="00B2660E"/>
    <w:rsid w:val="00B26BE7"/>
    <w:rsid w:val="00B30125"/>
    <w:rsid w:val="00B313EF"/>
    <w:rsid w:val="00B41B36"/>
    <w:rsid w:val="00B42F3D"/>
    <w:rsid w:val="00B451E1"/>
    <w:rsid w:val="00B458A7"/>
    <w:rsid w:val="00B466A0"/>
    <w:rsid w:val="00B50D9B"/>
    <w:rsid w:val="00B52970"/>
    <w:rsid w:val="00B5784D"/>
    <w:rsid w:val="00B6272A"/>
    <w:rsid w:val="00B63C6A"/>
    <w:rsid w:val="00B679A1"/>
    <w:rsid w:val="00B72B38"/>
    <w:rsid w:val="00B72CC4"/>
    <w:rsid w:val="00B739EC"/>
    <w:rsid w:val="00B747C7"/>
    <w:rsid w:val="00B75558"/>
    <w:rsid w:val="00B804F6"/>
    <w:rsid w:val="00B81067"/>
    <w:rsid w:val="00B903A3"/>
    <w:rsid w:val="00B93867"/>
    <w:rsid w:val="00BA049C"/>
    <w:rsid w:val="00BA2A04"/>
    <w:rsid w:val="00BA6533"/>
    <w:rsid w:val="00BA73D4"/>
    <w:rsid w:val="00BB06AE"/>
    <w:rsid w:val="00BB0A23"/>
    <w:rsid w:val="00BB54A2"/>
    <w:rsid w:val="00BB73F9"/>
    <w:rsid w:val="00BB77C3"/>
    <w:rsid w:val="00BC0EC0"/>
    <w:rsid w:val="00BC60F2"/>
    <w:rsid w:val="00BD14D2"/>
    <w:rsid w:val="00BD2548"/>
    <w:rsid w:val="00BE228C"/>
    <w:rsid w:val="00BE4B02"/>
    <w:rsid w:val="00BE776D"/>
    <w:rsid w:val="00BF4777"/>
    <w:rsid w:val="00C02F29"/>
    <w:rsid w:val="00C03B5F"/>
    <w:rsid w:val="00C041A4"/>
    <w:rsid w:val="00C05E7D"/>
    <w:rsid w:val="00C06B8E"/>
    <w:rsid w:val="00C07AA2"/>
    <w:rsid w:val="00C13652"/>
    <w:rsid w:val="00C22781"/>
    <w:rsid w:val="00C22D60"/>
    <w:rsid w:val="00C23A29"/>
    <w:rsid w:val="00C27C32"/>
    <w:rsid w:val="00C31DD9"/>
    <w:rsid w:val="00C340BA"/>
    <w:rsid w:val="00C3730B"/>
    <w:rsid w:val="00C431E6"/>
    <w:rsid w:val="00C4520D"/>
    <w:rsid w:val="00C53B89"/>
    <w:rsid w:val="00C62C9C"/>
    <w:rsid w:val="00C66B42"/>
    <w:rsid w:val="00C709C2"/>
    <w:rsid w:val="00C73893"/>
    <w:rsid w:val="00C75030"/>
    <w:rsid w:val="00C76F92"/>
    <w:rsid w:val="00C87015"/>
    <w:rsid w:val="00C92EAD"/>
    <w:rsid w:val="00C93A78"/>
    <w:rsid w:val="00C972B0"/>
    <w:rsid w:val="00CA2777"/>
    <w:rsid w:val="00CA6768"/>
    <w:rsid w:val="00CB0C18"/>
    <w:rsid w:val="00CD2893"/>
    <w:rsid w:val="00CD6AC6"/>
    <w:rsid w:val="00CE0EAE"/>
    <w:rsid w:val="00CE247F"/>
    <w:rsid w:val="00CE60B3"/>
    <w:rsid w:val="00CE6242"/>
    <w:rsid w:val="00CE7BA7"/>
    <w:rsid w:val="00CF0BA5"/>
    <w:rsid w:val="00CF3E70"/>
    <w:rsid w:val="00CF7642"/>
    <w:rsid w:val="00D10305"/>
    <w:rsid w:val="00D12F0E"/>
    <w:rsid w:val="00D20A48"/>
    <w:rsid w:val="00D2375E"/>
    <w:rsid w:val="00D23BF5"/>
    <w:rsid w:val="00D25140"/>
    <w:rsid w:val="00D312F1"/>
    <w:rsid w:val="00D33DAE"/>
    <w:rsid w:val="00D35D13"/>
    <w:rsid w:val="00D3745B"/>
    <w:rsid w:val="00D37710"/>
    <w:rsid w:val="00D422CA"/>
    <w:rsid w:val="00D43CCF"/>
    <w:rsid w:val="00D51B6D"/>
    <w:rsid w:val="00D55225"/>
    <w:rsid w:val="00D552C2"/>
    <w:rsid w:val="00D560D8"/>
    <w:rsid w:val="00D561BD"/>
    <w:rsid w:val="00D56C20"/>
    <w:rsid w:val="00D63887"/>
    <w:rsid w:val="00D67C0B"/>
    <w:rsid w:val="00D73AAC"/>
    <w:rsid w:val="00D8055D"/>
    <w:rsid w:val="00D80FB0"/>
    <w:rsid w:val="00D84EB7"/>
    <w:rsid w:val="00D84F43"/>
    <w:rsid w:val="00D85219"/>
    <w:rsid w:val="00D872BB"/>
    <w:rsid w:val="00D92019"/>
    <w:rsid w:val="00D961CF"/>
    <w:rsid w:val="00D97FEC"/>
    <w:rsid w:val="00DA04FC"/>
    <w:rsid w:val="00DA121C"/>
    <w:rsid w:val="00DA2709"/>
    <w:rsid w:val="00DA568D"/>
    <w:rsid w:val="00DB0218"/>
    <w:rsid w:val="00DB10E9"/>
    <w:rsid w:val="00DC609A"/>
    <w:rsid w:val="00DD7009"/>
    <w:rsid w:val="00DE17C2"/>
    <w:rsid w:val="00DF2B44"/>
    <w:rsid w:val="00DF6928"/>
    <w:rsid w:val="00E06F26"/>
    <w:rsid w:val="00E070A9"/>
    <w:rsid w:val="00E13D59"/>
    <w:rsid w:val="00E14D51"/>
    <w:rsid w:val="00E15BFD"/>
    <w:rsid w:val="00E15C68"/>
    <w:rsid w:val="00E1618B"/>
    <w:rsid w:val="00E16521"/>
    <w:rsid w:val="00E249D2"/>
    <w:rsid w:val="00E2510A"/>
    <w:rsid w:val="00E377DB"/>
    <w:rsid w:val="00E47EA2"/>
    <w:rsid w:val="00E51008"/>
    <w:rsid w:val="00E56F90"/>
    <w:rsid w:val="00E64264"/>
    <w:rsid w:val="00E66308"/>
    <w:rsid w:val="00E67688"/>
    <w:rsid w:val="00E7143C"/>
    <w:rsid w:val="00E71C8F"/>
    <w:rsid w:val="00E74B2A"/>
    <w:rsid w:val="00E818F0"/>
    <w:rsid w:val="00E87BFC"/>
    <w:rsid w:val="00E90ADC"/>
    <w:rsid w:val="00EA49A7"/>
    <w:rsid w:val="00EA584F"/>
    <w:rsid w:val="00EB0931"/>
    <w:rsid w:val="00EB4355"/>
    <w:rsid w:val="00EB4E91"/>
    <w:rsid w:val="00EB76AD"/>
    <w:rsid w:val="00EC04CC"/>
    <w:rsid w:val="00EC1900"/>
    <w:rsid w:val="00EC4E43"/>
    <w:rsid w:val="00ED0B36"/>
    <w:rsid w:val="00ED6678"/>
    <w:rsid w:val="00EE11E2"/>
    <w:rsid w:val="00EE43C9"/>
    <w:rsid w:val="00EF65CE"/>
    <w:rsid w:val="00EF6842"/>
    <w:rsid w:val="00EF68B1"/>
    <w:rsid w:val="00F068BA"/>
    <w:rsid w:val="00F070E8"/>
    <w:rsid w:val="00F071AC"/>
    <w:rsid w:val="00F10684"/>
    <w:rsid w:val="00F111E0"/>
    <w:rsid w:val="00F11BEC"/>
    <w:rsid w:val="00F16630"/>
    <w:rsid w:val="00F2218A"/>
    <w:rsid w:val="00F24282"/>
    <w:rsid w:val="00F26D36"/>
    <w:rsid w:val="00F32655"/>
    <w:rsid w:val="00F33A2A"/>
    <w:rsid w:val="00F341A9"/>
    <w:rsid w:val="00F37113"/>
    <w:rsid w:val="00F42127"/>
    <w:rsid w:val="00F47392"/>
    <w:rsid w:val="00F631D5"/>
    <w:rsid w:val="00F64A8E"/>
    <w:rsid w:val="00F70EE9"/>
    <w:rsid w:val="00F81EBE"/>
    <w:rsid w:val="00F82A8F"/>
    <w:rsid w:val="00F82DBD"/>
    <w:rsid w:val="00F82F4A"/>
    <w:rsid w:val="00F86DC6"/>
    <w:rsid w:val="00F90CBC"/>
    <w:rsid w:val="00F93825"/>
    <w:rsid w:val="00FA2428"/>
    <w:rsid w:val="00FA243A"/>
    <w:rsid w:val="00FA6D9B"/>
    <w:rsid w:val="00FB4EFE"/>
    <w:rsid w:val="00FB61A3"/>
    <w:rsid w:val="00FC5E08"/>
    <w:rsid w:val="00FD6280"/>
    <w:rsid w:val="00FD7DB7"/>
    <w:rsid w:val="00FE012F"/>
    <w:rsid w:val="00FE66B8"/>
    <w:rsid w:val="00FF121C"/>
    <w:rsid w:val="00FF2123"/>
    <w:rsid w:val="00FF4C99"/>
    <w:rsid w:val="00FF7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82F6D"/>
  <w15:docId w15:val="{9F148043-CEDD-451D-AFAF-03C27D3D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Arial"/>
        <w:sz w:val="22"/>
        <w:szCs w:val="22"/>
        <w:lang w:val="en" w:eastAsia="zh-CN" w:bidi="ar-SA"/>
      </w:rPr>
    </w:rPrDefault>
    <w:pPrDefault>
      <w:pPr>
        <w:spacing w:line="276" w:lineRule="auto"/>
        <w:ind w:firstLine="432"/>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6C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76454B"/>
    <w:pPr>
      <w:spacing w:after="100"/>
    </w:pPr>
  </w:style>
  <w:style w:type="paragraph" w:styleId="TOC2">
    <w:name w:val="toc 2"/>
    <w:basedOn w:val="Normal"/>
    <w:next w:val="Normal"/>
    <w:autoRedefine/>
    <w:uiPriority w:val="39"/>
    <w:unhideWhenUsed/>
    <w:rsid w:val="0076454B"/>
    <w:pPr>
      <w:spacing w:after="100"/>
      <w:ind w:left="220"/>
    </w:pPr>
  </w:style>
  <w:style w:type="paragraph" w:styleId="TOC3">
    <w:name w:val="toc 3"/>
    <w:basedOn w:val="Normal"/>
    <w:next w:val="Normal"/>
    <w:autoRedefine/>
    <w:uiPriority w:val="39"/>
    <w:unhideWhenUsed/>
    <w:rsid w:val="0076454B"/>
    <w:pPr>
      <w:spacing w:after="100"/>
      <w:ind w:left="440"/>
    </w:pPr>
  </w:style>
  <w:style w:type="character" w:styleId="Hyperlink">
    <w:name w:val="Hyperlink"/>
    <w:basedOn w:val="DefaultParagraphFont"/>
    <w:uiPriority w:val="99"/>
    <w:unhideWhenUsed/>
    <w:rsid w:val="0076454B"/>
    <w:rPr>
      <w:color w:val="0000FF" w:themeColor="hyperlink"/>
      <w:u w:val="single"/>
    </w:rPr>
  </w:style>
  <w:style w:type="paragraph" w:styleId="Header">
    <w:name w:val="header"/>
    <w:basedOn w:val="Normal"/>
    <w:link w:val="HeaderChar"/>
    <w:uiPriority w:val="99"/>
    <w:unhideWhenUsed/>
    <w:rsid w:val="00D2375E"/>
    <w:pPr>
      <w:tabs>
        <w:tab w:val="center" w:pos="4986"/>
        <w:tab w:val="right" w:pos="9972"/>
      </w:tabs>
      <w:spacing w:line="240" w:lineRule="auto"/>
    </w:pPr>
  </w:style>
  <w:style w:type="character" w:customStyle="1" w:styleId="HeaderChar">
    <w:name w:val="Header Char"/>
    <w:basedOn w:val="DefaultParagraphFont"/>
    <w:link w:val="Header"/>
    <w:uiPriority w:val="99"/>
    <w:rsid w:val="00D2375E"/>
  </w:style>
  <w:style w:type="paragraph" w:styleId="Footer">
    <w:name w:val="footer"/>
    <w:basedOn w:val="Normal"/>
    <w:link w:val="FooterChar"/>
    <w:uiPriority w:val="99"/>
    <w:unhideWhenUsed/>
    <w:rsid w:val="00D2375E"/>
    <w:pPr>
      <w:tabs>
        <w:tab w:val="center" w:pos="4986"/>
        <w:tab w:val="right" w:pos="9972"/>
      </w:tabs>
      <w:spacing w:line="240" w:lineRule="auto"/>
    </w:pPr>
  </w:style>
  <w:style w:type="character" w:customStyle="1" w:styleId="FooterChar">
    <w:name w:val="Footer Char"/>
    <w:basedOn w:val="DefaultParagraphFont"/>
    <w:link w:val="Footer"/>
    <w:uiPriority w:val="99"/>
    <w:rsid w:val="00D2375E"/>
  </w:style>
  <w:style w:type="character" w:customStyle="1" w:styleId="TitleChar">
    <w:name w:val="Title Char"/>
    <w:basedOn w:val="DefaultParagraphFont"/>
    <w:link w:val="Title"/>
    <w:uiPriority w:val="10"/>
    <w:rsid w:val="00062361"/>
    <w:rPr>
      <w:sz w:val="52"/>
      <w:szCs w:val="52"/>
    </w:rPr>
  </w:style>
  <w:style w:type="paragraph" w:styleId="FootnoteText">
    <w:name w:val="footnote text"/>
    <w:basedOn w:val="Normal"/>
    <w:link w:val="FootnoteTextChar"/>
    <w:uiPriority w:val="99"/>
    <w:unhideWhenUsed/>
    <w:qFormat/>
    <w:rsid w:val="00062361"/>
    <w:pPr>
      <w:widowControl w:val="0"/>
      <w:spacing w:after="160" w:line="360" w:lineRule="auto"/>
      <w:ind w:firstLine="202"/>
    </w:pPr>
    <w:rPr>
      <w:rFonts w:ascii="Calibri" w:eastAsia="DengXian" w:hAnsi="Calibri" w:cs="Times New Roman"/>
      <w:kern w:val="2"/>
      <w:sz w:val="20"/>
      <w:szCs w:val="20"/>
      <w:lang w:val="en-US" w:eastAsia="zh-TW"/>
    </w:rPr>
  </w:style>
  <w:style w:type="character" w:customStyle="1" w:styleId="FootnoteTextChar">
    <w:name w:val="Footnote Text Char"/>
    <w:basedOn w:val="DefaultParagraphFont"/>
    <w:link w:val="FootnoteText"/>
    <w:uiPriority w:val="99"/>
    <w:qFormat/>
    <w:rsid w:val="00062361"/>
    <w:rPr>
      <w:rFonts w:ascii="Calibri" w:eastAsia="DengXian" w:hAnsi="Calibri" w:cs="Times New Roman"/>
      <w:kern w:val="2"/>
      <w:sz w:val="20"/>
      <w:szCs w:val="20"/>
      <w:lang w:val="en-US" w:eastAsia="zh-TW"/>
    </w:rPr>
  </w:style>
  <w:style w:type="character" w:styleId="FootnoteReference">
    <w:name w:val="footnote reference"/>
    <w:uiPriority w:val="99"/>
    <w:unhideWhenUsed/>
    <w:qFormat/>
    <w:rsid w:val="00062361"/>
    <w:rPr>
      <w:vertAlign w:val="superscript"/>
    </w:rPr>
  </w:style>
  <w:style w:type="paragraph" w:styleId="ListBullet">
    <w:name w:val="List Bullet"/>
    <w:basedOn w:val="Normal"/>
    <w:uiPriority w:val="99"/>
    <w:semiHidden/>
    <w:unhideWhenUsed/>
    <w:rsid w:val="00062361"/>
    <w:pPr>
      <w:widowControl w:val="0"/>
      <w:numPr>
        <w:numId w:val="1"/>
      </w:numPr>
      <w:spacing w:after="160" w:line="360" w:lineRule="auto"/>
      <w:contextualSpacing/>
    </w:pPr>
    <w:rPr>
      <w:rFonts w:ascii="Calibri" w:eastAsia="DengXian" w:hAnsi="Calibri" w:cs="Times New Roman"/>
      <w:kern w:val="2"/>
      <w:sz w:val="24"/>
      <w:lang w:val="en-US" w:eastAsia="zh-TW"/>
    </w:rPr>
  </w:style>
  <w:style w:type="paragraph" w:styleId="ListBullet2">
    <w:name w:val="List Bullet 2"/>
    <w:basedOn w:val="Normal"/>
    <w:uiPriority w:val="99"/>
    <w:semiHidden/>
    <w:unhideWhenUsed/>
    <w:rsid w:val="00062361"/>
    <w:pPr>
      <w:widowControl w:val="0"/>
      <w:numPr>
        <w:numId w:val="2"/>
      </w:numPr>
      <w:spacing w:after="160" w:line="360" w:lineRule="auto"/>
      <w:contextualSpacing/>
    </w:pPr>
    <w:rPr>
      <w:rFonts w:ascii="Calibri" w:eastAsia="DengXian" w:hAnsi="Calibri" w:cs="Times New Roman"/>
      <w:kern w:val="2"/>
      <w:sz w:val="24"/>
      <w:lang w:val="en-US" w:eastAsia="zh-TW"/>
    </w:rPr>
  </w:style>
  <w:style w:type="paragraph" w:styleId="ListBullet3">
    <w:name w:val="List Bullet 3"/>
    <w:basedOn w:val="Normal"/>
    <w:uiPriority w:val="99"/>
    <w:semiHidden/>
    <w:unhideWhenUsed/>
    <w:rsid w:val="00062361"/>
    <w:pPr>
      <w:widowControl w:val="0"/>
      <w:numPr>
        <w:numId w:val="3"/>
      </w:numPr>
      <w:spacing w:after="160" w:line="360" w:lineRule="auto"/>
      <w:contextualSpacing/>
    </w:pPr>
    <w:rPr>
      <w:rFonts w:ascii="Calibri" w:eastAsia="DengXian" w:hAnsi="Calibri" w:cs="Times New Roman"/>
      <w:kern w:val="2"/>
      <w:sz w:val="24"/>
      <w:lang w:val="en-US" w:eastAsia="zh-TW"/>
    </w:rPr>
  </w:style>
  <w:style w:type="paragraph" w:styleId="ListBullet4">
    <w:name w:val="List Bullet 4"/>
    <w:basedOn w:val="Normal"/>
    <w:uiPriority w:val="99"/>
    <w:semiHidden/>
    <w:unhideWhenUsed/>
    <w:rsid w:val="00062361"/>
    <w:pPr>
      <w:widowControl w:val="0"/>
      <w:numPr>
        <w:numId w:val="4"/>
      </w:numPr>
      <w:spacing w:after="160" w:line="360" w:lineRule="auto"/>
      <w:contextualSpacing/>
    </w:pPr>
    <w:rPr>
      <w:rFonts w:ascii="Calibri" w:eastAsia="DengXian" w:hAnsi="Calibri" w:cs="Times New Roman"/>
      <w:kern w:val="2"/>
      <w:sz w:val="24"/>
      <w:lang w:val="en-US" w:eastAsia="zh-TW"/>
    </w:rPr>
  </w:style>
  <w:style w:type="paragraph" w:styleId="ListBullet5">
    <w:name w:val="List Bullet 5"/>
    <w:basedOn w:val="Normal"/>
    <w:uiPriority w:val="99"/>
    <w:semiHidden/>
    <w:unhideWhenUsed/>
    <w:rsid w:val="00062361"/>
    <w:pPr>
      <w:widowControl w:val="0"/>
      <w:numPr>
        <w:numId w:val="5"/>
      </w:numPr>
      <w:spacing w:after="160" w:line="360" w:lineRule="auto"/>
      <w:contextualSpacing/>
    </w:pPr>
    <w:rPr>
      <w:rFonts w:ascii="Calibri" w:eastAsia="DengXian" w:hAnsi="Calibri" w:cs="Times New Roman"/>
      <w:kern w:val="2"/>
      <w:sz w:val="24"/>
      <w:lang w:val="en-US" w:eastAsia="zh-TW"/>
    </w:rPr>
  </w:style>
  <w:style w:type="paragraph" w:styleId="ListNumber">
    <w:name w:val="List Number"/>
    <w:basedOn w:val="Normal"/>
    <w:uiPriority w:val="99"/>
    <w:unhideWhenUsed/>
    <w:rsid w:val="00062361"/>
    <w:pPr>
      <w:widowControl w:val="0"/>
      <w:numPr>
        <w:numId w:val="6"/>
      </w:numPr>
      <w:spacing w:after="160" w:line="360" w:lineRule="auto"/>
      <w:contextualSpacing/>
    </w:pPr>
    <w:rPr>
      <w:rFonts w:ascii="Calibri" w:eastAsia="DengXian" w:hAnsi="Calibri" w:cs="Times New Roman"/>
      <w:kern w:val="2"/>
      <w:sz w:val="24"/>
      <w:lang w:val="en-US" w:eastAsia="zh-TW"/>
    </w:rPr>
  </w:style>
  <w:style w:type="paragraph" w:styleId="ListNumber2">
    <w:name w:val="List Number 2"/>
    <w:basedOn w:val="Normal"/>
    <w:uiPriority w:val="99"/>
    <w:semiHidden/>
    <w:unhideWhenUsed/>
    <w:rsid w:val="00062361"/>
    <w:pPr>
      <w:widowControl w:val="0"/>
      <w:numPr>
        <w:numId w:val="7"/>
      </w:numPr>
      <w:spacing w:after="160" w:line="360" w:lineRule="auto"/>
      <w:contextualSpacing/>
    </w:pPr>
    <w:rPr>
      <w:rFonts w:ascii="Calibri" w:eastAsia="DengXian" w:hAnsi="Calibri" w:cs="Times New Roman"/>
      <w:kern w:val="2"/>
      <w:sz w:val="24"/>
      <w:lang w:val="en-US" w:eastAsia="zh-TW"/>
    </w:rPr>
  </w:style>
  <w:style w:type="paragraph" w:styleId="ListNumber3">
    <w:name w:val="List Number 3"/>
    <w:basedOn w:val="Normal"/>
    <w:uiPriority w:val="99"/>
    <w:unhideWhenUsed/>
    <w:rsid w:val="00062361"/>
    <w:pPr>
      <w:widowControl w:val="0"/>
      <w:numPr>
        <w:numId w:val="8"/>
      </w:numPr>
      <w:spacing w:after="160" w:line="360" w:lineRule="auto"/>
      <w:contextualSpacing/>
    </w:pPr>
    <w:rPr>
      <w:rFonts w:ascii="Calibri" w:eastAsia="DengXian" w:hAnsi="Calibri" w:cs="Times New Roman"/>
      <w:kern w:val="2"/>
      <w:sz w:val="24"/>
      <w:lang w:val="en-US" w:eastAsia="zh-TW"/>
    </w:rPr>
  </w:style>
  <w:style w:type="paragraph" w:styleId="ListParagraph">
    <w:name w:val="List Paragraph"/>
    <w:basedOn w:val="Normal"/>
    <w:uiPriority w:val="34"/>
    <w:qFormat/>
    <w:rsid w:val="00C76F92"/>
    <w:pPr>
      <w:ind w:left="720"/>
      <w:contextualSpacing/>
    </w:pPr>
  </w:style>
  <w:style w:type="character" w:customStyle="1" w:styleId="FootnoteCharacters">
    <w:name w:val="Footnote Characters"/>
    <w:uiPriority w:val="99"/>
    <w:unhideWhenUsed/>
    <w:qFormat/>
    <w:rsid w:val="00391803"/>
    <w:rPr>
      <w:vertAlign w:val="superscript"/>
    </w:rPr>
  </w:style>
  <w:style w:type="character" w:customStyle="1" w:styleId="FootnoteAnchor">
    <w:name w:val="Footnote Anchor"/>
    <w:rsid w:val="00391803"/>
    <w:rPr>
      <w:vertAlign w:val="superscript"/>
    </w:rPr>
  </w:style>
  <w:style w:type="character" w:styleId="Strong">
    <w:name w:val="Strong"/>
    <w:basedOn w:val="DefaultParagraphFont"/>
    <w:uiPriority w:val="22"/>
    <w:qFormat/>
    <w:rsid w:val="004F3249"/>
    <w:rPr>
      <w:b/>
      <w:bCs/>
    </w:rPr>
  </w:style>
  <w:style w:type="paragraph" w:styleId="Quote">
    <w:name w:val="Quote"/>
    <w:basedOn w:val="Normal"/>
    <w:next w:val="Normal"/>
    <w:link w:val="QuoteChar"/>
    <w:uiPriority w:val="29"/>
    <w:qFormat/>
    <w:rsid w:val="004F32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F3249"/>
    <w:rPr>
      <w:i/>
      <w:iCs/>
      <w:color w:val="404040" w:themeColor="text1" w:themeTint="BF"/>
    </w:rPr>
  </w:style>
  <w:style w:type="character" w:styleId="SubtleEmphasis">
    <w:name w:val="Subtle Emphasis"/>
    <w:basedOn w:val="DefaultParagraphFont"/>
    <w:uiPriority w:val="19"/>
    <w:qFormat/>
    <w:rsid w:val="004F3249"/>
    <w:rPr>
      <w:i/>
      <w:iCs/>
      <w:color w:val="404040" w:themeColor="text1" w:themeTint="BF"/>
    </w:rPr>
  </w:style>
  <w:style w:type="character" w:styleId="Emphasis">
    <w:name w:val="Emphasis"/>
    <w:basedOn w:val="DefaultParagraphFont"/>
    <w:uiPriority w:val="20"/>
    <w:qFormat/>
    <w:rsid w:val="004F3249"/>
    <w:rPr>
      <w:i/>
      <w:iCs/>
    </w:rPr>
  </w:style>
  <w:style w:type="paragraph" w:styleId="NoSpacing">
    <w:name w:val="No Spacing"/>
    <w:uiPriority w:val="1"/>
    <w:qFormat/>
    <w:rsid w:val="004F3249"/>
    <w:pPr>
      <w:spacing w:line="240" w:lineRule="auto"/>
    </w:pPr>
  </w:style>
  <w:style w:type="paragraph" w:styleId="BalloonText">
    <w:name w:val="Balloon Text"/>
    <w:basedOn w:val="Normal"/>
    <w:link w:val="BalloonTextChar"/>
    <w:uiPriority w:val="99"/>
    <w:semiHidden/>
    <w:unhideWhenUsed/>
    <w:rsid w:val="00B42F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3D"/>
    <w:rPr>
      <w:rFonts w:ascii="Segoe UI" w:hAnsi="Segoe UI" w:cs="Segoe UI"/>
      <w:sz w:val="18"/>
      <w:szCs w:val="18"/>
    </w:rPr>
  </w:style>
  <w:style w:type="character" w:styleId="UnresolvedMention">
    <w:name w:val="Unresolved Mention"/>
    <w:basedOn w:val="DefaultParagraphFont"/>
    <w:uiPriority w:val="99"/>
    <w:semiHidden/>
    <w:unhideWhenUsed/>
    <w:rsid w:val="00D35D13"/>
    <w:rPr>
      <w:color w:val="605E5C"/>
      <w:shd w:val="clear" w:color="auto" w:fill="E1DFDD"/>
    </w:rPr>
  </w:style>
  <w:style w:type="paragraph" w:styleId="NormalWeb">
    <w:name w:val="Normal (Web)"/>
    <w:basedOn w:val="Normal"/>
    <w:uiPriority w:val="99"/>
    <w:semiHidden/>
    <w:unhideWhenUsed/>
    <w:rsid w:val="00BB06AE"/>
    <w:pPr>
      <w:spacing w:before="100" w:beforeAutospacing="1" w:after="100" w:afterAutospacing="1" w:line="240" w:lineRule="auto"/>
      <w:ind w:firstLine="0"/>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91368">
      <w:bodyDiv w:val="1"/>
      <w:marLeft w:val="0"/>
      <w:marRight w:val="0"/>
      <w:marTop w:val="0"/>
      <w:marBottom w:val="0"/>
      <w:divBdr>
        <w:top w:val="none" w:sz="0" w:space="0" w:color="auto"/>
        <w:left w:val="none" w:sz="0" w:space="0" w:color="auto"/>
        <w:bottom w:val="none" w:sz="0" w:space="0" w:color="auto"/>
        <w:right w:val="none" w:sz="0" w:space="0" w:color="auto"/>
      </w:divBdr>
    </w:div>
    <w:div w:id="688414185">
      <w:bodyDiv w:val="1"/>
      <w:marLeft w:val="0"/>
      <w:marRight w:val="0"/>
      <w:marTop w:val="0"/>
      <w:marBottom w:val="0"/>
      <w:divBdr>
        <w:top w:val="none" w:sz="0" w:space="0" w:color="auto"/>
        <w:left w:val="none" w:sz="0" w:space="0" w:color="auto"/>
        <w:bottom w:val="none" w:sz="0" w:space="0" w:color="auto"/>
        <w:right w:val="none" w:sz="0" w:space="0" w:color="auto"/>
      </w:divBdr>
    </w:div>
    <w:div w:id="1769813648">
      <w:bodyDiv w:val="1"/>
      <w:marLeft w:val="0"/>
      <w:marRight w:val="0"/>
      <w:marTop w:val="0"/>
      <w:marBottom w:val="0"/>
      <w:divBdr>
        <w:top w:val="none" w:sz="0" w:space="0" w:color="auto"/>
        <w:left w:val="none" w:sz="0" w:space="0" w:color="auto"/>
        <w:bottom w:val="none" w:sz="0" w:space="0" w:color="auto"/>
        <w:right w:val="none" w:sz="0" w:space="0" w:color="auto"/>
      </w:divBdr>
    </w:div>
    <w:div w:id="214053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microsoft.com/office/2007/relationships/hdphoto" Target="media/hdphoto3.wdp"/><Relationship Id="rId42" Type="http://schemas.microsoft.com/office/2007/relationships/hdphoto" Target="media/hdphoto10.wdp"/><Relationship Id="rId47" Type="http://schemas.openxmlformats.org/officeDocument/2006/relationships/image" Target="media/image28.png"/><Relationship Id="rId63" Type="http://schemas.microsoft.com/office/2007/relationships/hdphoto" Target="media/hdphoto20.wdp"/><Relationship Id="rId68" Type="http://schemas.openxmlformats.org/officeDocument/2006/relationships/hyperlink" Target="https://theology.catholic.org.tw/J/data.php?id=84" TargetMode="External"/><Relationship Id="rId84" Type="http://schemas.openxmlformats.org/officeDocument/2006/relationships/image" Target="media/image54.png"/><Relationship Id="rId89" Type="http://schemas.openxmlformats.org/officeDocument/2006/relationships/footer" Target="footer1.xml"/><Relationship Id="rId16" Type="http://schemas.microsoft.com/office/2007/relationships/hdphoto" Target="media/hdphoto2.wdp"/><Relationship Id="rId11" Type="http://schemas.openxmlformats.org/officeDocument/2006/relationships/image" Target="media/image4.png"/><Relationship Id="rId32" Type="http://schemas.microsoft.com/office/2007/relationships/hdphoto" Target="media/hdphoto7.wdp"/><Relationship Id="rId37" Type="http://schemas.openxmlformats.org/officeDocument/2006/relationships/image" Target="media/image22.png"/><Relationship Id="rId53" Type="http://schemas.microsoft.com/office/2007/relationships/hdphoto" Target="media/hdphoto15.wdp"/><Relationship Id="rId58" Type="http://schemas.openxmlformats.org/officeDocument/2006/relationships/image" Target="media/image34.png"/><Relationship Id="rId74" Type="http://schemas.openxmlformats.org/officeDocument/2006/relationships/image" Target="media/image44.png"/><Relationship Id="rId79"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5.png"/><Relationship Id="rId30" Type="http://schemas.openxmlformats.org/officeDocument/2006/relationships/image" Target="media/image17.png"/><Relationship Id="rId35" Type="http://schemas.microsoft.com/office/2007/relationships/hdphoto" Target="media/hdphoto8.wdp"/><Relationship Id="rId43" Type="http://schemas.openxmlformats.org/officeDocument/2006/relationships/image" Target="media/image26.png"/><Relationship Id="rId48" Type="http://schemas.openxmlformats.org/officeDocument/2006/relationships/image" Target="media/image29.png"/><Relationship Id="rId56" Type="http://schemas.openxmlformats.org/officeDocument/2006/relationships/image" Target="media/image33.png"/><Relationship Id="rId64" Type="http://schemas.openxmlformats.org/officeDocument/2006/relationships/image" Target="media/image37.png"/><Relationship Id="rId69" Type="http://schemas.openxmlformats.org/officeDocument/2006/relationships/image" Target="media/image39.png"/><Relationship Id="rId77" Type="http://schemas.openxmlformats.org/officeDocument/2006/relationships/image" Target="media/image47.png"/><Relationship Id="rId8" Type="http://schemas.openxmlformats.org/officeDocument/2006/relationships/image" Target="media/image1.png"/><Relationship Id="rId51" Type="http://schemas.microsoft.com/office/2007/relationships/hdphoto" Target="media/hdphoto14.wdp"/><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3.png"/><Relationship Id="rId46" Type="http://schemas.microsoft.com/office/2007/relationships/hdphoto" Target="media/hdphoto12.wdp"/><Relationship Id="rId59" Type="http://schemas.microsoft.com/office/2007/relationships/hdphoto" Target="media/hdphoto18.wdp"/><Relationship Id="rId67" Type="http://schemas.microsoft.com/office/2007/relationships/hdphoto" Target="media/hdphoto22.wdp"/><Relationship Id="rId20" Type="http://schemas.openxmlformats.org/officeDocument/2006/relationships/image" Target="media/image11.png"/><Relationship Id="rId41" Type="http://schemas.openxmlformats.org/officeDocument/2006/relationships/image" Target="media/image25.png"/><Relationship Id="rId54" Type="http://schemas.openxmlformats.org/officeDocument/2006/relationships/image" Target="media/image32.png"/><Relationship Id="rId62" Type="http://schemas.openxmlformats.org/officeDocument/2006/relationships/image" Target="media/image36.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1.png"/><Relationship Id="rId49" Type="http://schemas.microsoft.com/office/2007/relationships/hdphoto" Target="media/hdphoto13.wdp"/><Relationship Id="rId57" Type="http://schemas.microsoft.com/office/2007/relationships/hdphoto" Target="media/hdphoto17.wdp"/><Relationship Id="rId10" Type="http://schemas.openxmlformats.org/officeDocument/2006/relationships/image" Target="media/image3.png"/><Relationship Id="rId31" Type="http://schemas.openxmlformats.org/officeDocument/2006/relationships/image" Target="media/image18.png"/><Relationship Id="rId44" Type="http://schemas.microsoft.com/office/2007/relationships/hdphoto" Target="media/hdphoto11.wdp"/><Relationship Id="rId52" Type="http://schemas.openxmlformats.org/officeDocument/2006/relationships/image" Target="media/image31.png"/><Relationship Id="rId60" Type="http://schemas.openxmlformats.org/officeDocument/2006/relationships/image" Target="media/image35.png"/><Relationship Id="rId65" Type="http://schemas.microsoft.com/office/2007/relationships/hdphoto" Target="media/hdphoto21.wdp"/><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hyperlink" Target="mailto:evang.cell.tw@gmail.com" TargetMode="External"/><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9.png"/><Relationship Id="rId39" Type="http://schemas.microsoft.com/office/2007/relationships/hdphoto" Target="media/hdphoto9.wdp"/><Relationship Id="rId34" Type="http://schemas.openxmlformats.org/officeDocument/2006/relationships/image" Target="media/image20.png"/><Relationship Id="rId50" Type="http://schemas.openxmlformats.org/officeDocument/2006/relationships/image" Target="media/image30.png"/><Relationship Id="rId55" Type="http://schemas.microsoft.com/office/2007/relationships/hdphoto" Target="media/hdphoto16.wdp"/><Relationship Id="rId76"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microsoft.com/office/2007/relationships/hdphoto" Target="media/hdphoto6.wdp"/><Relationship Id="rId24" Type="http://schemas.microsoft.com/office/2007/relationships/hdphoto" Target="media/hdphoto4.wdp"/><Relationship Id="rId40" Type="http://schemas.openxmlformats.org/officeDocument/2006/relationships/image" Target="media/image24.png"/><Relationship Id="rId45" Type="http://schemas.openxmlformats.org/officeDocument/2006/relationships/image" Target="media/image27.png"/><Relationship Id="rId66" Type="http://schemas.openxmlformats.org/officeDocument/2006/relationships/image" Target="media/image38.png"/><Relationship Id="rId87" Type="http://schemas.openxmlformats.org/officeDocument/2006/relationships/image" Target="media/image56.png"/><Relationship Id="rId61" Type="http://schemas.microsoft.com/office/2007/relationships/hdphoto" Target="media/hdphoto19.wdp"/><Relationship Id="rId82" Type="http://schemas.openxmlformats.org/officeDocument/2006/relationships/image" Target="media/image52.png"/><Relationship Id="rId19"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theology.catholic.org.tw/J/data.php?id=410&amp;tpl=0" TargetMode="External"/><Relationship Id="rId2" Type="http://schemas.openxmlformats.org/officeDocument/2006/relationships/hyperlink" Target="https://www.youtube.com/channel/UCUaICO3GcuQ4K1Z7UzIo8fg" TargetMode="External"/><Relationship Id="rId1" Type="http://schemas.openxmlformats.org/officeDocument/2006/relationships/hyperlink" Target="https://theology.catholic.org.tw/J/data.php?id=410&amp;tp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19DF-B61B-4D8C-9B82-848DCFDE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4105</Words>
  <Characters>23405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Attilio Rossi</dc:creator>
  <cp:lastModifiedBy>Attilio Rossi</cp:lastModifiedBy>
  <cp:revision>3</cp:revision>
  <cp:lastPrinted>2021-09-23T09:10:00Z</cp:lastPrinted>
  <dcterms:created xsi:type="dcterms:W3CDTF">2021-09-23T09:09:00Z</dcterms:created>
  <dcterms:modified xsi:type="dcterms:W3CDTF">2021-09-23T09:14:00Z</dcterms:modified>
</cp:coreProperties>
</file>